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24320" w14:textId="5AB644E0" w:rsidR="007541E3" w:rsidRDefault="007354E5" w:rsidP="0328EA90">
      <w:pPr>
        <w:pStyle w:val="NoSpacing"/>
        <w:rPr>
          <w:noProof/>
          <w:lang w:eastAsia="en-GB"/>
        </w:rPr>
      </w:pPr>
      <w:r>
        <w:rPr>
          <w:noProof/>
          <w:lang w:eastAsia="en-GB"/>
        </w:rPr>
        <mc:AlternateContent>
          <mc:Choice Requires="wps">
            <w:drawing>
              <wp:anchor distT="45720" distB="45720" distL="114300" distR="114300" simplePos="0" relativeHeight="251666432" behindDoc="0" locked="0" layoutInCell="1" allowOverlap="1" wp14:anchorId="389513C8" wp14:editId="68E78AC9">
                <wp:simplePos x="0" y="0"/>
                <wp:positionH relativeFrom="margin">
                  <wp:posOffset>5560060</wp:posOffset>
                </wp:positionH>
                <wp:positionV relativeFrom="paragraph">
                  <wp:posOffset>0</wp:posOffset>
                </wp:positionV>
                <wp:extent cx="1165860" cy="990600"/>
                <wp:effectExtent l="0" t="0" r="152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990600"/>
                        </a:xfrm>
                        <a:prstGeom prst="rect">
                          <a:avLst/>
                        </a:prstGeom>
                        <a:solidFill>
                          <a:srgbClr val="FFFFFF"/>
                        </a:solidFill>
                        <a:ln w="9525">
                          <a:solidFill>
                            <a:srgbClr val="000000"/>
                          </a:solidFill>
                          <a:miter lim="800000"/>
                          <a:headEnd/>
                          <a:tailEnd/>
                        </a:ln>
                      </wps:spPr>
                      <wps:txbx>
                        <w:txbxContent>
                          <w:p w14:paraId="4A1047AA" w14:textId="7EBA3A00" w:rsidR="007354E5" w:rsidRDefault="006E2656">
                            <w:r>
                              <w:rPr>
                                <w:noProof/>
                              </w:rPr>
                              <w:drawing>
                                <wp:inline distT="0" distB="0" distL="0" distR="0" wp14:anchorId="49500CF5" wp14:editId="5773314F">
                                  <wp:extent cx="985520" cy="988695"/>
                                  <wp:effectExtent l="0" t="0" r="5080" b="1905"/>
                                  <wp:docPr id="830853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53123" name="Picture 830853123"/>
                                          <pic:cNvPicPr/>
                                        </pic:nvPicPr>
                                        <pic:blipFill>
                                          <a:blip r:embed="rId11"/>
                                          <a:stretch>
                                            <a:fillRect/>
                                          </a:stretch>
                                        </pic:blipFill>
                                        <pic:spPr>
                                          <a:xfrm>
                                            <a:off x="0" y="0"/>
                                            <a:ext cx="985520" cy="98869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9513C8" id="_x0000_t202" coordsize="21600,21600" o:spt="202" path="m,l,21600r21600,l21600,xe">
                <v:stroke joinstyle="miter"/>
                <v:path gradientshapeok="t" o:connecttype="rect"/>
              </v:shapetype>
              <v:shape id="Text Box 2" o:spid="_x0000_s1026" type="#_x0000_t202" style="position:absolute;margin-left:437.8pt;margin-top:0;width:91.8pt;height:78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">
                <v:textbox>
                  <w:txbxContent>
                    <w:p w14:paraId="4A1047AA" w14:textId="7EBA3A00" w:rsidR="007354E5" w:rsidRDefault="006E2656">
                      <w:r>
                        <w:rPr>
                          <w:noProof/>
                        </w:rPr>
                        <w:drawing>
                          <wp:inline distT="0" distB="0" distL="0" distR="0" wp14:anchorId="49500CF5" wp14:editId="5773314F">
                            <wp:extent cx="985520" cy="988695"/>
                            <wp:effectExtent l="0" t="0" r="5080" b="1905"/>
                            <wp:docPr id="8308531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853123" name="Picture 830853123"/>
                                    <pic:cNvPicPr/>
                                  </pic:nvPicPr>
                                  <pic:blipFill>
                                    <a:blip r:embed="rId11"/>
                                    <a:stretch>
                                      <a:fillRect/>
                                    </a:stretch>
                                  </pic:blipFill>
                                  <pic:spPr>
                                    <a:xfrm>
                                      <a:off x="0" y="0"/>
                                      <a:ext cx="985520" cy="988695"/>
                                    </a:xfrm>
                                    <a:prstGeom prst="rect">
                                      <a:avLst/>
                                    </a:prstGeom>
                                  </pic:spPr>
                                </pic:pic>
                              </a:graphicData>
                            </a:graphic>
                          </wp:inline>
                        </w:drawing>
                      </w:r>
                    </w:p>
                  </w:txbxContent>
                </v:textbox>
                <w10:wrap type="square" anchorx="margin"/>
              </v:shape>
            </w:pict>
          </mc:Fallback>
        </mc:AlternateContent>
      </w:r>
      <w:r w:rsidR="00F476FD">
        <w:rPr>
          <w:noProof/>
          <w:lang w:eastAsia="en-GB"/>
        </w:rPr>
        <w:drawing>
          <wp:anchor distT="0" distB="0" distL="114300" distR="114300" simplePos="0" relativeHeight="251664384" behindDoc="1" locked="0" layoutInCell="1" allowOverlap="1" wp14:anchorId="6CB0A7DC" wp14:editId="50249423">
            <wp:simplePos x="0" y="0"/>
            <wp:positionH relativeFrom="column">
              <wp:posOffset>394970</wp:posOffset>
            </wp:positionH>
            <wp:positionV relativeFrom="paragraph">
              <wp:posOffset>12700</wp:posOffset>
            </wp:positionV>
            <wp:extent cx="2381416" cy="899429"/>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ach South Logo.png"/>
                    <pic:cNvPicPr/>
                  </pic:nvPicPr>
                  <pic:blipFill>
                    <a:blip r:embed="rId12">
                      <a:extLst>
                        <a:ext uri="{28A0092B-C50C-407E-A947-70E740481C1C}">
                          <a14:useLocalDpi xmlns:a14="http://schemas.microsoft.com/office/drawing/2010/main" val="0"/>
                        </a:ext>
                      </a:extLst>
                    </a:blip>
                    <a:stretch>
                      <a:fillRect/>
                    </a:stretch>
                  </pic:blipFill>
                  <pic:spPr>
                    <a:xfrm>
                      <a:off x="0" y="0"/>
                      <a:ext cx="2381416" cy="899429"/>
                    </a:xfrm>
                    <a:prstGeom prst="rect">
                      <a:avLst/>
                    </a:prstGeom>
                  </pic:spPr>
                </pic:pic>
              </a:graphicData>
            </a:graphic>
            <wp14:sizeRelH relativeFrom="page">
              <wp14:pctWidth>0</wp14:pctWidth>
            </wp14:sizeRelH>
            <wp14:sizeRelV relativeFrom="page">
              <wp14:pctHeight>0</wp14:pctHeight>
            </wp14:sizeRelV>
          </wp:anchor>
        </w:drawing>
      </w:r>
    </w:p>
    <w:p w14:paraId="10361E69" w14:textId="77777777" w:rsidR="00C92BDE" w:rsidRPr="00B6069D" w:rsidRDefault="00C92BDE" w:rsidP="00B50665">
      <w:pPr>
        <w:rPr>
          <w:rFonts w:ascii="Segoe UI Historic" w:hAnsi="Segoe UI Historic" w:cs="Segoe UI Historic"/>
          <w:sz w:val="24"/>
          <w:szCs w:val="24"/>
        </w:rPr>
      </w:pPr>
    </w:p>
    <w:p w14:paraId="06E4BE8D" w14:textId="77777777" w:rsidR="00603327" w:rsidRDefault="00B50665" w:rsidP="00B50665">
      <w:pPr>
        <w:pStyle w:val="Title"/>
        <w:rPr>
          <w:noProof/>
        </w:rPr>
      </w:pPr>
      <w:r>
        <w:rPr>
          <w:noProof/>
        </w:rPr>
        <w:t xml:space="preserve">        </w:t>
      </w:r>
    </w:p>
    <w:p w14:paraId="054D9349" w14:textId="77777777" w:rsidR="00603327" w:rsidRDefault="00603327" w:rsidP="00B50665">
      <w:pPr>
        <w:pStyle w:val="Title"/>
        <w:rPr>
          <w:noProof/>
        </w:rPr>
      </w:pPr>
    </w:p>
    <w:p w14:paraId="13145271" w14:textId="77777777" w:rsidR="006E2656" w:rsidRDefault="006E2656" w:rsidP="006E2656">
      <w:pPr>
        <w:pStyle w:val="Title"/>
        <w:jc w:val="center"/>
        <w:rPr>
          <w:spacing w:val="-4"/>
          <w:u w:val="single"/>
        </w:rPr>
      </w:pPr>
      <w:r>
        <w:rPr>
          <w:noProof/>
          <w:u w:val="single"/>
        </w:rPr>
        <w:t>Marlborough Priamary</w:t>
      </w:r>
      <w:r w:rsidR="00B50665" w:rsidRPr="00033683">
        <w:rPr>
          <w:noProof/>
          <w:u w:val="single"/>
        </w:rPr>
        <w:t xml:space="preserve"> </w:t>
      </w:r>
      <w:r w:rsidR="00B50665" w:rsidRPr="00033683">
        <w:rPr>
          <w:u w:val="single"/>
        </w:rPr>
        <w:t>Academy</w:t>
      </w:r>
      <w:r w:rsidR="00B50665" w:rsidRPr="00033683">
        <w:rPr>
          <w:spacing w:val="-4"/>
          <w:u w:val="single"/>
        </w:rPr>
        <w:t xml:space="preserve"> </w:t>
      </w:r>
    </w:p>
    <w:p w14:paraId="07395852" w14:textId="0DAB75BF" w:rsidR="00B50665" w:rsidRPr="00033683" w:rsidRDefault="00B50665" w:rsidP="006E2656">
      <w:pPr>
        <w:pStyle w:val="Title"/>
        <w:ind w:left="3600" w:firstLine="720"/>
        <w:rPr>
          <w:u w:val="single"/>
        </w:rPr>
      </w:pPr>
      <w:r w:rsidRPr="00033683">
        <w:rPr>
          <w:spacing w:val="-9"/>
          <w:u w:val="single"/>
        </w:rPr>
        <w:t xml:space="preserve"> </w:t>
      </w:r>
      <w:r w:rsidRPr="00033683">
        <w:rPr>
          <w:u w:val="single"/>
        </w:rPr>
        <w:t>Lettings</w:t>
      </w:r>
      <w:r w:rsidRPr="00033683">
        <w:rPr>
          <w:spacing w:val="-8"/>
          <w:u w:val="single"/>
        </w:rPr>
        <w:t xml:space="preserve"> </w:t>
      </w:r>
      <w:r w:rsidRPr="00033683">
        <w:rPr>
          <w:spacing w:val="-2"/>
          <w:u w:val="single"/>
        </w:rPr>
        <w:t>Policy</w:t>
      </w:r>
    </w:p>
    <w:p w14:paraId="3DFE01C7" w14:textId="77777777" w:rsidR="00B50665" w:rsidRDefault="00B50665" w:rsidP="00B50665">
      <w:pPr>
        <w:pStyle w:val="BodyText"/>
        <w:ind w:left="0"/>
        <w:rPr>
          <w:b/>
          <w:sz w:val="20"/>
        </w:rPr>
      </w:pPr>
    </w:p>
    <w:p w14:paraId="54970DC7" w14:textId="77777777" w:rsidR="00B50665" w:rsidRDefault="00B50665" w:rsidP="00B50665">
      <w:pPr>
        <w:pStyle w:val="BodyText"/>
        <w:spacing w:before="6"/>
        <w:ind w:left="0"/>
        <w:rPr>
          <w:b/>
          <w:sz w:val="21"/>
        </w:rPr>
      </w:pPr>
    </w:p>
    <w:p w14:paraId="41F86701" w14:textId="77777777" w:rsidR="00B50665" w:rsidRDefault="00B50665" w:rsidP="00B50665">
      <w:pPr>
        <w:pStyle w:val="Heading1"/>
        <w:spacing w:before="56"/>
      </w:pPr>
      <w:r>
        <w:rPr>
          <w:spacing w:val="-2"/>
        </w:rPr>
        <w:t>Introduction</w:t>
      </w:r>
    </w:p>
    <w:p w14:paraId="719477CA" w14:textId="77777777" w:rsidR="00B50665" w:rsidRDefault="00B50665" w:rsidP="00B50665">
      <w:pPr>
        <w:pStyle w:val="BodyText"/>
        <w:spacing w:before="1"/>
        <w:ind w:right="219"/>
      </w:pPr>
      <w:r>
        <w:t>The Academy Trust regards the school buildings and grounds as a community asset and will make every reasonable effort to enable them to be used as much as possible. However, the overriding aim of the school</w:t>
      </w:r>
      <w:r>
        <w:rPr>
          <w:spacing w:val="-1"/>
        </w:rPr>
        <w:t xml:space="preserve"> </w:t>
      </w:r>
      <w:r>
        <w:t>and</w:t>
      </w:r>
      <w:r>
        <w:rPr>
          <w:spacing w:val="-2"/>
        </w:rPr>
        <w:t xml:space="preserve"> </w:t>
      </w:r>
      <w:r>
        <w:t>Academy</w:t>
      </w:r>
      <w:r>
        <w:rPr>
          <w:spacing w:val="-1"/>
        </w:rPr>
        <w:t xml:space="preserve"> </w:t>
      </w:r>
      <w:r>
        <w:t>Trust</w:t>
      </w:r>
      <w:r>
        <w:rPr>
          <w:spacing w:val="-3"/>
        </w:rPr>
        <w:t xml:space="preserve"> </w:t>
      </w:r>
      <w:r>
        <w:t>is</w:t>
      </w:r>
      <w:r>
        <w:rPr>
          <w:spacing w:val="-1"/>
        </w:rPr>
        <w:t xml:space="preserve"> </w:t>
      </w:r>
      <w:r>
        <w:t>to</w:t>
      </w:r>
      <w:r>
        <w:rPr>
          <w:spacing w:val="-2"/>
        </w:rPr>
        <w:t xml:space="preserve"> </w:t>
      </w:r>
      <w:r>
        <w:t>ensure</w:t>
      </w:r>
      <w:r>
        <w:rPr>
          <w:spacing w:val="-3"/>
        </w:rPr>
        <w:t xml:space="preserve"> </w:t>
      </w:r>
      <w:r>
        <w:t>the provision</w:t>
      </w:r>
      <w:r>
        <w:rPr>
          <w:spacing w:val="-4"/>
        </w:rPr>
        <w:t xml:space="preserve"> </w:t>
      </w:r>
      <w:r>
        <w:t>of</w:t>
      </w:r>
      <w:r>
        <w:rPr>
          <w:spacing w:val="-2"/>
        </w:rPr>
        <w:t xml:space="preserve"> </w:t>
      </w:r>
      <w:r>
        <w:t>the</w:t>
      </w:r>
      <w:r>
        <w:rPr>
          <w:spacing w:val="-1"/>
        </w:rPr>
        <w:t xml:space="preserve"> </w:t>
      </w:r>
      <w:r>
        <w:t>best</w:t>
      </w:r>
      <w:r>
        <w:rPr>
          <w:spacing w:val="-1"/>
        </w:rPr>
        <w:t xml:space="preserve"> </w:t>
      </w:r>
      <w:r>
        <w:t>possible</w:t>
      </w:r>
      <w:r>
        <w:rPr>
          <w:spacing w:val="-3"/>
        </w:rPr>
        <w:t xml:space="preserve"> </w:t>
      </w:r>
      <w:r>
        <w:t>education</w:t>
      </w:r>
      <w:r>
        <w:rPr>
          <w:spacing w:val="-2"/>
        </w:rPr>
        <w:t xml:space="preserve"> </w:t>
      </w:r>
      <w:r>
        <w:t>for</w:t>
      </w:r>
      <w:r>
        <w:rPr>
          <w:spacing w:val="-1"/>
        </w:rPr>
        <w:t xml:space="preserve"> </w:t>
      </w:r>
      <w:r>
        <w:t>its</w:t>
      </w:r>
      <w:r>
        <w:rPr>
          <w:spacing w:val="-1"/>
        </w:rPr>
        <w:t xml:space="preserve"> </w:t>
      </w:r>
      <w:r>
        <w:t>pupils,</w:t>
      </w:r>
      <w:r>
        <w:rPr>
          <w:spacing w:val="-1"/>
        </w:rPr>
        <w:t xml:space="preserve"> </w:t>
      </w:r>
      <w:r>
        <w:t>and</w:t>
      </w:r>
      <w:r>
        <w:rPr>
          <w:spacing w:val="-2"/>
        </w:rPr>
        <w:t xml:space="preserve"> </w:t>
      </w:r>
      <w:r>
        <w:t xml:space="preserve">any lettings of the premises to outside </w:t>
      </w:r>
      <w:proofErr w:type="spellStart"/>
      <w:r>
        <w:t>organisations</w:t>
      </w:r>
      <w:proofErr w:type="spellEnd"/>
      <w:r>
        <w:t xml:space="preserve"> will be considered with this in mind.</w:t>
      </w:r>
    </w:p>
    <w:p w14:paraId="67C465D5" w14:textId="77777777" w:rsidR="00B50665" w:rsidRDefault="00B50665" w:rsidP="00B50665">
      <w:pPr>
        <w:pStyle w:val="BodyText"/>
        <w:spacing w:before="10"/>
        <w:ind w:left="0"/>
        <w:rPr>
          <w:sz w:val="21"/>
        </w:rPr>
      </w:pPr>
    </w:p>
    <w:p w14:paraId="74839A7B" w14:textId="77777777" w:rsidR="00B50665" w:rsidRDefault="00B50665" w:rsidP="00B50665">
      <w:pPr>
        <w:pStyle w:val="Heading1"/>
        <w:spacing w:before="1"/>
      </w:pPr>
      <w:r>
        <w:t>Definition</w:t>
      </w:r>
      <w:r>
        <w:rPr>
          <w:spacing w:val="-5"/>
        </w:rPr>
        <w:t xml:space="preserve"> </w:t>
      </w:r>
      <w:r>
        <w:t>of</w:t>
      </w:r>
      <w:r>
        <w:rPr>
          <w:spacing w:val="-4"/>
        </w:rPr>
        <w:t xml:space="preserve"> </w:t>
      </w:r>
      <w:r>
        <w:t>a</w:t>
      </w:r>
      <w:r>
        <w:rPr>
          <w:spacing w:val="-4"/>
        </w:rPr>
        <w:t xml:space="preserve"> </w:t>
      </w:r>
      <w:r>
        <w:rPr>
          <w:spacing w:val="-2"/>
        </w:rPr>
        <w:t>Letting</w:t>
      </w:r>
    </w:p>
    <w:p w14:paraId="77CA556B" w14:textId="77777777" w:rsidR="00B50665" w:rsidRDefault="00B50665" w:rsidP="00B50665">
      <w:pPr>
        <w:pStyle w:val="BodyText"/>
      </w:pPr>
      <w:r>
        <w:t>A</w:t>
      </w:r>
      <w:r>
        <w:rPr>
          <w:spacing w:val="-1"/>
        </w:rPr>
        <w:t xml:space="preserve"> </w:t>
      </w:r>
      <w:r>
        <w:t>letting</w:t>
      </w:r>
      <w:r>
        <w:rPr>
          <w:spacing w:val="-4"/>
        </w:rPr>
        <w:t xml:space="preserve"> </w:t>
      </w:r>
      <w:r>
        <w:t>may</w:t>
      </w:r>
      <w:r>
        <w:rPr>
          <w:spacing w:val="-3"/>
        </w:rPr>
        <w:t xml:space="preserve"> </w:t>
      </w:r>
      <w:r>
        <w:t>be</w:t>
      </w:r>
      <w:r>
        <w:rPr>
          <w:spacing w:val="-1"/>
        </w:rPr>
        <w:t xml:space="preserve"> </w:t>
      </w:r>
      <w:r>
        <w:t>defined</w:t>
      </w:r>
      <w:r>
        <w:rPr>
          <w:spacing w:val="-1"/>
        </w:rPr>
        <w:t xml:space="preserve"> </w:t>
      </w:r>
      <w:r>
        <w:t>as</w:t>
      </w:r>
      <w:r>
        <w:rPr>
          <w:spacing w:val="-4"/>
        </w:rPr>
        <w:t xml:space="preserve"> </w:t>
      </w:r>
      <w:r>
        <w:t>“any</w:t>
      </w:r>
      <w:r>
        <w:rPr>
          <w:spacing w:val="-3"/>
        </w:rPr>
        <w:t xml:space="preserve"> </w:t>
      </w:r>
      <w:r>
        <w:t>use</w:t>
      </w:r>
      <w:r>
        <w:rPr>
          <w:spacing w:val="-3"/>
        </w:rPr>
        <w:t xml:space="preserve"> </w:t>
      </w:r>
      <w:r>
        <w:t>of</w:t>
      </w:r>
      <w:r>
        <w:rPr>
          <w:spacing w:val="-3"/>
        </w:rPr>
        <w:t xml:space="preserve"> </w:t>
      </w:r>
      <w:r>
        <w:t>the</w:t>
      </w:r>
      <w:r>
        <w:rPr>
          <w:spacing w:val="-1"/>
        </w:rPr>
        <w:t xml:space="preserve"> </w:t>
      </w:r>
      <w:r>
        <w:t>school</w:t>
      </w:r>
      <w:r>
        <w:rPr>
          <w:spacing w:val="-1"/>
        </w:rPr>
        <w:t xml:space="preserve"> </w:t>
      </w:r>
      <w:r>
        <w:t>premises</w:t>
      </w:r>
      <w:r>
        <w:rPr>
          <w:spacing w:val="-3"/>
        </w:rPr>
        <w:t xml:space="preserve"> </w:t>
      </w:r>
      <w:r>
        <w:t>(buildings</w:t>
      </w:r>
      <w:r>
        <w:rPr>
          <w:spacing w:val="-1"/>
        </w:rPr>
        <w:t xml:space="preserve"> </w:t>
      </w:r>
      <w:r>
        <w:t>and</w:t>
      </w:r>
      <w:r>
        <w:rPr>
          <w:spacing w:val="-2"/>
        </w:rPr>
        <w:t xml:space="preserve"> </w:t>
      </w:r>
      <w:r>
        <w:t>grounds)</w:t>
      </w:r>
      <w:r>
        <w:rPr>
          <w:spacing w:val="-1"/>
        </w:rPr>
        <w:t xml:space="preserve"> </w:t>
      </w:r>
      <w:r>
        <w:t>by</w:t>
      </w:r>
      <w:r>
        <w:rPr>
          <w:spacing w:val="-1"/>
        </w:rPr>
        <w:t xml:space="preserve"> </w:t>
      </w:r>
      <w:r>
        <w:t>either</w:t>
      </w:r>
      <w:r>
        <w:rPr>
          <w:spacing w:val="-1"/>
        </w:rPr>
        <w:t xml:space="preserve"> </w:t>
      </w:r>
      <w:r>
        <w:t>a</w:t>
      </w:r>
      <w:r>
        <w:rPr>
          <w:spacing w:val="-4"/>
        </w:rPr>
        <w:t xml:space="preserve"> </w:t>
      </w:r>
      <w:r>
        <w:t xml:space="preserve">community group (e.g., local music group or football team), or a commercial </w:t>
      </w:r>
      <w:proofErr w:type="spellStart"/>
      <w:r>
        <w:t>organisation</w:t>
      </w:r>
      <w:proofErr w:type="spellEnd"/>
      <w:r>
        <w:t xml:space="preserve"> (e.g., ‘Weight Watchers’)”. A letting must not interfere with the primary activity of the school, which is to provide a high standard of education for all its pupils.</w:t>
      </w:r>
    </w:p>
    <w:p w14:paraId="283BEA13" w14:textId="77777777" w:rsidR="00B50665" w:rsidRDefault="00B50665" w:rsidP="00B50665">
      <w:pPr>
        <w:pStyle w:val="BodyText"/>
        <w:spacing w:before="11"/>
        <w:ind w:left="0"/>
        <w:rPr>
          <w:sz w:val="21"/>
        </w:rPr>
      </w:pPr>
    </w:p>
    <w:p w14:paraId="1D8FACA7" w14:textId="77777777" w:rsidR="00B50665" w:rsidRDefault="00B50665" w:rsidP="00B50665">
      <w:pPr>
        <w:pStyle w:val="BodyText"/>
      </w:pPr>
      <w:r>
        <w:t>Use of the premises for activities such as staff meetings, parents’ meetings, Governor /Academy Trust meetings</w:t>
      </w:r>
      <w:r>
        <w:rPr>
          <w:spacing w:val="-2"/>
        </w:rPr>
        <w:t xml:space="preserve"> </w:t>
      </w:r>
      <w:r>
        <w:t>and</w:t>
      </w:r>
      <w:r>
        <w:rPr>
          <w:spacing w:val="-3"/>
        </w:rPr>
        <w:t xml:space="preserve"> </w:t>
      </w:r>
      <w:r>
        <w:t>extra-curricular</w:t>
      </w:r>
      <w:r>
        <w:rPr>
          <w:spacing w:val="-3"/>
        </w:rPr>
        <w:t xml:space="preserve"> </w:t>
      </w:r>
      <w:r>
        <w:t>activities</w:t>
      </w:r>
      <w:r>
        <w:rPr>
          <w:spacing w:val="-4"/>
        </w:rPr>
        <w:t xml:space="preserve"> </w:t>
      </w:r>
      <w:r>
        <w:t>of</w:t>
      </w:r>
      <w:r>
        <w:rPr>
          <w:spacing w:val="-5"/>
        </w:rPr>
        <w:t xml:space="preserve"> </w:t>
      </w:r>
      <w:r>
        <w:t>pupils</w:t>
      </w:r>
      <w:r>
        <w:rPr>
          <w:spacing w:val="-2"/>
        </w:rPr>
        <w:t xml:space="preserve"> </w:t>
      </w:r>
      <w:r>
        <w:t>supervised</w:t>
      </w:r>
      <w:r>
        <w:rPr>
          <w:spacing w:val="-2"/>
        </w:rPr>
        <w:t xml:space="preserve"> </w:t>
      </w:r>
      <w:r>
        <w:t>by</w:t>
      </w:r>
      <w:r>
        <w:rPr>
          <w:spacing w:val="-2"/>
        </w:rPr>
        <w:t xml:space="preserve"> </w:t>
      </w:r>
      <w:r>
        <w:t>school</w:t>
      </w:r>
      <w:r>
        <w:rPr>
          <w:spacing w:val="-5"/>
        </w:rPr>
        <w:t xml:space="preserve"> </w:t>
      </w:r>
      <w:r>
        <w:t>staff,</w:t>
      </w:r>
      <w:r>
        <w:rPr>
          <w:spacing w:val="-5"/>
        </w:rPr>
        <w:t xml:space="preserve"> </w:t>
      </w:r>
      <w:r>
        <w:t>fall</w:t>
      </w:r>
      <w:r>
        <w:rPr>
          <w:spacing w:val="-2"/>
        </w:rPr>
        <w:t xml:space="preserve"> </w:t>
      </w:r>
      <w:r>
        <w:t>within</w:t>
      </w:r>
      <w:r>
        <w:rPr>
          <w:spacing w:val="-3"/>
        </w:rPr>
        <w:t xml:space="preserve"> </w:t>
      </w:r>
      <w:r>
        <w:t>the</w:t>
      </w:r>
      <w:r>
        <w:rPr>
          <w:spacing w:val="-1"/>
        </w:rPr>
        <w:t xml:space="preserve"> </w:t>
      </w:r>
      <w:r>
        <w:t>corporate</w:t>
      </w:r>
      <w:r>
        <w:rPr>
          <w:spacing w:val="-2"/>
        </w:rPr>
        <w:t xml:space="preserve"> </w:t>
      </w:r>
      <w:r>
        <w:t>life</w:t>
      </w:r>
      <w:r>
        <w:rPr>
          <w:spacing w:val="-4"/>
        </w:rPr>
        <w:t xml:space="preserve"> </w:t>
      </w:r>
      <w:r>
        <w:t xml:space="preserve">of the school. Costs arising from these uses are therefore a legitimate charge against the school’s delegated </w:t>
      </w:r>
      <w:r>
        <w:rPr>
          <w:spacing w:val="-2"/>
        </w:rPr>
        <w:t>budget.</w:t>
      </w:r>
    </w:p>
    <w:p w14:paraId="2BDF3CAA" w14:textId="77777777" w:rsidR="00B50665" w:rsidRDefault="00B50665" w:rsidP="00B50665">
      <w:pPr>
        <w:pStyle w:val="BodyText"/>
        <w:spacing w:before="2"/>
        <w:ind w:left="0"/>
      </w:pPr>
    </w:p>
    <w:p w14:paraId="2E270FDD" w14:textId="77777777" w:rsidR="00B50665" w:rsidRDefault="00B50665" w:rsidP="00B50665">
      <w:pPr>
        <w:pStyle w:val="Heading1"/>
      </w:pPr>
      <w:r>
        <w:t>Charges</w:t>
      </w:r>
      <w:r>
        <w:rPr>
          <w:spacing w:val="-4"/>
        </w:rPr>
        <w:t xml:space="preserve"> </w:t>
      </w:r>
      <w:r>
        <w:t>for</w:t>
      </w:r>
      <w:r>
        <w:rPr>
          <w:spacing w:val="-2"/>
        </w:rPr>
        <w:t xml:space="preserve"> </w:t>
      </w:r>
      <w:r>
        <w:t>a</w:t>
      </w:r>
      <w:r>
        <w:rPr>
          <w:spacing w:val="-2"/>
        </w:rPr>
        <w:t xml:space="preserve"> Letting</w:t>
      </w:r>
    </w:p>
    <w:p w14:paraId="2B985D6A" w14:textId="77777777" w:rsidR="00B50665" w:rsidRDefault="00B50665" w:rsidP="00B50665">
      <w:pPr>
        <w:pStyle w:val="BodyText"/>
      </w:pPr>
      <w:r>
        <w:t>The</w:t>
      </w:r>
      <w:r>
        <w:rPr>
          <w:spacing w:val="-1"/>
        </w:rPr>
        <w:t xml:space="preserve"> </w:t>
      </w:r>
      <w:r>
        <w:t>Academy</w:t>
      </w:r>
      <w:r>
        <w:rPr>
          <w:spacing w:val="-2"/>
        </w:rPr>
        <w:t xml:space="preserve"> </w:t>
      </w:r>
      <w:r>
        <w:t>Trust</w:t>
      </w:r>
      <w:r>
        <w:rPr>
          <w:spacing w:val="-1"/>
        </w:rPr>
        <w:t xml:space="preserve"> </w:t>
      </w:r>
      <w:r>
        <w:t>is</w:t>
      </w:r>
      <w:r>
        <w:rPr>
          <w:spacing w:val="-2"/>
        </w:rPr>
        <w:t xml:space="preserve"> </w:t>
      </w:r>
      <w:r>
        <w:t>responsible</w:t>
      </w:r>
      <w:r>
        <w:rPr>
          <w:spacing w:val="-2"/>
        </w:rPr>
        <w:t xml:space="preserve"> </w:t>
      </w:r>
      <w:r>
        <w:t>for</w:t>
      </w:r>
      <w:r>
        <w:rPr>
          <w:spacing w:val="-2"/>
        </w:rPr>
        <w:t xml:space="preserve"> </w:t>
      </w:r>
      <w:r>
        <w:t>setting</w:t>
      </w:r>
      <w:r>
        <w:rPr>
          <w:spacing w:val="-3"/>
        </w:rPr>
        <w:t xml:space="preserve"> </w:t>
      </w:r>
      <w:r>
        <w:t>charges</w:t>
      </w:r>
      <w:r>
        <w:rPr>
          <w:spacing w:val="-3"/>
        </w:rPr>
        <w:t xml:space="preserve"> </w:t>
      </w:r>
      <w:r>
        <w:t>for</w:t>
      </w:r>
      <w:r>
        <w:rPr>
          <w:spacing w:val="-2"/>
        </w:rPr>
        <w:t xml:space="preserve"> </w:t>
      </w:r>
      <w:r>
        <w:t>the</w:t>
      </w:r>
      <w:r>
        <w:rPr>
          <w:spacing w:val="-1"/>
        </w:rPr>
        <w:t xml:space="preserve"> </w:t>
      </w:r>
      <w:r>
        <w:t>letting</w:t>
      </w:r>
      <w:r>
        <w:rPr>
          <w:spacing w:val="-3"/>
        </w:rPr>
        <w:t xml:space="preserve"> </w:t>
      </w:r>
      <w:r>
        <w:t>of</w:t>
      </w:r>
      <w:r>
        <w:rPr>
          <w:spacing w:val="-5"/>
        </w:rPr>
        <w:t xml:space="preserve"> </w:t>
      </w:r>
      <w:r>
        <w:t>the</w:t>
      </w:r>
      <w:r>
        <w:rPr>
          <w:spacing w:val="-4"/>
        </w:rPr>
        <w:t xml:space="preserve"> </w:t>
      </w:r>
      <w:r>
        <w:t>school</w:t>
      </w:r>
      <w:r>
        <w:rPr>
          <w:spacing w:val="-5"/>
        </w:rPr>
        <w:t xml:space="preserve"> </w:t>
      </w:r>
      <w:r>
        <w:t>premises.</w:t>
      </w:r>
      <w:r>
        <w:rPr>
          <w:spacing w:val="-2"/>
        </w:rPr>
        <w:t xml:space="preserve"> </w:t>
      </w:r>
      <w:r>
        <w:t>A</w:t>
      </w:r>
      <w:r>
        <w:rPr>
          <w:spacing w:val="-4"/>
        </w:rPr>
        <w:t xml:space="preserve"> </w:t>
      </w:r>
      <w:r>
        <w:t>charge</w:t>
      </w:r>
      <w:r>
        <w:rPr>
          <w:spacing w:val="-1"/>
        </w:rPr>
        <w:t xml:space="preserve"> </w:t>
      </w:r>
      <w:r>
        <w:t>will</w:t>
      </w:r>
      <w:r>
        <w:rPr>
          <w:spacing w:val="-5"/>
        </w:rPr>
        <w:t xml:space="preserve"> </w:t>
      </w:r>
      <w:r>
        <w:t>be levied which covers the following:</w:t>
      </w:r>
    </w:p>
    <w:p w14:paraId="0F4473F7" w14:textId="77777777" w:rsidR="00B50665" w:rsidRDefault="00B50665" w:rsidP="00B50665">
      <w:pPr>
        <w:pStyle w:val="BodyText"/>
        <w:spacing w:before="1"/>
        <w:ind w:left="0"/>
      </w:pPr>
    </w:p>
    <w:p w14:paraId="50219702" w14:textId="77777777" w:rsidR="00B50665" w:rsidRDefault="00B50665" w:rsidP="00B50665">
      <w:pPr>
        <w:pStyle w:val="ListParagraph"/>
        <w:widowControl w:val="0"/>
        <w:numPr>
          <w:ilvl w:val="0"/>
          <w:numId w:val="5"/>
        </w:numPr>
        <w:tabs>
          <w:tab w:val="left" w:pos="1293"/>
        </w:tabs>
        <w:autoSpaceDE w:val="0"/>
        <w:autoSpaceDN w:val="0"/>
        <w:spacing w:after="0" w:line="279" w:lineRule="exact"/>
        <w:contextualSpacing w:val="0"/>
      </w:pPr>
      <w:r>
        <w:t>Cost</w:t>
      </w:r>
      <w:r>
        <w:rPr>
          <w:spacing w:val="-5"/>
        </w:rPr>
        <w:t xml:space="preserve"> </w:t>
      </w:r>
      <w:r>
        <w:t>of</w:t>
      </w:r>
      <w:r>
        <w:rPr>
          <w:spacing w:val="-4"/>
        </w:rPr>
        <w:t xml:space="preserve"> </w:t>
      </w:r>
      <w:r>
        <w:t>services</w:t>
      </w:r>
      <w:r>
        <w:rPr>
          <w:spacing w:val="-5"/>
        </w:rPr>
        <w:t xml:space="preserve"> </w:t>
      </w:r>
      <w:r>
        <w:t>(heating</w:t>
      </w:r>
      <w:r>
        <w:rPr>
          <w:spacing w:val="-2"/>
        </w:rPr>
        <w:t xml:space="preserve"> </w:t>
      </w:r>
      <w:r>
        <w:t>and</w:t>
      </w:r>
      <w:r>
        <w:rPr>
          <w:spacing w:val="-3"/>
        </w:rPr>
        <w:t xml:space="preserve"> </w:t>
      </w:r>
      <w:r>
        <w:rPr>
          <w:spacing w:val="-2"/>
        </w:rPr>
        <w:t>lighting).</w:t>
      </w:r>
    </w:p>
    <w:p w14:paraId="33AAFE1F" w14:textId="77777777" w:rsidR="00B50665" w:rsidRDefault="00B50665" w:rsidP="00B50665">
      <w:pPr>
        <w:pStyle w:val="ListParagraph"/>
        <w:widowControl w:val="0"/>
        <w:numPr>
          <w:ilvl w:val="0"/>
          <w:numId w:val="5"/>
        </w:numPr>
        <w:tabs>
          <w:tab w:val="left" w:pos="1293"/>
        </w:tabs>
        <w:autoSpaceDE w:val="0"/>
        <w:autoSpaceDN w:val="0"/>
        <w:spacing w:after="0" w:line="279" w:lineRule="exact"/>
        <w:contextualSpacing w:val="0"/>
      </w:pPr>
      <w:r>
        <w:t>Cost</w:t>
      </w:r>
      <w:r>
        <w:rPr>
          <w:spacing w:val="-8"/>
        </w:rPr>
        <w:t xml:space="preserve"> </w:t>
      </w:r>
      <w:r>
        <w:t>of</w:t>
      </w:r>
      <w:r>
        <w:rPr>
          <w:spacing w:val="-5"/>
        </w:rPr>
        <w:t xml:space="preserve"> </w:t>
      </w:r>
      <w:r>
        <w:t>staffing</w:t>
      </w:r>
      <w:r>
        <w:rPr>
          <w:spacing w:val="-5"/>
        </w:rPr>
        <w:t xml:space="preserve"> </w:t>
      </w:r>
      <w:r>
        <w:t>(additional</w:t>
      </w:r>
      <w:r>
        <w:rPr>
          <w:spacing w:val="-6"/>
        </w:rPr>
        <w:t xml:space="preserve"> </w:t>
      </w:r>
      <w:r>
        <w:t>security,</w:t>
      </w:r>
      <w:r>
        <w:rPr>
          <w:spacing w:val="-4"/>
        </w:rPr>
        <w:t xml:space="preserve"> </w:t>
      </w:r>
      <w:r>
        <w:t>caretaking,</w:t>
      </w:r>
      <w:r>
        <w:rPr>
          <w:spacing w:val="-4"/>
        </w:rPr>
        <w:t xml:space="preserve"> </w:t>
      </w:r>
      <w:r>
        <w:t>and</w:t>
      </w:r>
      <w:r>
        <w:rPr>
          <w:spacing w:val="-5"/>
        </w:rPr>
        <w:t xml:space="preserve"> </w:t>
      </w:r>
      <w:r>
        <w:t>cleaning) -</w:t>
      </w:r>
      <w:r>
        <w:rPr>
          <w:spacing w:val="-4"/>
        </w:rPr>
        <w:t xml:space="preserve"> </w:t>
      </w:r>
      <w:r>
        <w:t>including</w:t>
      </w:r>
      <w:r>
        <w:rPr>
          <w:spacing w:val="-4"/>
        </w:rPr>
        <w:t xml:space="preserve"> </w:t>
      </w:r>
      <w:r>
        <w:t>“on-</w:t>
      </w:r>
      <w:r>
        <w:rPr>
          <w:spacing w:val="-2"/>
        </w:rPr>
        <w:t>costs”.</w:t>
      </w:r>
    </w:p>
    <w:p w14:paraId="41E3AF4C" w14:textId="77777777" w:rsidR="00B50665" w:rsidRDefault="00B50665" w:rsidP="00B50665">
      <w:pPr>
        <w:pStyle w:val="ListParagraph"/>
        <w:widowControl w:val="0"/>
        <w:numPr>
          <w:ilvl w:val="0"/>
          <w:numId w:val="5"/>
        </w:numPr>
        <w:tabs>
          <w:tab w:val="left" w:pos="1293"/>
        </w:tabs>
        <w:autoSpaceDE w:val="0"/>
        <w:autoSpaceDN w:val="0"/>
        <w:spacing w:before="1" w:after="0" w:line="240" w:lineRule="auto"/>
        <w:contextualSpacing w:val="0"/>
      </w:pPr>
      <w:r>
        <w:t>Cost</w:t>
      </w:r>
      <w:r>
        <w:rPr>
          <w:spacing w:val="-3"/>
        </w:rPr>
        <w:t xml:space="preserve"> </w:t>
      </w:r>
      <w:r>
        <w:t>of</w:t>
      </w:r>
      <w:r>
        <w:rPr>
          <w:spacing w:val="-2"/>
        </w:rPr>
        <w:t xml:space="preserve"> administration.</w:t>
      </w:r>
    </w:p>
    <w:p w14:paraId="56C8CDC0" w14:textId="77777777" w:rsidR="00B50665" w:rsidRDefault="00B50665" w:rsidP="00B50665">
      <w:pPr>
        <w:pStyle w:val="ListParagraph"/>
        <w:widowControl w:val="0"/>
        <w:numPr>
          <w:ilvl w:val="0"/>
          <w:numId w:val="5"/>
        </w:numPr>
        <w:tabs>
          <w:tab w:val="left" w:pos="1293"/>
        </w:tabs>
        <w:autoSpaceDE w:val="0"/>
        <w:autoSpaceDN w:val="0"/>
        <w:spacing w:after="0" w:line="240" w:lineRule="auto"/>
        <w:contextualSpacing w:val="0"/>
      </w:pPr>
      <w:r>
        <w:t>Cost</w:t>
      </w:r>
      <w:r>
        <w:rPr>
          <w:spacing w:val="-3"/>
        </w:rPr>
        <w:t xml:space="preserve"> </w:t>
      </w:r>
      <w:r>
        <w:t>of</w:t>
      </w:r>
      <w:r>
        <w:rPr>
          <w:spacing w:val="-3"/>
        </w:rPr>
        <w:t xml:space="preserve"> </w:t>
      </w:r>
      <w:r>
        <w:t>“wear</w:t>
      </w:r>
      <w:r>
        <w:rPr>
          <w:spacing w:val="-2"/>
        </w:rPr>
        <w:t xml:space="preserve"> </w:t>
      </w:r>
      <w:r>
        <w:t>and</w:t>
      </w:r>
      <w:r>
        <w:rPr>
          <w:spacing w:val="-3"/>
        </w:rPr>
        <w:t xml:space="preserve"> </w:t>
      </w:r>
      <w:r>
        <w:rPr>
          <w:spacing w:val="-2"/>
        </w:rPr>
        <w:t>tear”.</w:t>
      </w:r>
    </w:p>
    <w:p w14:paraId="708A221A" w14:textId="77777777" w:rsidR="00B50665" w:rsidRDefault="00B50665" w:rsidP="00B50665">
      <w:pPr>
        <w:pStyle w:val="ListParagraph"/>
        <w:widowControl w:val="0"/>
        <w:numPr>
          <w:ilvl w:val="0"/>
          <w:numId w:val="5"/>
        </w:numPr>
        <w:tabs>
          <w:tab w:val="left" w:pos="1293"/>
        </w:tabs>
        <w:autoSpaceDE w:val="0"/>
        <w:autoSpaceDN w:val="0"/>
        <w:spacing w:before="1" w:after="0" w:line="279" w:lineRule="exact"/>
        <w:contextualSpacing w:val="0"/>
      </w:pPr>
      <w:r>
        <w:t>Cost</w:t>
      </w:r>
      <w:r>
        <w:rPr>
          <w:spacing w:val="-5"/>
        </w:rPr>
        <w:t xml:space="preserve"> </w:t>
      </w:r>
      <w:r>
        <w:t>of</w:t>
      </w:r>
      <w:r>
        <w:rPr>
          <w:spacing w:val="-2"/>
        </w:rPr>
        <w:t xml:space="preserve"> </w:t>
      </w:r>
      <w:r>
        <w:t>use</w:t>
      </w:r>
      <w:r>
        <w:rPr>
          <w:spacing w:val="-4"/>
        </w:rPr>
        <w:t xml:space="preserve"> </w:t>
      </w:r>
      <w:r>
        <w:t>of</w:t>
      </w:r>
      <w:r>
        <w:rPr>
          <w:spacing w:val="-2"/>
        </w:rPr>
        <w:t xml:space="preserve"> </w:t>
      </w:r>
      <w:r>
        <w:t>school</w:t>
      </w:r>
      <w:r>
        <w:rPr>
          <w:spacing w:val="-2"/>
        </w:rPr>
        <w:t xml:space="preserve"> </w:t>
      </w:r>
      <w:r>
        <w:t>equipment</w:t>
      </w:r>
      <w:r>
        <w:rPr>
          <w:spacing w:val="-4"/>
        </w:rPr>
        <w:t xml:space="preserve"> </w:t>
      </w:r>
      <w:r>
        <w:t>(if</w:t>
      </w:r>
      <w:r>
        <w:rPr>
          <w:spacing w:val="-2"/>
        </w:rPr>
        <w:t xml:space="preserve"> applicable).</w:t>
      </w:r>
    </w:p>
    <w:p w14:paraId="7E4B3A19" w14:textId="77777777" w:rsidR="00B50665" w:rsidRDefault="00B50665" w:rsidP="00B50665">
      <w:pPr>
        <w:pStyle w:val="ListParagraph"/>
        <w:widowControl w:val="0"/>
        <w:numPr>
          <w:ilvl w:val="0"/>
          <w:numId w:val="5"/>
        </w:numPr>
        <w:tabs>
          <w:tab w:val="left" w:pos="1293"/>
        </w:tabs>
        <w:autoSpaceDE w:val="0"/>
        <w:autoSpaceDN w:val="0"/>
        <w:spacing w:after="0" w:line="279" w:lineRule="exact"/>
        <w:contextualSpacing w:val="0"/>
      </w:pPr>
      <w:r>
        <w:t>Profit</w:t>
      </w:r>
      <w:r>
        <w:rPr>
          <w:spacing w:val="-3"/>
        </w:rPr>
        <w:t xml:space="preserve"> </w:t>
      </w:r>
      <w:r>
        <w:t>element</w:t>
      </w:r>
      <w:r>
        <w:rPr>
          <w:spacing w:val="-3"/>
        </w:rPr>
        <w:t xml:space="preserve"> </w:t>
      </w:r>
      <w:r>
        <w:t>(if</w:t>
      </w:r>
      <w:r>
        <w:rPr>
          <w:spacing w:val="-5"/>
        </w:rPr>
        <w:t xml:space="preserve"> </w:t>
      </w:r>
      <w:r>
        <w:rPr>
          <w:spacing w:val="-2"/>
        </w:rPr>
        <w:t>appropriate).</w:t>
      </w:r>
    </w:p>
    <w:p w14:paraId="2700DEA0" w14:textId="77777777" w:rsidR="00B50665" w:rsidRDefault="00B50665" w:rsidP="00B50665">
      <w:pPr>
        <w:pStyle w:val="BodyText"/>
        <w:ind w:left="0"/>
      </w:pPr>
    </w:p>
    <w:p w14:paraId="6769583F" w14:textId="77777777" w:rsidR="00B50665" w:rsidRDefault="00B50665" w:rsidP="00B50665">
      <w:pPr>
        <w:pStyle w:val="BodyText"/>
        <w:spacing w:before="1"/>
      </w:pPr>
      <w:r>
        <w:t>Where</w:t>
      </w:r>
      <w:r>
        <w:rPr>
          <w:spacing w:val="-3"/>
        </w:rPr>
        <w:t xml:space="preserve"> </w:t>
      </w:r>
      <w:r>
        <w:t>there</w:t>
      </w:r>
      <w:r>
        <w:rPr>
          <w:spacing w:val="-3"/>
        </w:rPr>
        <w:t xml:space="preserve"> </w:t>
      </w:r>
      <w:r>
        <w:t>are</w:t>
      </w:r>
      <w:r>
        <w:rPr>
          <w:spacing w:val="-3"/>
        </w:rPr>
        <w:t xml:space="preserve"> </w:t>
      </w:r>
      <w:r>
        <w:t>multiple</w:t>
      </w:r>
      <w:r>
        <w:rPr>
          <w:spacing w:val="-4"/>
        </w:rPr>
        <w:t xml:space="preserve"> </w:t>
      </w:r>
      <w:r>
        <w:t>lettings</w:t>
      </w:r>
      <w:r>
        <w:rPr>
          <w:spacing w:val="-1"/>
        </w:rPr>
        <w:t xml:space="preserve"> </w:t>
      </w:r>
      <w:r>
        <w:t>taking</w:t>
      </w:r>
      <w:r>
        <w:rPr>
          <w:spacing w:val="-2"/>
        </w:rPr>
        <w:t xml:space="preserve"> </w:t>
      </w:r>
      <w:r>
        <w:t>place</w:t>
      </w:r>
      <w:r>
        <w:rPr>
          <w:spacing w:val="-3"/>
        </w:rPr>
        <w:t xml:space="preserve"> </w:t>
      </w:r>
      <w:r>
        <w:t>at</w:t>
      </w:r>
      <w:r>
        <w:rPr>
          <w:spacing w:val="-1"/>
        </w:rPr>
        <w:t xml:space="preserve"> </w:t>
      </w:r>
      <w:r>
        <w:t>the same</w:t>
      </w:r>
      <w:r>
        <w:rPr>
          <w:spacing w:val="-3"/>
        </w:rPr>
        <w:t xml:space="preserve"> </w:t>
      </w:r>
      <w:r>
        <w:t>time,</w:t>
      </w:r>
      <w:r>
        <w:rPr>
          <w:spacing w:val="-3"/>
        </w:rPr>
        <w:t xml:space="preserve"> </w:t>
      </w:r>
      <w:r>
        <w:t>the</w:t>
      </w:r>
      <w:r>
        <w:rPr>
          <w:spacing w:val="-1"/>
        </w:rPr>
        <w:t xml:space="preserve"> </w:t>
      </w:r>
      <w:r>
        <w:t>costs</w:t>
      </w:r>
      <w:r>
        <w:rPr>
          <w:spacing w:val="-1"/>
        </w:rPr>
        <w:t xml:space="preserve"> </w:t>
      </w:r>
      <w:r>
        <w:t>for</w:t>
      </w:r>
      <w:r>
        <w:rPr>
          <w:spacing w:val="-1"/>
        </w:rPr>
        <w:t xml:space="preserve"> </w:t>
      </w:r>
      <w:r>
        <w:t>services</w:t>
      </w:r>
      <w:r>
        <w:rPr>
          <w:spacing w:val="-3"/>
        </w:rPr>
        <w:t xml:space="preserve"> </w:t>
      </w:r>
      <w:r>
        <w:t>and</w:t>
      </w:r>
      <w:r>
        <w:rPr>
          <w:spacing w:val="-2"/>
        </w:rPr>
        <w:t xml:space="preserve"> </w:t>
      </w:r>
      <w:r>
        <w:t>staffing</w:t>
      </w:r>
      <w:r>
        <w:rPr>
          <w:spacing w:val="-4"/>
        </w:rPr>
        <w:t xml:space="preserve"> </w:t>
      </w:r>
      <w:r>
        <w:t xml:space="preserve">will normally be shared between the </w:t>
      </w:r>
      <w:proofErr w:type="spellStart"/>
      <w:r>
        <w:t>organisations</w:t>
      </w:r>
      <w:proofErr w:type="spellEnd"/>
      <w:r>
        <w:t xml:space="preserve"> involved.</w:t>
      </w:r>
    </w:p>
    <w:p w14:paraId="4F6B4499" w14:textId="77777777" w:rsidR="00B50665" w:rsidRDefault="00B50665" w:rsidP="00B50665">
      <w:pPr>
        <w:pStyle w:val="BodyText"/>
        <w:ind w:left="0"/>
      </w:pPr>
    </w:p>
    <w:p w14:paraId="61338802" w14:textId="77777777" w:rsidR="00B50665" w:rsidRDefault="00B50665" w:rsidP="00B50665">
      <w:pPr>
        <w:pStyle w:val="BodyText"/>
      </w:pPr>
      <w:r>
        <w:t>The</w:t>
      </w:r>
      <w:r>
        <w:rPr>
          <w:spacing w:val="-2"/>
        </w:rPr>
        <w:t xml:space="preserve"> </w:t>
      </w:r>
      <w:r>
        <w:t>specific</w:t>
      </w:r>
      <w:r>
        <w:rPr>
          <w:spacing w:val="-2"/>
        </w:rPr>
        <w:t xml:space="preserve"> </w:t>
      </w:r>
      <w:r>
        <w:t>charge</w:t>
      </w:r>
      <w:r>
        <w:rPr>
          <w:spacing w:val="-4"/>
        </w:rPr>
        <w:t xml:space="preserve"> </w:t>
      </w:r>
      <w:r>
        <w:t>levied</w:t>
      </w:r>
      <w:r>
        <w:rPr>
          <w:spacing w:val="-5"/>
        </w:rPr>
        <w:t xml:space="preserve"> </w:t>
      </w:r>
      <w:r>
        <w:t>will</w:t>
      </w:r>
      <w:r>
        <w:rPr>
          <w:spacing w:val="-2"/>
        </w:rPr>
        <w:t xml:space="preserve"> </w:t>
      </w:r>
      <w:r>
        <w:t>be</w:t>
      </w:r>
      <w:r>
        <w:rPr>
          <w:spacing w:val="-1"/>
        </w:rPr>
        <w:t xml:space="preserve"> </w:t>
      </w:r>
      <w:r>
        <w:t>reviewed</w:t>
      </w:r>
      <w:r>
        <w:rPr>
          <w:spacing w:val="-5"/>
        </w:rPr>
        <w:t xml:space="preserve"> </w:t>
      </w:r>
      <w:r>
        <w:t>annually for</w:t>
      </w:r>
      <w:r>
        <w:rPr>
          <w:spacing w:val="-2"/>
        </w:rPr>
        <w:t xml:space="preserve"> </w:t>
      </w:r>
      <w:r>
        <w:t>implementation</w:t>
      </w:r>
      <w:r>
        <w:rPr>
          <w:spacing w:val="-3"/>
        </w:rPr>
        <w:t xml:space="preserve"> </w:t>
      </w:r>
      <w:r>
        <w:t>from</w:t>
      </w:r>
      <w:r>
        <w:rPr>
          <w:spacing w:val="-1"/>
        </w:rPr>
        <w:t xml:space="preserve"> </w:t>
      </w:r>
      <w:r>
        <w:t>the</w:t>
      </w:r>
      <w:r>
        <w:rPr>
          <w:spacing w:val="-1"/>
        </w:rPr>
        <w:t xml:space="preserve"> </w:t>
      </w:r>
      <w:r>
        <w:t>beginning</w:t>
      </w:r>
      <w:r>
        <w:rPr>
          <w:spacing w:val="-3"/>
        </w:rPr>
        <w:t xml:space="preserve"> </w:t>
      </w:r>
      <w:r>
        <w:t>of</w:t>
      </w:r>
      <w:r>
        <w:rPr>
          <w:spacing w:val="-4"/>
        </w:rPr>
        <w:t xml:space="preserve"> </w:t>
      </w:r>
      <w:r>
        <w:t>the</w:t>
      </w:r>
      <w:r>
        <w:rPr>
          <w:spacing w:val="-2"/>
        </w:rPr>
        <w:t xml:space="preserve"> </w:t>
      </w:r>
      <w:r>
        <w:t>next financial year. Current charges will be provided in advance of any letting being agreed.</w:t>
      </w:r>
    </w:p>
    <w:p w14:paraId="10F59A2F" w14:textId="77777777" w:rsidR="00B50665" w:rsidRDefault="00B50665" w:rsidP="00B50665">
      <w:pPr>
        <w:pStyle w:val="BodyText"/>
        <w:spacing w:before="1"/>
        <w:ind w:left="0"/>
      </w:pPr>
    </w:p>
    <w:p w14:paraId="3928AE4E" w14:textId="77777777" w:rsidR="00B50665" w:rsidRDefault="00B50665" w:rsidP="00B50665">
      <w:pPr>
        <w:pStyle w:val="Heading1"/>
        <w:spacing w:line="267" w:lineRule="exact"/>
      </w:pPr>
      <w:r>
        <w:t>Management</w:t>
      </w:r>
      <w:r>
        <w:rPr>
          <w:spacing w:val="-9"/>
        </w:rPr>
        <w:t xml:space="preserve"> </w:t>
      </w:r>
      <w:r>
        <w:t>and</w:t>
      </w:r>
      <w:r>
        <w:rPr>
          <w:spacing w:val="-7"/>
        </w:rPr>
        <w:t xml:space="preserve"> </w:t>
      </w:r>
      <w:r>
        <w:t>Administration</w:t>
      </w:r>
      <w:r>
        <w:rPr>
          <w:spacing w:val="-7"/>
        </w:rPr>
        <w:t xml:space="preserve"> </w:t>
      </w:r>
      <w:r>
        <w:t>of</w:t>
      </w:r>
      <w:r>
        <w:rPr>
          <w:spacing w:val="-7"/>
        </w:rPr>
        <w:t xml:space="preserve"> </w:t>
      </w:r>
      <w:r>
        <w:rPr>
          <w:spacing w:val="-2"/>
        </w:rPr>
        <w:t>Lettings</w:t>
      </w:r>
    </w:p>
    <w:p w14:paraId="68B3A6C6" w14:textId="77777777" w:rsidR="00B50665" w:rsidRDefault="00B50665" w:rsidP="00B50665">
      <w:pPr>
        <w:pStyle w:val="BodyText"/>
      </w:pPr>
      <w:r>
        <w:t>The</w:t>
      </w:r>
      <w:r>
        <w:rPr>
          <w:spacing w:val="-1"/>
        </w:rPr>
        <w:t xml:space="preserve"> </w:t>
      </w:r>
      <w:r>
        <w:t>Headteacher</w:t>
      </w:r>
      <w:r>
        <w:rPr>
          <w:spacing w:val="-4"/>
        </w:rPr>
        <w:t xml:space="preserve"> </w:t>
      </w:r>
      <w:r>
        <w:t>is</w:t>
      </w:r>
      <w:r>
        <w:rPr>
          <w:spacing w:val="-1"/>
        </w:rPr>
        <w:t xml:space="preserve"> </w:t>
      </w:r>
      <w:r>
        <w:t>responsible</w:t>
      </w:r>
      <w:r>
        <w:rPr>
          <w:spacing w:val="-1"/>
        </w:rPr>
        <w:t xml:space="preserve"> </w:t>
      </w:r>
      <w:r>
        <w:t>for</w:t>
      </w:r>
      <w:r>
        <w:rPr>
          <w:spacing w:val="-4"/>
        </w:rPr>
        <w:t xml:space="preserve"> </w:t>
      </w:r>
      <w:r>
        <w:t>the</w:t>
      </w:r>
      <w:r>
        <w:rPr>
          <w:spacing w:val="-3"/>
        </w:rPr>
        <w:t xml:space="preserve"> </w:t>
      </w:r>
      <w:r>
        <w:t>management</w:t>
      </w:r>
      <w:r>
        <w:rPr>
          <w:spacing w:val="-2"/>
        </w:rPr>
        <w:t xml:space="preserve"> </w:t>
      </w:r>
      <w:r>
        <w:t>of</w:t>
      </w:r>
      <w:r>
        <w:rPr>
          <w:spacing w:val="-1"/>
        </w:rPr>
        <w:t xml:space="preserve"> </w:t>
      </w:r>
      <w:r>
        <w:t>lettings</w:t>
      </w:r>
      <w:r>
        <w:rPr>
          <w:spacing w:val="-1"/>
        </w:rPr>
        <w:t xml:space="preserve"> </w:t>
      </w:r>
      <w:r>
        <w:t>working</w:t>
      </w:r>
      <w:r>
        <w:rPr>
          <w:spacing w:val="-2"/>
        </w:rPr>
        <w:t xml:space="preserve"> </w:t>
      </w:r>
      <w:r>
        <w:t>in</w:t>
      </w:r>
      <w:r>
        <w:rPr>
          <w:spacing w:val="-4"/>
        </w:rPr>
        <w:t xml:space="preserve"> </w:t>
      </w:r>
      <w:r>
        <w:t>conjunction</w:t>
      </w:r>
      <w:r>
        <w:rPr>
          <w:spacing w:val="-4"/>
        </w:rPr>
        <w:t xml:space="preserve"> </w:t>
      </w:r>
      <w:r>
        <w:t>with</w:t>
      </w:r>
      <w:r>
        <w:rPr>
          <w:spacing w:val="-1"/>
        </w:rPr>
        <w:t xml:space="preserve"> </w:t>
      </w:r>
      <w:r>
        <w:t>the</w:t>
      </w:r>
      <w:r>
        <w:rPr>
          <w:spacing w:val="-3"/>
        </w:rPr>
        <w:t xml:space="preserve"> </w:t>
      </w:r>
      <w:r>
        <w:t xml:space="preserve">Executive Business Manager. Where appropriate, the Headteacher may delegate all or part of this responsibility to other members of staff, whilst still retaining overall responsibility for the </w:t>
      </w:r>
      <w:proofErr w:type="gramStart"/>
      <w:r>
        <w:t>lettings</w:t>
      </w:r>
      <w:proofErr w:type="gramEnd"/>
      <w:r>
        <w:t xml:space="preserve"> process.</w:t>
      </w:r>
    </w:p>
    <w:p w14:paraId="4F11DBDC" w14:textId="77777777" w:rsidR="00B50665" w:rsidRDefault="00B50665" w:rsidP="00B50665">
      <w:pPr>
        <w:pStyle w:val="BodyText"/>
        <w:ind w:left="0"/>
      </w:pPr>
    </w:p>
    <w:p w14:paraId="0FDB1C4A" w14:textId="63D8F349" w:rsidR="00603327" w:rsidRDefault="00B50665" w:rsidP="00603327">
      <w:pPr>
        <w:pStyle w:val="BodyText"/>
      </w:pPr>
      <w:r>
        <w:t>If</w:t>
      </w:r>
      <w:r>
        <w:rPr>
          <w:spacing w:val="-1"/>
        </w:rPr>
        <w:t xml:space="preserve"> </w:t>
      </w:r>
      <w:r>
        <w:t>there</w:t>
      </w:r>
      <w:r>
        <w:rPr>
          <w:spacing w:val="-3"/>
        </w:rPr>
        <w:t xml:space="preserve"> </w:t>
      </w:r>
      <w:r>
        <w:t>are</w:t>
      </w:r>
      <w:r>
        <w:rPr>
          <w:spacing w:val="-1"/>
        </w:rPr>
        <w:t xml:space="preserve"> </w:t>
      </w:r>
      <w:r>
        <w:t>any concerns</w:t>
      </w:r>
      <w:r>
        <w:rPr>
          <w:spacing w:val="-3"/>
        </w:rPr>
        <w:t xml:space="preserve"> </w:t>
      </w:r>
      <w:r>
        <w:t>about</w:t>
      </w:r>
      <w:r>
        <w:rPr>
          <w:spacing w:val="-1"/>
        </w:rPr>
        <w:t xml:space="preserve"> </w:t>
      </w:r>
      <w:r>
        <w:t>whether</w:t>
      </w:r>
      <w:r>
        <w:rPr>
          <w:spacing w:val="-3"/>
        </w:rPr>
        <w:t xml:space="preserve"> </w:t>
      </w:r>
      <w:r>
        <w:t>a</w:t>
      </w:r>
      <w:r>
        <w:rPr>
          <w:spacing w:val="-1"/>
        </w:rPr>
        <w:t xml:space="preserve"> </w:t>
      </w:r>
      <w:r>
        <w:t>particular</w:t>
      </w:r>
      <w:r>
        <w:rPr>
          <w:spacing w:val="-1"/>
        </w:rPr>
        <w:t xml:space="preserve"> </w:t>
      </w:r>
      <w:r>
        <w:t>request</w:t>
      </w:r>
      <w:r>
        <w:rPr>
          <w:spacing w:val="-1"/>
        </w:rPr>
        <w:t xml:space="preserve"> </w:t>
      </w:r>
      <w:r>
        <w:t>for</w:t>
      </w:r>
      <w:r>
        <w:rPr>
          <w:spacing w:val="-1"/>
        </w:rPr>
        <w:t xml:space="preserve"> </w:t>
      </w:r>
      <w:r>
        <w:t>a</w:t>
      </w:r>
      <w:r>
        <w:rPr>
          <w:spacing w:val="-4"/>
        </w:rPr>
        <w:t xml:space="preserve"> </w:t>
      </w:r>
      <w:r>
        <w:t>letting</w:t>
      </w:r>
      <w:r>
        <w:rPr>
          <w:spacing w:val="-2"/>
        </w:rPr>
        <w:t xml:space="preserve"> </w:t>
      </w:r>
      <w:r>
        <w:t>is</w:t>
      </w:r>
      <w:r>
        <w:rPr>
          <w:spacing w:val="-3"/>
        </w:rPr>
        <w:t xml:space="preserve"> </w:t>
      </w:r>
      <w:r>
        <w:t>appropriate</w:t>
      </w:r>
      <w:r>
        <w:rPr>
          <w:spacing w:val="-3"/>
        </w:rPr>
        <w:t xml:space="preserve"> </w:t>
      </w:r>
      <w:r>
        <w:t>or</w:t>
      </w:r>
      <w:r>
        <w:rPr>
          <w:spacing w:val="-4"/>
        </w:rPr>
        <w:t xml:space="preserve"> </w:t>
      </w:r>
      <w:r>
        <w:t>not,</w:t>
      </w:r>
      <w:r>
        <w:rPr>
          <w:spacing w:val="-2"/>
        </w:rPr>
        <w:t xml:space="preserve"> </w:t>
      </w:r>
      <w:r>
        <w:t>the</w:t>
      </w:r>
      <w:r>
        <w:rPr>
          <w:spacing w:val="-1"/>
        </w:rPr>
        <w:t xml:space="preserve"> </w:t>
      </w:r>
      <w:r>
        <w:t>head teacher is empowered to determine the issue.</w:t>
      </w:r>
    </w:p>
    <w:p w14:paraId="5A6CF197" w14:textId="77777777" w:rsidR="00603327" w:rsidRPr="00603327" w:rsidRDefault="00603327" w:rsidP="00603327">
      <w:pPr>
        <w:pStyle w:val="BodyText"/>
      </w:pPr>
    </w:p>
    <w:p w14:paraId="7A891C6B" w14:textId="5B0B744C" w:rsidR="00B50665" w:rsidRDefault="00F42159" w:rsidP="00B50665">
      <w:pPr>
        <w:pStyle w:val="Heading1"/>
      </w:pPr>
      <w:r>
        <w:t>Safeguarding</w:t>
      </w:r>
      <w:r w:rsidR="00B50665">
        <w:rPr>
          <w:spacing w:val="-7"/>
        </w:rPr>
        <w:t xml:space="preserve"> </w:t>
      </w:r>
      <w:r>
        <w:t>and</w:t>
      </w:r>
      <w:r w:rsidR="00B50665">
        <w:rPr>
          <w:spacing w:val="-7"/>
        </w:rPr>
        <w:t xml:space="preserve"> </w:t>
      </w:r>
      <w:r>
        <w:t>Child</w:t>
      </w:r>
      <w:r w:rsidR="00B50665">
        <w:rPr>
          <w:spacing w:val="-4"/>
        </w:rPr>
        <w:t xml:space="preserve"> </w:t>
      </w:r>
      <w:r>
        <w:rPr>
          <w:spacing w:val="-2"/>
        </w:rPr>
        <w:t>Protection</w:t>
      </w:r>
    </w:p>
    <w:p w14:paraId="79143153" w14:textId="77777777" w:rsidR="00B50665" w:rsidRDefault="00B50665" w:rsidP="00B50665">
      <w:pPr>
        <w:pStyle w:val="BodyText"/>
        <w:ind w:right="219"/>
      </w:pPr>
      <w:r>
        <w:t xml:space="preserve">The Academy Trust is responsible for ensuring that the school has effective policies and procedures for safeguarding children and young people (S.175 Education Act 2002). Where school premises are let to </w:t>
      </w:r>
      <w:r>
        <w:lastRenderedPageBreak/>
        <w:t>other</w:t>
      </w:r>
      <w:r>
        <w:rPr>
          <w:spacing w:val="-4"/>
        </w:rPr>
        <w:t xml:space="preserve"> </w:t>
      </w:r>
      <w:proofErr w:type="spellStart"/>
      <w:r>
        <w:t>organisations</w:t>
      </w:r>
      <w:proofErr w:type="spellEnd"/>
      <w:r>
        <w:t>,</w:t>
      </w:r>
      <w:r>
        <w:rPr>
          <w:spacing w:val="-4"/>
        </w:rPr>
        <w:t xml:space="preserve"> </w:t>
      </w:r>
      <w:r>
        <w:t>and</w:t>
      </w:r>
      <w:r>
        <w:rPr>
          <w:spacing w:val="-3"/>
        </w:rPr>
        <w:t xml:space="preserve"> </w:t>
      </w:r>
      <w:r>
        <w:t>children/young</w:t>
      </w:r>
      <w:r>
        <w:rPr>
          <w:spacing w:val="-3"/>
        </w:rPr>
        <w:t xml:space="preserve"> </w:t>
      </w:r>
      <w:r>
        <w:t>people</w:t>
      </w:r>
      <w:r>
        <w:rPr>
          <w:spacing w:val="-1"/>
        </w:rPr>
        <w:t xml:space="preserve"> </w:t>
      </w:r>
      <w:r>
        <w:t>participate</w:t>
      </w:r>
      <w:r>
        <w:rPr>
          <w:spacing w:val="-2"/>
        </w:rPr>
        <w:t xml:space="preserve"> </w:t>
      </w:r>
      <w:r>
        <w:t>in</w:t>
      </w:r>
      <w:r>
        <w:rPr>
          <w:spacing w:val="-2"/>
        </w:rPr>
        <w:t xml:space="preserve"> </w:t>
      </w:r>
      <w:r>
        <w:t>the</w:t>
      </w:r>
      <w:r>
        <w:rPr>
          <w:spacing w:val="-5"/>
        </w:rPr>
        <w:t xml:space="preserve"> </w:t>
      </w:r>
      <w:r>
        <w:t>business/service</w:t>
      </w:r>
      <w:r>
        <w:rPr>
          <w:spacing w:val="-1"/>
        </w:rPr>
        <w:t xml:space="preserve"> </w:t>
      </w:r>
      <w:r>
        <w:t>of</w:t>
      </w:r>
      <w:r>
        <w:rPr>
          <w:spacing w:val="-5"/>
        </w:rPr>
        <w:t xml:space="preserve"> </w:t>
      </w:r>
      <w:r>
        <w:t>the</w:t>
      </w:r>
      <w:r>
        <w:rPr>
          <w:spacing w:val="-1"/>
        </w:rPr>
        <w:t xml:space="preserve"> </w:t>
      </w:r>
      <w:r>
        <w:t>hirer</w:t>
      </w:r>
      <w:r>
        <w:rPr>
          <w:spacing w:val="-2"/>
        </w:rPr>
        <w:t xml:space="preserve"> </w:t>
      </w:r>
      <w:r>
        <w:t>(i.e.,</w:t>
      </w:r>
      <w:r>
        <w:rPr>
          <w:spacing w:val="-5"/>
        </w:rPr>
        <w:t xml:space="preserve"> </w:t>
      </w:r>
      <w:r>
        <w:t>they are on</w:t>
      </w:r>
      <w:r>
        <w:rPr>
          <w:spacing w:val="-2"/>
        </w:rPr>
        <w:t xml:space="preserve"> </w:t>
      </w:r>
      <w:r>
        <w:t>site during the specified times of hiring), the Academy Trust will seek written assurance that the hirer has appropriate policies and procedures in place regarding safeguarding children and child protection.</w:t>
      </w:r>
      <w:r>
        <w:rPr>
          <w:spacing w:val="-1"/>
        </w:rPr>
        <w:t xml:space="preserve"> </w:t>
      </w:r>
      <w:r>
        <w:t>Most importantly in these circumstances, the Academy Trust will require written assurance from the hirer that all those engaged by the hirer (i.e., staff and/or helpers) to supervise children or regularly work with them in any other capacity, have been vetted, where necessary through the DBS process</w:t>
      </w:r>
      <w:r>
        <w:rPr>
          <w:spacing w:val="-4"/>
        </w:rPr>
        <w:t xml:space="preserve"> </w:t>
      </w:r>
      <w:r>
        <w:t>and</w:t>
      </w:r>
      <w:r>
        <w:rPr>
          <w:spacing w:val="-2"/>
        </w:rPr>
        <w:t xml:space="preserve"> </w:t>
      </w:r>
      <w:r>
        <w:t>are</w:t>
      </w:r>
      <w:r>
        <w:rPr>
          <w:spacing w:val="-3"/>
        </w:rPr>
        <w:t xml:space="preserve"> </w:t>
      </w:r>
      <w:r>
        <w:t>deemed</w:t>
      </w:r>
      <w:r>
        <w:rPr>
          <w:spacing w:val="-3"/>
        </w:rPr>
        <w:t xml:space="preserve"> </w:t>
      </w:r>
      <w:r>
        <w:t>suitable for</w:t>
      </w:r>
      <w:r>
        <w:rPr>
          <w:spacing w:val="-1"/>
        </w:rPr>
        <w:t xml:space="preserve"> </w:t>
      </w:r>
      <w:r>
        <w:t>the</w:t>
      </w:r>
      <w:r>
        <w:rPr>
          <w:spacing w:val="-3"/>
        </w:rPr>
        <w:t xml:space="preserve"> </w:t>
      </w:r>
      <w:r>
        <w:t>role.</w:t>
      </w:r>
      <w:r>
        <w:rPr>
          <w:spacing w:val="-1"/>
        </w:rPr>
        <w:t xml:space="preserve"> </w:t>
      </w:r>
      <w:r>
        <w:t>Where these</w:t>
      </w:r>
      <w:r>
        <w:rPr>
          <w:spacing w:val="-1"/>
        </w:rPr>
        <w:t xml:space="preserve"> </w:t>
      </w:r>
      <w:r>
        <w:t>written</w:t>
      </w:r>
      <w:r>
        <w:rPr>
          <w:spacing w:val="-4"/>
        </w:rPr>
        <w:t xml:space="preserve"> </w:t>
      </w:r>
      <w:r>
        <w:t>assurances</w:t>
      </w:r>
      <w:r>
        <w:rPr>
          <w:spacing w:val="-1"/>
        </w:rPr>
        <w:t xml:space="preserve"> </w:t>
      </w:r>
      <w:r>
        <w:t>have been</w:t>
      </w:r>
      <w:r>
        <w:rPr>
          <w:spacing w:val="-2"/>
        </w:rPr>
        <w:t xml:space="preserve"> </w:t>
      </w:r>
      <w:r>
        <w:t>given</w:t>
      </w:r>
      <w:r>
        <w:rPr>
          <w:spacing w:val="-1"/>
        </w:rPr>
        <w:t xml:space="preserve"> </w:t>
      </w:r>
      <w:r>
        <w:t>and</w:t>
      </w:r>
      <w:r>
        <w:rPr>
          <w:spacing w:val="-3"/>
        </w:rPr>
        <w:t xml:space="preserve"> </w:t>
      </w:r>
      <w:r>
        <w:t>the</w:t>
      </w:r>
    </w:p>
    <w:p w14:paraId="40507134" w14:textId="77777777" w:rsidR="00B50665" w:rsidRDefault="00B50665" w:rsidP="00B50665">
      <w:pPr>
        <w:pStyle w:val="BodyText"/>
        <w:spacing w:before="45"/>
        <w:ind w:right="139"/>
      </w:pPr>
      <w:r>
        <w:t>Academy</w:t>
      </w:r>
      <w:r>
        <w:rPr>
          <w:spacing w:val="-1"/>
        </w:rPr>
        <w:t xml:space="preserve"> </w:t>
      </w:r>
      <w:r>
        <w:t>Trust</w:t>
      </w:r>
      <w:r>
        <w:rPr>
          <w:spacing w:val="-1"/>
        </w:rPr>
        <w:t xml:space="preserve"> </w:t>
      </w:r>
      <w:r>
        <w:t>is</w:t>
      </w:r>
      <w:r>
        <w:rPr>
          <w:spacing w:val="-3"/>
        </w:rPr>
        <w:t xml:space="preserve"> </w:t>
      </w:r>
      <w:r>
        <w:t>made</w:t>
      </w:r>
      <w:r>
        <w:rPr>
          <w:spacing w:val="-3"/>
        </w:rPr>
        <w:t xml:space="preserve"> </w:t>
      </w:r>
      <w:r>
        <w:t>aware</w:t>
      </w:r>
      <w:r>
        <w:rPr>
          <w:spacing w:val="-1"/>
        </w:rPr>
        <w:t xml:space="preserve"> </w:t>
      </w:r>
      <w:r>
        <w:t>that</w:t>
      </w:r>
      <w:r>
        <w:rPr>
          <w:spacing w:val="-4"/>
        </w:rPr>
        <w:t xml:space="preserve"> </w:t>
      </w:r>
      <w:r>
        <w:t>the</w:t>
      </w:r>
      <w:r>
        <w:rPr>
          <w:spacing w:val="-3"/>
        </w:rPr>
        <w:t xml:space="preserve"> </w:t>
      </w:r>
      <w:r>
        <w:t>said</w:t>
      </w:r>
      <w:r>
        <w:rPr>
          <w:spacing w:val="-2"/>
        </w:rPr>
        <w:t xml:space="preserve"> </w:t>
      </w:r>
      <w:r>
        <w:t>arrangements</w:t>
      </w:r>
      <w:r>
        <w:rPr>
          <w:spacing w:val="-1"/>
        </w:rPr>
        <w:t xml:space="preserve"> </w:t>
      </w:r>
      <w:r>
        <w:t>are</w:t>
      </w:r>
      <w:r>
        <w:rPr>
          <w:spacing w:val="-4"/>
        </w:rPr>
        <w:t xml:space="preserve"> </w:t>
      </w:r>
      <w:r>
        <w:t>not</w:t>
      </w:r>
      <w:r>
        <w:rPr>
          <w:spacing w:val="-1"/>
        </w:rPr>
        <w:t xml:space="preserve"> </w:t>
      </w:r>
      <w:r>
        <w:t>in</w:t>
      </w:r>
      <w:r>
        <w:rPr>
          <w:spacing w:val="-2"/>
        </w:rPr>
        <w:t xml:space="preserve"> </w:t>
      </w:r>
      <w:r>
        <w:t>place,</w:t>
      </w:r>
      <w:r>
        <w:rPr>
          <w:spacing w:val="-3"/>
        </w:rPr>
        <w:t xml:space="preserve"> </w:t>
      </w:r>
      <w:r>
        <w:t>the</w:t>
      </w:r>
      <w:r>
        <w:rPr>
          <w:spacing w:val="-1"/>
        </w:rPr>
        <w:t xml:space="preserve"> </w:t>
      </w:r>
      <w:r>
        <w:t>Academy</w:t>
      </w:r>
      <w:r>
        <w:rPr>
          <w:spacing w:val="-1"/>
        </w:rPr>
        <w:t xml:space="preserve"> </w:t>
      </w:r>
      <w:r>
        <w:t>Trust</w:t>
      </w:r>
      <w:r>
        <w:rPr>
          <w:spacing w:val="-1"/>
        </w:rPr>
        <w:t xml:space="preserve"> </w:t>
      </w:r>
      <w:r>
        <w:t>reserves</w:t>
      </w:r>
      <w:r>
        <w:rPr>
          <w:spacing w:val="-2"/>
        </w:rPr>
        <w:t xml:space="preserve"> </w:t>
      </w:r>
      <w:r>
        <w:t xml:space="preserve">the right to terminate the contract with immediate effect and without any financial liability falling to the school. Similarly, the Academy Trust reserves the right to see the hirer's policies/procedures regarding safeguarding and child protection where they </w:t>
      </w:r>
      <w:proofErr w:type="gramStart"/>
      <w:r>
        <w:t>deem it</w:t>
      </w:r>
      <w:proofErr w:type="gramEnd"/>
      <w:r>
        <w:t xml:space="preserve"> necessary.</w:t>
      </w:r>
    </w:p>
    <w:p w14:paraId="6913BC98" w14:textId="77777777" w:rsidR="00B50665" w:rsidRDefault="00B50665" w:rsidP="00B50665">
      <w:pPr>
        <w:pStyle w:val="BodyText"/>
        <w:spacing w:before="1"/>
        <w:ind w:left="0"/>
      </w:pPr>
    </w:p>
    <w:p w14:paraId="3536F1DB" w14:textId="77777777" w:rsidR="00B50665" w:rsidRDefault="00B50665" w:rsidP="00B50665">
      <w:pPr>
        <w:pStyle w:val="Heading1"/>
      </w:pPr>
      <w:r>
        <w:t>The</w:t>
      </w:r>
      <w:r>
        <w:rPr>
          <w:spacing w:val="-8"/>
        </w:rPr>
        <w:t xml:space="preserve"> </w:t>
      </w:r>
      <w:r>
        <w:t>Administrative</w:t>
      </w:r>
      <w:r>
        <w:rPr>
          <w:spacing w:val="-7"/>
        </w:rPr>
        <w:t xml:space="preserve"> </w:t>
      </w:r>
      <w:r>
        <w:rPr>
          <w:spacing w:val="-2"/>
        </w:rPr>
        <w:t>Process</w:t>
      </w:r>
    </w:p>
    <w:p w14:paraId="17E921D9" w14:textId="77777777" w:rsidR="00B50665" w:rsidRDefault="00B50665" w:rsidP="00B50665">
      <w:pPr>
        <w:pStyle w:val="BodyText"/>
        <w:ind w:right="219"/>
      </w:pPr>
      <w:proofErr w:type="spellStart"/>
      <w:r>
        <w:t>Organisations</w:t>
      </w:r>
      <w:proofErr w:type="spellEnd"/>
      <w:r>
        <w:rPr>
          <w:spacing w:val="-4"/>
        </w:rPr>
        <w:t xml:space="preserve"> </w:t>
      </w:r>
      <w:r>
        <w:t>seeking</w:t>
      </w:r>
      <w:r>
        <w:rPr>
          <w:spacing w:val="-3"/>
        </w:rPr>
        <w:t xml:space="preserve"> </w:t>
      </w:r>
      <w:r>
        <w:t>to</w:t>
      </w:r>
      <w:r>
        <w:rPr>
          <w:spacing w:val="-1"/>
        </w:rPr>
        <w:t xml:space="preserve"> </w:t>
      </w:r>
      <w:r>
        <w:t>hire</w:t>
      </w:r>
      <w:r>
        <w:rPr>
          <w:spacing w:val="-2"/>
        </w:rPr>
        <w:t xml:space="preserve"> </w:t>
      </w:r>
      <w:r>
        <w:t>the</w:t>
      </w:r>
      <w:r>
        <w:rPr>
          <w:spacing w:val="-4"/>
        </w:rPr>
        <w:t xml:space="preserve"> </w:t>
      </w:r>
      <w:r>
        <w:t>school</w:t>
      </w:r>
      <w:r>
        <w:rPr>
          <w:spacing w:val="-2"/>
        </w:rPr>
        <w:t xml:space="preserve"> </w:t>
      </w:r>
      <w:r>
        <w:t>premises</w:t>
      </w:r>
      <w:r>
        <w:rPr>
          <w:spacing w:val="-1"/>
        </w:rPr>
        <w:t xml:space="preserve"> </w:t>
      </w:r>
      <w:r>
        <w:t>should</w:t>
      </w:r>
      <w:r>
        <w:rPr>
          <w:spacing w:val="-3"/>
        </w:rPr>
        <w:t xml:space="preserve"> </w:t>
      </w:r>
      <w:r>
        <w:t>approach</w:t>
      </w:r>
      <w:r>
        <w:rPr>
          <w:spacing w:val="-3"/>
        </w:rPr>
        <w:t xml:space="preserve"> </w:t>
      </w:r>
      <w:r>
        <w:t>the</w:t>
      </w:r>
      <w:r>
        <w:rPr>
          <w:spacing w:val="-4"/>
        </w:rPr>
        <w:t xml:space="preserve"> </w:t>
      </w:r>
      <w:r>
        <w:t>Headteacher</w:t>
      </w:r>
      <w:r>
        <w:rPr>
          <w:spacing w:val="-2"/>
        </w:rPr>
        <w:t xml:space="preserve"> </w:t>
      </w:r>
      <w:r>
        <w:t>(or</w:t>
      </w:r>
      <w:r>
        <w:rPr>
          <w:spacing w:val="-5"/>
        </w:rPr>
        <w:t xml:space="preserve"> </w:t>
      </w:r>
      <w:r>
        <w:t>other</w:t>
      </w:r>
      <w:r>
        <w:rPr>
          <w:spacing w:val="-2"/>
        </w:rPr>
        <w:t xml:space="preserve"> </w:t>
      </w:r>
      <w:r>
        <w:t xml:space="preserve">designated member of staff), who will identify their requirements and clarify the facilities available. A School Letting Request Agreement should be completed at this stage. The Academy Trust has the right to refuse an application, and no letting should be regarded as “booked” until approval has been given in writing. No public announcement of any activity or function taking place should be made by the </w:t>
      </w:r>
      <w:proofErr w:type="spellStart"/>
      <w:r>
        <w:t>organisation</w:t>
      </w:r>
      <w:proofErr w:type="spellEnd"/>
      <w:r>
        <w:t xml:space="preserve"> concerned until the booking has been formally confirmed.</w:t>
      </w:r>
    </w:p>
    <w:p w14:paraId="65C439A7" w14:textId="77777777" w:rsidR="00B50665" w:rsidRDefault="00B50665" w:rsidP="00B50665">
      <w:pPr>
        <w:pStyle w:val="BodyText"/>
        <w:ind w:left="0"/>
      </w:pPr>
    </w:p>
    <w:p w14:paraId="33E4A1DF" w14:textId="617960B3" w:rsidR="00B50665" w:rsidRDefault="00B50665" w:rsidP="00B50665">
      <w:pPr>
        <w:pStyle w:val="BodyText"/>
        <w:ind w:right="219"/>
      </w:pPr>
      <w:r>
        <w:t>Once</w:t>
      </w:r>
      <w:r>
        <w:rPr>
          <w:spacing w:val="-1"/>
        </w:rPr>
        <w:t xml:space="preserve"> </w:t>
      </w:r>
      <w:r>
        <w:t>a</w:t>
      </w:r>
      <w:r>
        <w:rPr>
          <w:spacing w:val="-1"/>
        </w:rPr>
        <w:t xml:space="preserve"> </w:t>
      </w:r>
      <w:r>
        <w:t>letting</w:t>
      </w:r>
      <w:r>
        <w:rPr>
          <w:spacing w:val="-2"/>
        </w:rPr>
        <w:t xml:space="preserve"> </w:t>
      </w:r>
      <w:r>
        <w:t>has</w:t>
      </w:r>
      <w:r>
        <w:rPr>
          <w:spacing w:val="-4"/>
        </w:rPr>
        <w:t xml:space="preserve"> </w:t>
      </w:r>
      <w:r>
        <w:t>been</w:t>
      </w:r>
      <w:r>
        <w:rPr>
          <w:spacing w:val="-2"/>
        </w:rPr>
        <w:t xml:space="preserve"> </w:t>
      </w:r>
      <w:r>
        <w:t>approved,</w:t>
      </w:r>
      <w:r>
        <w:rPr>
          <w:spacing w:val="-1"/>
        </w:rPr>
        <w:t xml:space="preserve"> </w:t>
      </w:r>
      <w:r>
        <w:t>a</w:t>
      </w:r>
      <w:r>
        <w:rPr>
          <w:spacing w:val="-1"/>
        </w:rPr>
        <w:t xml:space="preserve"> </w:t>
      </w:r>
      <w:r>
        <w:t>letter</w:t>
      </w:r>
      <w:r>
        <w:rPr>
          <w:spacing w:val="-3"/>
        </w:rPr>
        <w:t xml:space="preserve"> </w:t>
      </w:r>
      <w:r>
        <w:t>of</w:t>
      </w:r>
      <w:r>
        <w:rPr>
          <w:spacing w:val="-4"/>
        </w:rPr>
        <w:t xml:space="preserve"> </w:t>
      </w:r>
      <w:r>
        <w:t>confirmation</w:t>
      </w:r>
      <w:r>
        <w:rPr>
          <w:spacing w:val="-4"/>
        </w:rPr>
        <w:t xml:space="preserve"> </w:t>
      </w:r>
      <w:r>
        <w:t>will</w:t>
      </w:r>
      <w:r>
        <w:rPr>
          <w:spacing w:val="-1"/>
        </w:rPr>
        <w:t xml:space="preserve"> </w:t>
      </w:r>
      <w:r>
        <w:t>be sent</w:t>
      </w:r>
      <w:r>
        <w:rPr>
          <w:spacing w:val="-1"/>
        </w:rPr>
        <w:t xml:space="preserve"> </w:t>
      </w:r>
      <w:r>
        <w:t>to</w:t>
      </w:r>
      <w:r>
        <w:rPr>
          <w:spacing w:val="-2"/>
        </w:rPr>
        <w:t xml:space="preserve"> </w:t>
      </w:r>
      <w:r>
        <w:t>the</w:t>
      </w:r>
      <w:r>
        <w:rPr>
          <w:spacing w:val="-1"/>
        </w:rPr>
        <w:t xml:space="preserve"> </w:t>
      </w:r>
      <w:r>
        <w:t>hirer,</w:t>
      </w:r>
      <w:r>
        <w:rPr>
          <w:spacing w:val="-1"/>
        </w:rPr>
        <w:t xml:space="preserve"> </w:t>
      </w:r>
      <w:r>
        <w:t>setting</w:t>
      </w:r>
      <w:r>
        <w:rPr>
          <w:spacing w:val="-4"/>
        </w:rPr>
        <w:t xml:space="preserve"> </w:t>
      </w:r>
      <w:r>
        <w:t>out</w:t>
      </w:r>
      <w:r>
        <w:rPr>
          <w:spacing w:val="-1"/>
        </w:rPr>
        <w:t xml:space="preserve"> </w:t>
      </w:r>
      <w:r>
        <w:t>full</w:t>
      </w:r>
      <w:r>
        <w:rPr>
          <w:spacing w:val="-2"/>
        </w:rPr>
        <w:t xml:space="preserve"> </w:t>
      </w:r>
      <w:r>
        <w:t xml:space="preserve">details of the letting and </w:t>
      </w:r>
      <w:r w:rsidR="00846808" w:rsidRPr="00846808">
        <w:t>enclosing a copy of the terms and conditions and the hire agreement, which will include mandatory safeguarding compliance clauses as a condition of hire.</w:t>
      </w:r>
    </w:p>
    <w:p w14:paraId="6522B88F" w14:textId="77777777" w:rsidR="00B50665" w:rsidRDefault="00B50665" w:rsidP="00B50665">
      <w:pPr>
        <w:pStyle w:val="BodyText"/>
        <w:ind w:left="0"/>
      </w:pPr>
    </w:p>
    <w:p w14:paraId="000F29E8" w14:textId="77777777" w:rsidR="00B50665" w:rsidRDefault="00B50665" w:rsidP="00B50665">
      <w:pPr>
        <w:pStyle w:val="BodyText"/>
        <w:spacing w:before="1"/>
        <w:ind w:right="139"/>
      </w:pPr>
      <w:r>
        <w:t xml:space="preserve">The letting should not take place until the signed agreement has been returned to the school. The </w:t>
      </w:r>
      <w:proofErr w:type="gramStart"/>
      <w:r>
        <w:t>person</w:t>
      </w:r>
      <w:proofErr w:type="gramEnd"/>
      <w:r>
        <w:t xml:space="preserve"> applying to hire the premises will be invoiced for the cost of the letting, in accordance with the current scale</w:t>
      </w:r>
      <w:r>
        <w:rPr>
          <w:spacing w:val="-7"/>
        </w:rPr>
        <w:t xml:space="preserve"> </w:t>
      </w:r>
      <w:r>
        <w:t>of</w:t>
      </w:r>
      <w:r>
        <w:rPr>
          <w:spacing w:val="-2"/>
        </w:rPr>
        <w:t xml:space="preserve"> </w:t>
      </w:r>
      <w:r>
        <w:t>charges.</w:t>
      </w:r>
      <w:r>
        <w:rPr>
          <w:spacing w:val="-2"/>
        </w:rPr>
        <w:t xml:space="preserve"> </w:t>
      </w:r>
      <w:r>
        <w:t>(Schools</w:t>
      </w:r>
      <w:r>
        <w:rPr>
          <w:spacing w:val="-7"/>
        </w:rPr>
        <w:t xml:space="preserve"> </w:t>
      </w:r>
      <w:r>
        <w:t>may</w:t>
      </w:r>
      <w:r>
        <w:rPr>
          <w:spacing w:val="-4"/>
        </w:rPr>
        <w:t xml:space="preserve"> </w:t>
      </w:r>
      <w:r>
        <w:t>wish</w:t>
      </w:r>
      <w:r>
        <w:rPr>
          <w:spacing w:val="-5"/>
        </w:rPr>
        <w:t xml:space="preserve"> </w:t>
      </w:r>
      <w:r>
        <w:t>to</w:t>
      </w:r>
      <w:r>
        <w:rPr>
          <w:spacing w:val="-3"/>
        </w:rPr>
        <w:t xml:space="preserve"> </w:t>
      </w:r>
      <w:r>
        <w:t>seek</w:t>
      </w:r>
      <w:r>
        <w:rPr>
          <w:spacing w:val="-1"/>
        </w:rPr>
        <w:t xml:space="preserve"> </w:t>
      </w:r>
      <w:r>
        <w:t>payment</w:t>
      </w:r>
      <w:r>
        <w:rPr>
          <w:spacing w:val="-4"/>
        </w:rPr>
        <w:t xml:space="preserve"> </w:t>
      </w:r>
      <w:r>
        <w:t>in</w:t>
      </w:r>
      <w:r>
        <w:rPr>
          <w:spacing w:val="-3"/>
        </w:rPr>
        <w:t xml:space="preserve"> </w:t>
      </w:r>
      <w:r>
        <w:t>advance</w:t>
      </w:r>
      <w:r>
        <w:rPr>
          <w:spacing w:val="-3"/>
        </w:rPr>
        <w:t xml:space="preserve"> </w:t>
      </w:r>
      <w:r>
        <w:t>to</w:t>
      </w:r>
      <w:r>
        <w:rPr>
          <w:spacing w:val="-1"/>
        </w:rPr>
        <w:t xml:space="preserve"> </w:t>
      </w:r>
      <w:r>
        <w:t>reduce</w:t>
      </w:r>
      <w:r>
        <w:rPr>
          <w:spacing w:val="-1"/>
        </w:rPr>
        <w:t xml:space="preserve"> </w:t>
      </w:r>
      <w:r>
        <w:t>any</w:t>
      </w:r>
      <w:r>
        <w:rPr>
          <w:spacing w:val="-4"/>
        </w:rPr>
        <w:t xml:space="preserve"> </w:t>
      </w:r>
      <w:r>
        <w:t>possible</w:t>
      </w:r>
      <w:r>
        <w:rPr>
          <w:spacing w:val="-1"/>
        </w:rPr>
        <w:t xml:space="preserve"> </w:t>
      </w:r>
      <w:r>
        <w:t>bad</w:t>
      </w:r>
      <w:r>
        <w:rPr>
          <w:spacing w:val="-3"/>
        </w:rPr>
        <w:t xml:space="preserve"> </w:t>
      </w:r>
      <w:r>
        <w:rPr>
          <w:spacing w:val="-2"/>
        </w:rPr>
        <w:t>debts.)</w:t>
      </w:r>
    </w:p>
    <w:p w14:paraId="60C76898" w14:textId="77777777" w:rsidR="00B50665" w:rsidRDefault="00B50665" w:rsidP="00B50665">
      <w:pPr>
        <w:pStyle w:val="BodyText"/>
        <w:spacing w:before="11"/>
        <w:ind w:left="0"/>
        <w:rPr>
          <w:sz w:val="21"/>
        </w:rPr>
      </w:pPr>
    </w:p>
    <w:p w14:paraId="5D047BB7" w14:textId="77777777" w:rsidR="00B50665" w:rsidRDefault="00B50665" w:rsidP="00B50665">
      <w:pPr>
        <w:pStyle w:val="BodyText"/>
      </w:pPr>
      <w:r>
        <w:t>The</w:t>
      </w:r>
      <w:r>
        <w:rPr>
          <w:spacing w:val="-1"/>
        </w:rPr>
        <w:t xml:space="preserve"> </w:t>
      </w:r>
      <w:r>
        <w:t>hirer</w:t>
      </w:r>
      <w:r>
        <w:rPr>
          <w:spacing w:val="-4"/>
        </w:rPr>
        <w:t xml:space="preserve"> </w:t>
      </w:r>
      <w:r>
        <w:t>should</w:t>
      </w:r>
      <w:r>
        <w:rPr>
          <w:spacing w:val="-3"/>
        </w:rPr>
        <w:t xml:space="preserve"> </w:t>
      </w:r>
      <w:r>
        <w:t>be</w:t>
      </w:r>
      <w:r>
        <w:rPr>
          <w:spacing w:val="-1"/>
        </w:rPr>
        <w:t xml:space="preserve"> </w:t>
      </w:r>
      <w:r>
        <w:t>a</w:t>
      </w:r>
      <w:r>
        <w:rPr>
          <w:spacing w:val="-2"/>
        </w:rPr>
        <w:t xml:space="preserve"> </w:t>
      </w:r>
      <w:r>
        <w:t>named</w:t>
      </w:r>
      <w:r>
        <w:rPr>
          <w:spacing w:val="-2"/>
        </w:rPr>
        <w:t xml:space="preserve"> </w:t>
      </w:r>
      <w:proofErr w:type="gramStart"/>
      <w:r>
        <w:t>individual</w:t>
      </w:r>
      <w:proofErr w:type="gramEnd"/>
      <w:r>
        <w:rPr>
          <w:spacing w:val="-1"/>
        </w:rPr>
        <w:t xml:space="preserve"> </w:t>
      </w:r>
      <w:r>
        <w:t>and</w:t>
      </w:r>
      <w:r>
        <w:rPr>
          <w:spacing w:val="-2"/>
        </w:rPr>
        <w:t xml:space="preserve"> </w:t>
      </w:r>
      <w:r>
        <w:t>the agreement</w:t>
      </w:r>
      <w:r>
        <w:rPr>
          <w:spacing w:val="-3"/>
        </w:rPr>
        <w:t xml:space="preserve"> </w:t>
      </w:r>
      <w:r>
        <w:t>should</w:t>
      </w:r>
      <w:r>
        <w:rPr>
          <w:spacing w:val="-2"/>
        </w:rPr>
        <w:t xml:space="preserve"> </w:t>
      </w:r>
      <w:r>
        <w:t>be</w:t>
      </w:r>
      <w:r>
        <w:rPr>
          <w:spacing w:val="-4"/>
        </w:rPr>
        <w:t xml:space="preserve"> </w:t>
      </w:r>
      <w:r>
        <w:t>in</w:t>
      </w:r>
      <w:r>
        <w:rPr>
          <w:spacing w:val="-1"/>
        </w:rPr>
        <w:t xml:space="preserve"> </w:t>
      </w:r>
      <w:r>
        <w:t>their</w:t>
      </w:r>
      <w:r>
        <w:rPr>
          <w:spacing w:val="-1"/>
        </w:rPr>
        <w:t xml:space="preserve"> </w:t>
      </w:r>
      <w:r>
        <w:t>name,</w:t>
      </w:r>
      <w:r>
        <w:rPr>
          <w:spacing w:val="-3"/>
        </w:rPr>
        <w:t xml:space="preserve"> </w:t>
      </w:r>
      <w:r>
        <w:t>giving</w:t>
      </w:r>
      <w:r>
        <w:rPr>
          <w:spacing w:val="-2"/>
        </w:rPr>
        <w:t xml:space="preserve"> </w:t>
      </w:r>
      <w:r>
        <w:t>their</w:t>
      </w:r>
      <w:r>
        <w:rPr>
          <w:spacing w:val="-4"/>
        </w:rPr>
        <w:t xml:space="preserve"> </w:t>
      </w:r>
      <w:r>
        <w:t xml:space="preserve">permanent private address. This avoids any slight risk that the letting might be held to be </w:t>
      </w:r>
      <w:proofErr w:type="gramStart"/>
      <w:r>
        <w:t>a business</w:t>
      </w:r>
      <w:proofErr w:type="gramEnd"/>
      <w:r>
        <w:t xml:space="preserve"> tenancy, which would give the hirer security of tenure.</w:t>
      </w:r>
    </w:p>
    <w:p w14:paraId="100B038F" w14:textId="77777777" w:rsidR="00B50665" w:rsidRDefault="00B50665" w:rsidP="00B50665">
      <w:pPr>
        <w:pStyle w:val="BodyText"/>
        <w:spacing w:before="1"/>
        <w:ind w:left="0"/>
      </w:pPr>
    </w:p>
    <w:p w14:paraId="119443E4" w14:textId="77777777" w:rsidR="00B50665" w:rsidRDefault="00B50665" w:rsidP="00B50665">
      <w:pPr>
        <w:pStyle w:val="BodyText"/>
      </w:pPr>
      <w:proofErr w:type="gramStart"/>
      <w:r>
        <w:t>All</w:t>
      </w:r>
      <w:r>
        <w:rPr>
          <w:spacing w:val="-1"/>
        </w:rPr>
        <w:t xml:space="preserve"> </w:t>
      </w:r>
      <w:r>
        <w:t>letting</w:t>
      </w:r>
      <w:proofErr w:type="gramEnd"/>
      <w:r>
        <w:rPr>
          <w:spacing w:val="-1"/>
        </w:rPr>
        <w:t xml:space="preserve"> </w:t>
      </w:r>
      <w:r>
        <w:t>fees</w:t>
      </w:r>
      <w:r>
        <w:rPr>
          <w:spacing w:val="-3"/>
        </w:rPr>
        <w:t xml:space="preserve"> </w:t>
      </w:r>
      <w:r>
        <w:t>which</w:t>
      </w:r>
      <w:r>
        <w:rPr>
          <w:spacing w:val="-1"/>
        </w:rPr>
        <w:t xml:space="preserve"> </w:t>
      </w:r>
      <w:r>
        <w:t>are</w:t>
      </w:r>
      <w:r>
        <w:rPr>
          <w:spacing w:val="-4"/>
        </w:rPr>
        <w:t xml:space="preserve"> </w:t>
      </w:r>
      <w:r>
        <w:t>received</w:t>
      </w:r>
      <w:r>
        <w:rPr>
          <w:spacing w:val="-1"/>
        </w:rPr>
        <w:t xml:space="preserve"> </w:t>
      </w:r>
      <w:r>
        <w:t>by</w:t>
      </w:r>
      <w:r>
        <w:rPr>
          <w:spacing w:val="-4"/>
        </w:rPr>
        <w:t xml:space="preserve"> </w:t>
      </w:r>
      <w:r>
        <w:t>the</w:t>
      </w:r>
      <w:r>
        <w:rPr>
          <w:spacing w:val="-3"/>
        </w:rPr>
        <w:t xml:space="preserve"> </w:t>
      </w:r>
      <w:r>
        <w:t>school</w:t>
      </w:r>
      <w:r>
        <w:rPr>
          <w:spacing w:val="-3"/>
        </w:rPr>
        <w:t xml:space="preserve"> </w:t>
      </w:r>
      <w:r>
        <w:t>will</w:t>
      </w:r>
      <w:r>
        <w:rPr>
          <w:spacing w:val="-1"/>
        </w:rPr>
        <w:t xml:space="preserve"> </w:t>
      </w:r>
      <w:r>
        <w:t>be paid</w:t>
      </w:r>
      <w:r>
        <w:rPr>
          <w:spacing w:val="-3"/>
        </w:rPr>
        <w:t xml:space="preserve"> </w:t>
      </w:r>
      <w:r>
        <w:t>into</w:t>
      </w:r>
      <w:r>
        <w:rPr>
          <w:spacing w:val="-3"/>
        </w:rPr>
        <w:t xml:space="preserve"> </w:t>
      </w:r>
      <w:r>
        <w:t>the</w:t>
      </w:r>
      <w:r>
        <w:rPr>
          <w:spacing w:val="-3"/>
        </w:rPr>
        <w:t xml:space="preserve"> </w:t>
      </w:r>
      <w:r>
        <w:t>school</w:t>
      </w:r>
      <w:r>
        <w:rPr>
          <w:spacing w:val="-1"/>
        </w:rPr>
        <w:t xml:space="preserve"> </w:t>
      </w:r>
      <w:r>
        <w:t>budget,</w:t>
      </w:r>
      <w:r>
        <w:rPr>
          <w:spacing w:val="-1"/>
        </w:rPr>
        <w:t xml:space="preserve"> </w:t>
      </w:r>
      <w:r>
        <w:t>to</w:t>
      </w:r>
      <w:r>
        <w:rPr>
          <w:spacing w:val="-2"/>
        </w:rPr>
        <w:t xml:space="preserve"> </w:t>
      </w:r>
      <w:r>
        <w:t>offset</w:t>
      </w:r>
      <w:r>
        <w:rPr>
          <w:spacing w:val="-3"/>
        </w:rPr>
        <w:t xml:space="preserve"> </w:t>
      </w:r>
      <w:r>
        <w:t>the costs of services, staffing etc. (which are funded from the school’s delegated budget). Income and expenditure associated with lettings will be regularly monitored to ensure that at least a “break even” situation is being achieved.</w:t>
      </w:r>
    </w:p>
    <w:p w14:paraId="09770360" w14:textId="77777777" w:rsidR="00A5634F" w:rsidRDefault="00A5634F" w:rsidP="00B50665">
      <w:pPr>
        <w:pStyle w:val="BodyText"/>
      </w:pPr>
    </w:p>
    <w:p w14:paraId="75E270E9" w14:textId="77777777" w:rsidR="00A5634F" w:rsidRPr="00210B5C" w:rsidRDefault="00A5634F" w:rsidP="00A5634F">
      <w:pPr>
        <w:pStyle w:val="BodyText"/>
        <w:rPr>
          <w:b/>
          <w:bCs/>
        </w:rPr>
      </w:pPr>
      <w:r w:rsidRPr="00210B5C">
        <w:rPr>
          <w:b/>
          <w:bCs/>
        </w:rPr>
        <w:t>Data Protection and GDPR</w:t>
      </w:r>
    </w:p>
    <w:p w14:paraId="2D5B6753" w14:textId="0B1281F9" w:rsidR="00A5634F" w:rsidRDefault="00A5634F" w:rsidP="00A5634F">
      <w:pPr>
        <w:pStyle w:val="BodyText"/>
      </w:pPr>
      <w:r>
        <w:t>The Academy Trust will process personal data in accordance with UK GDPR and the Data Protection Act 2018. Hirers must also comply with data protection requirements where they process personal data in connection with the letting. Personal information provided as part of the booking process will be used solely for the purposes of administering the letting.</w:t>
      </w:r>
    </w:p>
    <w:p w14:paraId="7FFD4B7B" w14:textId="77777777" w:rsidR="00B50665" w:rsidRDefault="00B50665" w:rsidP="00B50665">
      <w:pPr>
        <w:pStyle w:val="BodyText"/>
        <w:spacing w:before="11"/>
        <w:ind w:left="0"/>
        <w:rPr>
          <w:sz w:val="21"/>
        </w:rPr>
      </w:pPr>
    </w:p>
    <w:p w14:paraId="097E1208" w14:textId="77777777" w:rsidR="007354E5" w:rsidRDefault="007354E5">
      <w:pPr>
        <w:spacing w:after="160" w:line="259" w:lineRule="auto"/>
        <w:rPr>
          <w:rFonts w:ascii="Calibri" w:eastAsia="Calibri" w:hAnsi="Calibri" w:cs="Calibri"/>
          <w:b/>
          <w:bCs/>
          <w:lang w:val="en-US"/>
        </w:rPr>
      </w:pPr>
      <w:r>
        <w:br w:type="page"/>
      </w:r>
    </w:p>
    <w:p w14:paraId="72C08639" w14:textId="77777777" w:rsidR="007354E5" w:rsidRDefault="007354E5" w:rsidP="00B50665">
      <w:pPr>
        <w:pStyle w:val="Heading1"/>
        <w:ind w:left="2682"/>
      </w:pPr>
    </w:p>
    <w:p w14:paraId="33459CBA" w14:textId="4486643E" w:rsidR="00B50665" w:rsidRDefault="00B50665" w:rsidP="00B50665">
      <w:pPr>
        <w:pStyle w:val="Heading1"/>
        <w:ind w:left="2682"/>
      </w:pPr>
      <w:r>
        <w:t>TERMS</w:t>
      </w:r>
      <w:r>
        <w:rPr>
          <w:spacing w:val="-7"/>
        </w:rPr>
        <w:t xml:space="preserve"> </w:t>
      </w:r>
      <w:r>
        <w:t>AND</w:t>
      </w:r>
      <w:r>
        <w:rPr>
          <w:spacing w:val="-6"/>
        </w:rPr>
        <w:t xml:space="preserve"> </w:t>
      </w:r>
      <w:r>
        <w:t>CONDITIONS</w:t>
      </w:r>
      <w:r>
        <w:rPr>
          <w:spacing w:val="-4"/>
        </w:rPr>
        <w:t xml:space="preserve"> </w:t>
      </w:r>
      <w:r>
        <w:t>FOR</w:t>
      </w:r>
      <w:r>
        <w:rPr>
          <w:spacing w:val="-2"/>
        </w:rPr>
        <w:t xml:space="preserve"> </w:t>
      </w:r>
      <w:r>
        <w:t>THE</w:t>
      </w:r>
      <w:r>
        <w:rPr>
          <w:spacing w:val="-3"/>
        </w:rPr>
        <w:t xml:space="preserve"> </w:t>
      </w:r>
      <w:r>
        <w:t>HIRE</w:t>
      </w:r>
      <w:r>
        <w:rPr>
          <w:spacing w:val="-5"/>
        </w:rPr>
        <w:t xml:space="preserve"> </w:t>
      </w:r>
      <w:r>
        <w:t>OF</w:t>
      </w:r>
      <w:r>
        <w:rPr>
          <w:spacing w:val="-3"/>
        </w:rPr>
        <w:t xml:space="preserve"> </w:t>
      </w:r>
      <w:r>
        <w:t>THE</w:t>
      </w:r>
      <w:r>
        <w:rPr>
          <w:spacing w:val="-3"/>
        </w:rPr>
        <w:t xml:space="preserve"> </w:t>
      </w:r>
      <w:r>
        <w:t>SCHOOL</w:t>
      </w:r>
      <w:r>
        <w:rPr>
          <w:spacing w:val="-2"/>
        </w:rPr>
        <w:t xml:space="preserve"> PREMISES</w:t>
      </w:r>
    </w:p>
    <w:p w14:paraId="109A6CE8" w14:textId="77777777" w:rsidR="00B50665" w:rsidRDefault="00B50665" w:rsidP="00B50665">
      <w:pPr>
        <w:pStyle w:val="BodyText"/>
        <w:ind w:left="0"/>
        <w:rPr>
          <w:b/>
        </w:rPr>
      </w:pPr>
    </w:p>
    <w:p w14:paraId="0F50B1E3" w14:textId="77777777" w:rsidR="00B50665" w:rsidRDefault="00B50665" w:rsidP="00B50665">
      <w:pPr>
        <w:pStyle w:val="BodyText"/>
        <w:ind w:right="219"/>
      </w:pPr>
      <w:r>
        <w:t>All</w:t>
      </w:r>
      <w:r>
        <w:rPr>
          <w:spacing w:val="-1"/>
        </w:rPr>
        <w:t xml:space="preserve"> </w:t>
      </w:r>
      <w:r>
        <w:t>terms</w:t>
      </w:r>
      <w:r>
        <w:rPr>
          <w:spacing w:val="-1"/>
        </w:rPr>
        <w:t xml:space="preserve"> </w:t>
      </w:r>
      <w:r>
        <w:t>and</w:t>
      </w:r>
      <w:r>
        <w:rPr>
          <w:spacing w:val="-2"/>
        </w:rPr>
        <w:t xml:space="preserve"> </w:t>
      </w:r>
      <w:r>
        <w:t>conditions</w:t>
      </w:r>
      <w:r>
        <w:rPr>
          <w:spacing w:val="-1"/>
        </w:rPr>
        <w:t xml:space="preserve"> </w:t>
      </w:r>
      <w:r>
        <w:t>set</w:t>
      </w:r>
      <w:r>
        <w:rPr>
          <w:spacing w:val="-1"/>
        </w:rPr>
        <w:t xml:space="preserve"> </w:t>
      </w:r>
      <w:r>
        <w:t>out</w:t>
      </w:r>
      <w:r>
        <w:rPr>
          <w:spacing w:val="-3"/>
        </w:rPr>
        <w:t xml:space="preserve"> </w:t>
      </w:r>
      <w:r>
        <w:t>below</w:t>
      </w:r>
      <w:r>
        <w:rPr>
          <w:spacing w:val="-3"/>
        </w:rPr>
        <w:t xml:space="preserve"> </w:t>
      </w:r>
      <w:r>
        <w:t>must</w:t>
      </w:r>
      <w:r>
        <w:rPr>
          <w:spacing w:val="-3"/>
        </w:rPr>
        <w:t xml:space="preserve"> </w:t>
      </w:r>
      <w:r>
        <w:t>be</w:t>
      </w:r>
      <w:r>
        <w:rPr>
          <w:spacing w:val="-1"/>
        </w:rPr>
        <w:t xml:space="preserve"> </w:t>
      </w:r>
      <w:r>
        <w:t>adhered</w:t>
      </w:r>
      <w:r>
        <w:rPr>
          <w:spacing w:val="-1"/>
        </w:rPr>
        <w:t xml:space="preserve"> </w:t>
      </w:r>
      <w:r>
        <w:t>to.</w:t>
      </w:r>
      <w:r>
        <w:rPr>
          <w:spacing w:val="-4"/>
        </w:rPr>
        <w:t xml:space="preserve"> </w:t>
      </w:r>
      <w:r>
        <w:t>The</w:t>
      </w:r>
      <w:r>
        <w:rPr>
          <w:spacing w:val="-3"/>
        </w:rPr>
        <w:t xml:space="preserve"> </w:t>
      </w:r>
      <w:r>
        <w:t>“Hirer” shall</w:t>
      </w:r>
      <w:r>
        <w:rPr>
          <w:spacing w:val="-4"/>
        </w:rPr>
        <w:t xml:space="preserve"> </w:t>
      </w:r>
      <w:r>
        <w:t>be</w:t>
      </w:r>
      <w:r>
        <w:rPr>
          <w:spacing w:val="-1"/>
        </w:rPr>
        <w:t xml:space="preserve"> </w:t>
      </w:r>
      <w:r>
        <w:t>the person</w:t>
      </w:r>
      <w:r>
        <w:rPr>
          <w:spacing w:val="40"/>
        </w:rPr>
        <w:t xml:space="preserve"> </w:t>
      </w:r>
      <w:r>
        <w:t>making</w:t>
      </w:r>
      <w:r>
        <w:rPr>
          <w:spacing w:val="-1"/>
        </w:rPr>
        <w:t xml:space="preserve"> </w:t>
      </w:r>
      <w:r>
        <w:t>the application for a letting, and this person will be personally responsible for payment of all fees or other sums due in respect of the letting.</w:t>
      </w:r>
    </w:p>
    <w:p w14:paraId="25C50E62" w14:textId="77777777" w:rsidR="00B50665" w:rsidRDefault="00B50665" w:rsidP="00B50665">
      <w:pPr>
        <w:pStyle w:val="BodyText"/>
        <w:spacing w:before="2"/>
        <w:ind w:left="0"/>
      </w:pPr>
    </w:p>
    <w:p w14:paraId="13C592EE" w14:textId="77777777" w:rsidR="00B50665" w:rsidRDefault="00B50665" w:rsidP="00B50665">
      <w:pPr>
        <w:pStyle w:val="Heading1"/>
      </w:pPr>
      <w:r>
        <w:t>Status</w:t>
      </w:r>
      <w:r>
        <w:rPr>
          <w:spacing w:val="-4"/>
        </w:rPr>
        <w:t xml:space="preserve"> </w:t>
      </w:r>
      <w:r>
        <w:t>of</w:t>
      </w:r>
      <w:r>
        <w:rPr>
          <w:spacing w:val="-3"/>
        </w:rPr>
        <w:t xml:space="preserve"> </w:t>
      </w:r>
      <w:r>
        <w:t>the</w:t>
      </w:r>
      <w:r>
        <w:rPr>
          <w:spacing w:val="-2"/>
        </w:rPr>
        <w:t xml:space="preserve"> </w:t>
      </w:r>
      <w:r>
        <w:rPr>
          <w:spacing w:val="-4"/>
        </w:rPr>
        <w:t>Hirer</w:t>
      </w:r>
    </w:p>
    <w:p w14:paraId="1DA27953" w14:textId="77777777" w:rsidR="00B50665" w:rsidRDefault="00B50665" w:rsidP="00B50665">
      <w:pPr>
        <w:pStyle w:val="BodyText"/>
        <w:ind w:right="219"/>
      </w:pPr>
      <w:r>
        <w:t>Lettings</w:t>
      </w:r>
      <w:r>
        <w:rPr>
          <w:spacing w:val="-3"/>
        </w:rPr>
        <w:t xml:space="preserve"> </w:t>
      </w:r>
      <w:r>
        <w:t>will</w:t>
      </w:r>
      <w:r>
        <w:rPr>
          <w:spacing w:val="-1"/>
        </w:rPr>
        <w:t xml:space="preserve"> </w:t>
      </w:r>
      <w:r>
        <w:t>not</w:t>
      </w:r>
      <w:r>
        <w:rPr>
          <w:spacing w:val="-1"/>
        </w:rPr>
        <w:t xml:space="preserve"> </w:t>
      </w:r>
      <w:r>
        <w:t>be</w:t>
      </w:r>
      <w:r>
        <w:rPr>
          <w:spacing w:val="-3"/>
        </w:rPr>
        <w:t xml:space="preserve"> </w:t>
      </w:r>
      <w:r>
        <w:t xml:space="preserve">made to </w:t>
      </w:r>
      <w:proofErr w:type="gramStart"/>
      <w:r>
        <w:t>persons</w:t>
      </w:r>
      <w:proofErr w:type="gramEnd"/>
      <w:r>
        <w:rPr>
          <w:spacing w:val="-1"/>
        </w:rPr>
        <w:t xml:space="preserve"> </w:t>
      </w:r>
      <w:r>
        <w:t>under</w:t>
      </w:r>
      <w:r>
        <w:rPr>
          <w:spacing w:val="-3"/>
        </w:rPr>
        <w:t xml:space="preserve"> </w:t>
      </w:r>
      <w:r>
        <w:t>the</w:t>
      </w:r>
      <w:r>
        <w:rPr>
          <w:spacing w:val="-1"/>
        </w:rPr>
        <w:t xml:space="preserve"> </w:t>
      </w:r>
      <w:r>
        <w:t>age</w:t>
      </w:r>
      <w:r>
        <w:rPr>
          <w:spacing w:val="-3"/>
        </w:rPr>
        <w:t xml:space="preserve"> </w:t>
      </w:r>
      <w:r>
        <w:t>of</w:t>
      </w:r>
      <w:r>
        <w:rPr>
          <w:spacing w:val="-3"/>
        </w:rPr>
        <w:t xml:space="preserve"> </w:t>
      </w:r>
      <w:r>
        <w:t>18,</w:t>
      </w:r>
      <w:r>
        <w:rPr>
          <w:spacing w:val="-3"/>
        </w:rPr>
        <w:t xml:space="preserve"> </w:t>
      </w:r>
      <w:r>
        <w:t>or</w:t>
      </w:r>
      <w:r>
        <w:rPr>
          <w:spacing w:val="-3"/>
        </w:rPr>
        <w:t xml:space="preserve"> </w:t>
      </w:r>
      <w:r>
        <w:t>to</w:t>
      </w:r>
      <w:r>
        <w:rPr>
          <w:spacing w:val="-2"/>
        </w:rPr>
        <w:t xml:space="preserve"> </w:t>
      </w:r>
      <w:r>
        <w:t>any</w:t>
      </w:r>
      <w:r>
        <w:rPr>
          <w:spacing w:val="-3"/>
        </w:rPr>
        <w:t xml:space="preserve"> </w:t>
      </w:r>
      <w:proofErr w:type="spellStart"/>
      <w:r>
        <w:t>organisation</w:t>
      </w:r>
      <w:proofErr w:type="spellEnd"/>
      <w:r>
        <w:rPr>
          <w:spacing w:val="-4"/>
        </w:rPr>
        <w:t xml:space="preserve"> </w:t>
      </w:r>
      <w:r>
        <w:t>or</w:t>
      </w:r>
      <w:r>
        <w:rPr>
          <w:spacing w:val="-1"/>
        </w:rPr>
        <w:t xml:space="preserve"> </w:t>
      </w:r>
      <w:r>
        <w:t>group</w:t>
      </w:r>
      <w:r>
        <w:rPr>
          <w:spacing w:val="-2"/>
        </w:rPr>
        <w:t xml:space="preserve"> </w:t>
      </w:r>
      <w:r>
        <w:t>with</w:t>
      </w:r>
      <w:r>
        <w:rPr>
          <w:spacing w:val="-2"/>
        </w:rPr>
        <w:t xml:space="preserve"> </w:t>
      </w:r>
      <w:r>
        <w:t>an</w:t>
      </w:r>
      <w:r>
        <w:rPr>
          <w:spacing w:val="-1"/>
        </w:rPr>
        <w:t xml:space="preserve"> </w:t>
      </w:r>
      <w:r>
        <w:t>unlawful or extremist background. The hire agreement is personal to the hirer only, and nothing in it is intended to have the effect of giving exclusive possession</w:t>
      </w:r>
      <w:r>
        <w:rPr>
          <w:spacing w:val="-1"/>
        </w:rPr>
        <w:t xml:space="preserve"> </w:t>
      </w:r>
      <w:r>
        <w:t>of any part of the school to them or of creating any tenancy between the school and the hirer.</w:t>
      </w:r>
    </w:p>
    <w:p w14:paraId="7D1515DA" w14:textId="77777777" w:rsidR="00B50665" w:rsidRDefault="00B50665" w:rsidP="00B50665">
      <w:pPr>
        <w:pStyle w:val="BodyText"/>
        <w:spacing w:before="11"/>
        <w:ind w:left="0"/>
        <w:rPr>
          <w:sz w:val="21"/>
        </w:rPr>
      </w:pPr>
    </w:p>
    <w:p w14:paraId="2CF44EF2" w14:textId="77777777" w:rsidR="00B50665" w:rsidRDefault="00B50665" w:rsidP="00B50665">
      <w:pPr>
        <w:pStyle w:val="BodyText"/>
        <w:ind w:right="219"/>
      </w:pPr>
      <w:proofErr w:type="gramStart"/>
      <w:r>
        <w:t>Persons</w:t>
      </w:r>
      <w:proofErr w:type="gramEnd"/>
      <w:r>
        <w:rPr>
          <w:spacing w:val="-1"/>
        </w:rPr>
        <w:t xml:space="preserve"> </w:t>
      </w:r>
      <w:r>
        <w:t>involved</w:t>
      </w:r>
      <w:r>
        <w:rPr>
          <w:spacing w:val="-3"/>
        </w:rPr>
        <w:t xml:space="preserve"> </w:t>
      </w:r>
      <w:r>
        <w:t>with</w:t>
      </w:r>
      <w:r>
        <w:rPr>
          <w:spacing w:val="-1"/>
        </w:rPr>
        <w:t xml:space="preserve"> </w:t>
      </w:r>
      <w:r>
        <w:t>the</w:t>
      </w:r>
      <w:r>
        <w:rPr>
          <w:spacing w:val="-3"/>
        </w:rPr>
        <w:t xml:space="preserve"> </w:t>
      </w:r>
      <w:r>
        <w:t>hire</w:t>
      </w:r>
      <w:r>
        <w:rPr>
          <w:spacing w:val="-1"/>
        </w:rPr>
        <w:t xml:space="preserve"> </w:t>
      </w:r>
      <w:r>
        <w:t>may</w:t>
      </w:r>
      <w:r>
        <w:rPr>
          <w:spacing w:val="-1"/>
        </w:rPr>
        <w:t xml:space="preserve"> </w:t>
      </w:r>
      <w:r>
        <w:t>have</w:t>
      </w:r>
      <w:r>
        <w:rPr>
          <w:spacing w:val="-3"/>
        </w:rPr>
        <w:t xml:space="preserve"> </w:t>
      </w:r>
      <w:r>
        <w:t>to</w:t>
      </w:r>
      <w:r>
        <w:rPr>
          <w:spacing w:val="-2"/>
        </w:rPr>
        <w:t xml:space="preserve"> </w:t>
      </w:r>
      <w:r>
        <w:t>undergo</w:t>
      </w:r>
      <w:r>
        <w:rPr>
          <w:spacing w:val="-2"/>
        </w:rPr>
        <w:t xml:space="preserve"> </w:t>
      </w:r>
      <w:r>
        <w:t>a</w:t>
      </w:r>
      <w:r>
        <w:rPr>
          <w:spacing w:val="-1"/>
        </w:rPr>
        <w:t xml:space="preserve"> </w:t>
      </w:r>
      <w:r>
        <w:t>criminal</w:t>
      </w:r>
      <w:r>
        <w:rPr>
          <w:spacing w:val="-4"/>
        </w:rPr>
        <w:t xml:space="preserve"> </w:t>
      </w:r>
      <w:r>
        <w:t>record</w:t>
      </w:r>
      <w:r>
        <w:rPr>
          <w:spacing w:val="-2"/>
        </w:rPr>
        <w:t xml:space="preserve"> </w:t>
      </w:r>
      <w:r>
        <w:t>check</w:t>
      </w:r>
      <w:r>
        <w:rPr>
          <w:spacing w:val="-3"/>
        </w:rPr>
        <w:t xml:space="preserve"> </w:t>
      </w:r>
      <w:r>
        <w:t>via</w:t>
      </w:r>
      <w:r>
        <w:rPr>
          <w:spacing w:val="-4"/>
        </w:rPr>
        <w:t xml:space="preserve"> </w:t>
      </w:r>
      <w:r>
        <w:t>the</w:t>
      </w:r>
      <w:r>
        <w:rPr>
          <w:spacing w:val="-1"/>
        </w:rPr>
        <w:t xml:space="preserve"> </w:t>
      </w:r>
      <w:r>
        <w:t>Disclosure and</w:t>
      </w:r>
      <w:r>
        <w:rPr>
          <w:spacing w:val="-2"/>
        </w:rPr>
        <w:t xml:space="preserve"> </w:t>
      </w:r>
      <w:r>
        <w:t>Barring Service (DBS). Further advice and guidance around the requirement for DBS checks when hiring premises can be obtained from the school office. Where DBS checks are necessary, these checks must be made in advance of the hire to ensure that clearance is confirmed prior to the hire taking place.</w:t>
      </w:r>
    </w:p>
    <w:p w14:paraId="33857268" w14:textId="77777777" w:rsidR="00B50665" w:rsidRDefault="00B50665" w:rsidP="00B50665">
      <w:pPr>
        <w:pStyle w:val="BodyText"/>
        <w:spacing w:before="4"/>
        <w:ind w:left="0"/>
      </w:pPr>
    </w:p>
    <w:p w14:paraId="2182C71D" w14:textId="77777777" w:rsidR="00B50665" w:rsidRDefault="00B50665" w:rsidP="00B50665">
      <w:pPr>
        <w:pStyle w:val="BodyText"/>
        <w:spacing w:line="237" w:lineRule="auto"/>
      </w:pPr>
      <w:r>
        <w:t>Any</w:t>
      </w:r>
      <w:r>
        <w:rPr>
          <w:spacing w:val="-1"/>
        </w:rPr>
        <w:t xml:space="preserve"> </w:t>
      </w:r>
      <w:r>
        <w:t>adults</w:t>
      </w:r>
      <w:r>
        <w:rPr>
          <w:spacing w:val="-1"/>
        </w:rPr>
        <w:t xml:space="preserve"> </w:t>
      </w:r>
      <w:r>
        <w:t>working</w:t>
      </w:r>
      <w:r>
        <w:rPr>
          <w:spacing w:val="-4"/>
        </w:rPr>
        <w:t xml:space="preserve"> </w:t>
      </w:r>
      <w:r>
        <w:t>with</w:t>
      </w:r>
      <w:r>
        <w:rPr>
          <w:spacing w:val="-3"/>
        </w:rPr>
        <w:t xml:space="preserve"> </w:t>
      </w:r>
      <w:r>
        <w:t>the</w:t>
      </w:r>
      <w:r>
        <w:rPr>
          <w:spacing w:val="-1"/>
        </w:rPr>
        <w:t xml:space="preserve"> </w:t>
      </w:r>
      <w:r>
        <w:t>school’s</w:t>
      </w:r>
      <w:r>
        <w:rPr>
          <w:spacing w:val="-4"/>
        </w:rPr>
        <w:t xml:space="preserve"> </w:t>
      </w:r>
      <w:r>
        <w:t>pupils</w:t>
      </w:r>
      <w:r>
        <w:rPr>
          <w:spacing w:val="-1"/>
        </w:rPr>
        <w:t xml:space="preserve"> </w:t>
      </w:r>
      <w:r>
        <w:t>(for</w:t>
      </w:r>
      <w:r>
        <w:rPr>
          <w:spacing w:val="-4"/>
        </w:rPr>
        <w:t xml:space="preserve"> </w:t>
      </w:r>
      <w:r>
        <w:t>example,</w:t>
      </w:r>
      <w:r>
        <w:rPr>
          <w:spacing w:val="-1"/>
        </w:rPr>
        <w:t xml:space="preserve"> </w:t>
      </w:r>
      <w:r>
        <w:t>at</w:t>
      </w:r>
      <w:r>
        <w:rPr>
          <w:spacing w:val="-1"/>
        </w:rPr>
        <w:t xml:space="preserve"> </w:t>
      </w:r>
      <w:r>
        <w:t>an</w:t>
      </w:r>
      <w:r>
        <w:rPr>
          <w:spacing w:val="-4"/>
        </w:rPr>
        <w:t xml:space="preserve"> </w:t>
      </w:r>
      <w:r>
        <w:t>after</w:t>
      </w:r>
      <w:r>
        <w:rPr>
          <w:spacing w:val="-3"/>
        </w:rPr>
        <w:t>-school</w:t>
      </w:r>
      <w:r>
        <w:rPr>
          <w:spacing w:val="-1"/>
        </w:rPr>
        <w:t xml:space="preserve"> </w:t>
      </w:r>
      <w:r>
        <w:t>sports club)</w:t>
      </w:r>
      <w:r>
        <w:rPr>
          <w:spacing w:val="-2"/>
        </w:rPr>
        <w:t xml:space="preserve"> </w:t>
      </w:r>
      <w:r>
        <w:t xml:space="preserve">must be appropriately qualified. Sports coaches must follow </w:t>
      </w:r>
      <w:proofErr w:type="gramStart"/>
      <w:r>
        <w:t>the LA’s</w:t>
      </w:r>
      <w:proofErr w:type="gramEnd"/>
      <w:r>
        <w:t xml:space="preserve"> guidelines for working in schools.</w:t>
      </w:r>
    </w:p>
    <w:p w14:paraId="7BFEE94B" w14:textId="77777777" w:rsidR="00F26169" w:rsidRDefault="00F26169" w:rsidP="00B50665">
      <w:pPr>
        <w:pStyle w:val="BodyText"/>
        <w:spacing w:line="237" w:lineRule="auto"/>
      </w:pPr>
    </w:p>
    <w:p w14:paraId="6AD75F7D" w14:textId="20B40CC0" w:rsidR="00F26169" w:rsidRDefault="00F26169" w:rsidP="00B50665">
      <w:pPr>
        <w:pStyle w:val="BodyText"/>
        <w:spacing w:line="237" w:lineRule="auto"/>
      </w:pPr>
      <w:r w:rsidRPr="00F26169">
        <w:t>The Hirer must confirm that they understand and will comply with the Academy Trust’s safeguarding expectations as a condition of hire, including compliance with KCSIE where applicable.</w:t>
      </w:r>
    </w:p>
    <w:p w14:paraId="311D7A61" w14:textId="77777777" w:rsidR="00B50665" w:rsidRDefault="00B50665" w:rsidP="00B50665">
      <w:pPr>
        <w:pStyle w:val="BodyText"/>
        <w:spacing w:before="1"/>
        <w:ind w:left="0"/>
      </w:pPr>
    </w:p>
    <w:p w14:paraId="52ECA2B8" w14:textId="77777777" w:rsidR="00B50665" w:rsidRDefault="00B50665" w:rsidP="00B50665">
      <w:pPr>
        <w:pStyle w:val="Heading1"/>
        <w:spacing w:before="1"/>
      </w:pPr>
      <w:r>
        <w:t>Priority</w:t>
      </w:r>
      <w:r>
        <w:rPr>
          <w:spacing w:val="-5"/>
        </w:rPr>
        <w:t xml:space="preserve"> </w:t>
      </w:r>
      <w:r>
        <w:t>of</w:t>
      </w:r>
      <w:r>
        <w:rPr>
          <w:spacing w:val="-5"/>
        </w:rPr>
        <w:t xml:space="preserve"> Use</w:t>
      </w:r>
    </w:p>
    <w:p w14:paraId="5B2B519F" w14:textId="77777777" w:rsidR="00B50665" w:rsidRDefault="00B50665" w:rsidP="00B50665">
      <w:pPr>
        <w:pStyle w:val="BodyText"/>
        <w:ind w:right="219"/>
      </w:pPr>
      <w:r>
        <w:t>The</w:t>
      </w:r>
      <w:r>
        <w:rPr>
          <w:spacing w:val="-2"/>
        </w:rPr>
        <w:t xml:space="preserve"> </w:t>
      </w:r>
      <w:r>
        <w:t>Headteacher</w:t>
      </w:r>
      <w:r>
        <w:rPr>
          <w:spacing w:val="-5"/>
        </w:rPr>
        <w:t xml:space="preserve"> </w:t>
      </w:r>
      <w:r>
        <w:t>will</w:t>
      </w:r>
      <w:r>
        <w:rPr>
          <w:spacing w:val="-2"/>
        </w:rPr>
        <w:t xml:space="preserve"> </w:t>
      </w:r>
      <w:r>
        <w:t>resolve</w:t>
      </w:r>
      <w:r>
        <w:rPr>
          <w:spacing w:val="-1"/>
        </w:rPr>
        <w:t xml:space="preserve"> </w:t>
      </w:r>
      <w:r>
        <w:t>conflicting</w:t>
      </w:r>
      <w:r>
        <w:rPr>
          <w:spacing w:val="-4"/>
        </w:rPr>
        <w:t xml:space="preserve"> </w:t>
      </w:r>
      <w:r>
        <w:t>requests</w:t>
      </w:r>
      <w:r>
        <w:rPr>
          <w:spacing w:val="-5"/>
        </w:rPr>
        <w:t xml:space="preserve"> </w:t>
      </w:r>
      <w:r>
        <w:t>for</w:t>
      </w:r>
      <w:r>
        <w:rPr>
          <w:spacing w:val="-5"/>
        </w:rPr>
        <w:t xml:space="preserve"> </w:t>
      </w:r>
      <w:r>
        <w:t>the</w:t>
      </w:r>
      <w:r>
        <w:rPr>
          <w:spacing w:val="-1"/>
        </w:rPr>
        <w:t xml:space="preserve"> </w:t>
      </w:r>
      <w:r>
        <w:t>use</w:t>
      </w:r>
      <w:r>
        <w:rPr>
          <w:spacing w:val="-4"/>
        </w:rPr>
        <w:t xml:space="preserve"> </w:t>
      </w:r>
      <w:r>
        <w:t>of</w:t>
      </w:r>
      <w:r>
        <w:rPr>
          <w:spacing w:val="-2"/>
        </w:rPr>
        <w:t xml:space="preserve"> </w:t>
      </w:r>
      <w:r>
        <w:t>the</w:t>
      </w:r>
      <w:r>
        <w:rPr>
          <w:spacing w:val="-1"/>
        </w:rPr>
        <w:t xml:space="preserve"> </w:t>
      </w:r>
      <w:r>
        <w:t>premises,</w:t>
      </w:r>
      <w:r>
        <w:rPr>
          <w:spacing w:val="-2"/>
        </w:rPr>
        <w:t xml:space="preserve"> </w:t>
      </w:r>
      <w:r>
        <w:t>with</w:t>
      </w:r>
      <w:r>
        <w:rPr>
          <w:spacing w:val="-3"/>
        </w:rPr>
        <w:t xml:space="preserve"> </w:t>
      </w:r>
      <w:r>
        <w:t>priority</w:t>
      </w:r>
      <w:r>
        <w:rPr>
          <w:spacing w:val="-4"/>
        </w:rPr>
        <w:t xml:space="preserve"> </w:t>
      </w:r>
      <w:r>
        <w:t>always being given to school functions.</w:t>
      </w:r>
    </w:p>
    <w:p w14:paraId="27E7265E" w14:textId="77777777" w:rsidR="00B50665" w:rsidRDefault="00B50665" w:rsidP="00B50665">
      <w:pPr>
        <w:pStyle w:val="BodyText"/>
        <w:ind w:left="0"/>
      </w:pPr>
    </w:p>
    <w:p w14:paraId="69B7A350" w14:textId="77777777" w:rsidR="00B50665" w:rsidRDefault="00B50665" w:rsidP="00B50665">
      <w:pPr>
        <w:pStyle w:val="Heading1"/>
        <w:spacing w:before="1"/>
      </w:pPr>
      <w:r>
        <w:rPr>
          <w:spacing w:val="-2"/>
        </w:rPr>
        <w:t>Attendance</w:t>
      </w:r>
    </w:p>
    <w:p w14:paraId="4501129F" w14:textId="77777777" w:rsidR="00B50665" w:rsidRDefault="00B50665" w:rsidP="00B50665">
      <w:pPr>
        <w:pStyle w:val="BodyText"/>
      </w:pPr>
      <w:r>
        <w:t>The</w:t>
      </w:r>
      <w:r>
        <w:rPr>
          <w:spacing w:val="-1"/>
        </w:rPr>
        <w:t xml:space="preserve"> </w:t>
      </w:r>
      <w:r>
        <w:t>Hirer</w:t>
      </w:r>
      <w:r>
        <w:rPr>
          <w:spacing w:val="-4"/>
        </w:rPr>
        <w:t xml:space="preserve"> </w:t>
      </w:r>
      <w:r>
        <w:t>shall</w:t>
      </w:r>
      <w:r>
        <w:rPr>
          <w:spacing w:val="-2"/>
        </w:rPr>
        <w:t xml:space="preserve"> </w:t>
      </w:r>
      <w:r>
        <w:t>ensure</w:t>
      </w:r>
      <w:r>
        <w:rPr>
          <w:spacing w:val="-3"/>
        </w:rPr>
        <w:t xml:space="preserve"> </w:t>
      </w:r>
      <w:r>
        <w:t>that</w:t>
      </w:r>
      <w:r>
        <w:rPr>
          <w:spacing w:val="-3"/>
        </w:rPr>
        <w:t xml:space="preserve"> </w:t>
      </w:r>
      <w:r>
        <w:t>the</w:t>
      </w:r>
      <w:r>
        <w:rPr>
          <w:spacing w:val="-1"/>
        </w:rPr>
        <w:t xml:space="preserve"> </w:t>
      </w:r>
      <w:r>
        <w:t>number</w:t>
      </w:r>
      <w:r>
        <w:rPr>
          <w:spacing w:val="-3"/>
        </w:rPr>
        <w:t xml:space="preserve"> </w:t>
      </w:r>
      <w:r>
        <w:t>of</w:t>
      </w:r>
      <w:r>
        <w:rPr>
          <w:spacing w:val="-4"/>
        </w:rPr>
        <w:t xml:space="preserve"> </w:t>
      </w:r>
      <w:r>
        <w:t>people</w:t>
      </w:r>
      <w:r>
        <w:rPr>
          <w:spacing w:val="-1"/>
        </w:rPr>
        <w:t xml:space="preserve"> </w:t>
      </w:r>
      <w:r>
        <w:t>using</w:t>
      </w:r>
      <w:r>
        <w:rPr>
          <w:spacing w:val="-2"/>
        </w:rPr>
        <w:t xml:space="preserve"> </w:t>
      </w:r>
      <w:r>
        <w:t>the premises</w:t>
      </w:r>
      <w:r>
        <w:rPr>
          <w:spacing w:val="-3"/>
        </w:rPr>
        <w:t xml:space="preserve"> </w:t>
      </w:r>
      <w:r>
        <w:t>does not</w:t>
      </w:r>
      <w:r>
        <w:rPr>
          <w:spacing w:val="-1"/>
        </w:rPr>
        <w:t xml:space="preserve"> </w:t>
      </w:r>
      <w:r>
        <w:t>exceed</w:t>
      </w:r>
      <w:r>
        <w:rPr>
          <w:spacing w:val="-3"/>
        </w:rPr>
        <w:t xml:space="preserve"> </w:t>
      </w:r>
      <w:r>
        <w:t>that</w:t>
      </w:r>
      <w:r>
        <w:rPr>
          <w:spacing w:val="-1"/>
        </w:rPr>
        <w:t xml:space="preserve"> </w:t>
      </w:r>
      <w:r>
        <w:t>for</w:t>
      </w:r>
      <w:r>
        <w:rPr>
          <w:spacing w:val="-3"/>
        </w:rPr>
        <w:t xml:space="preserve"> </w:t>
      </w:r>
      <w:r>
        <w:t>which</w:t>
      </w:r>
      <w:r>
        <w:rPr>
          <w:spacing w:val="-2"/>
        </w:rPr>
        <w:t xml:space="preserve"> </w:t>
      </w:r>
      <w:r>
        <w:t>the application was made, and approval given.</w:t>
      </w:r>
    </w:p>
    <w:p w14:paraId="57153CBD" w14:textId="77777777" w:rsidR="007354E5" w:rsidRDefault="007354E5" w:rsidP="00B50665">
      <w:pPr>
        <w:pStyle w:val="Heading1"/>
        <w:spacing w:before="45"/>
        <w:rPr>
          <w:spacing w:val="-2"/>
        </w:rPr>
      </w:pPr>
    </w:p>
    <w:p w14:paraId="5099115B" w14:textId="5EEA2188" w:rsidR="00B50665" w:rsidRDefault="00B50665" w:rsidP="00B50665">
      <w:pPr>
        <w:pStyle w:val="Heading1"/>
        <w:spacing w:before="45"/>
      </w:pPr>
      <w:proofErr w:type="spellStart"/>
      <w:r>
        <w:rPr>
          <w:spacing w:val="-2"/>
        </w:rPr>
        <w:t>Behaviour</w:t>
      </w:r>
      <w:proofErr w:type="spellEnd"/>
    </w:p>
    <w:p w14:paraId="1B3BB5E4" w14:textId="77777777" w:rsidR="00B50665" w:rsidRDefault="00B50665" w:rsidP="00B50665">
      <w:pPr>
        <w:pStyle w:val="BodyText"/>
        <w:ind w:right="219"/>
      </w:pPr>
      <w:r>
        <w:t>The</w:t>
      </w:r>
      <w:r>
        <w:rPr>
          <w:spacing w:val="-1"/>
        </w:rPr>
        <w:t xml:space="preserve"> </w:t>
      </w:r>
      <w:r>
        <w:t>Hirer</w:t>
      </w:r>
      <w:r>
        <w:rPr>
          <w:spacing w:val="-4"/>
        </w:rPr>
        <w:t xml:space="preserve"> </w:t>
      </w:r>
      <w:r>
        <w:t>shall</w:t>
      </w:r>
      <w:r>
        <w:rPr>
          <w:spacing w:val="-2"/>
        </w:rPr>
        <w:t xml:space="preserve"> </w:t>
      </w:r>
      <w:r>
        <w:t>be</w:t>
      </w:r>
      <w:r>
        <w:rPr>
          <w:spacing w:val="-1"/>
        </w:rPr>
        <w:t xml:space="preserve"> </w:t>
      </w:r>
      <w:r>
        <w:t>responsible</w:t>
      </w:r>
      <w:r>
        <w:rPr>
          <w:spacing w:val="-1"/>
        </w:rPr>
        <w:t xml:space="preserve"> </w:t>
      </w:r>
      <w:r>
        <w:t>for</w:t>
      </w:r>
      <w:r>
        <w:rPr>
          <w:spacing w:val="-3"/>
        </w:rPr>
        <w:t xml:space="preserve"> </w:t>
      </w:r>
      <w:r>
        <w:t>ensuring</w:t>
      </w:r>
      <w:r>
        <w:rPr>
          <w:spacing w:val="-2"/>
        </w:rPr>
        <w:t xml:space="preserve"> </w:t>
      </w:r>
      <w:r>
        <w:t>the preservation</w:t>
      </w:r>
      <w:r>
        <w:rPr>
          <w:spacing w:val="-2"/>
        </w:rPr>
        <w:t xml:space="preserve"> </w:t>
      </w:r>
      <w:r>
        <w:t>of</w:t>
      </w:r>
      <w:r>
        <w:rPr>
          <w:spacing w:val="-4"/>
        </w:rPr>
        <w:t xml:space="preserve"> </w:t>
      </w:r>
      <w:r>
        <w:t>good</w:t>
      </w:r>
      <w:r>
        <w:rPr>
          <w:spacing w:val="-4"/>
        </w:rPr>
        <w:t xml:space="preserve"> </w:t>
      </w:r>
      <w:r>
        <w:t>order</w:t>
      </w:r>
      <w:r>
        <w:rPr>
          <w:spacing w:val="-1"/>
        </w:rPr>
        <w:t xml:space="preserve"> </w:t>
      </w:r>
      <w:r>
        <w:t>for</w:t>
      </w:r>
      <w:r>
        <w:rPr>
          <w:spacing w:val="-1"/>
        </w:rPr>
        <w:t xml:space="preserve"> </w:t>
      </w:r>
      <w:r>
        <w:t>the full</w:t>
      </w:r>
      <w:r>
        <w:rPr>
          <w:spacing w:val="-2"/>
        </w:rPr>
        <w:t xml:space="preserve"> </w:t>
      </w:r>
      <w:r>
        <w:t>duration</w:t>
      </w:r>
      <w:r>
        <w:rPr>
          <w:spacing w:val="-5"/>
        </w:rPr>
        <w:t xml:space="preserve"> </w:t>
      </w:r>
      <w:r>
        <w:t>of</w:t>
      </w:r>
      <w:r>
        <w:rPr>
          <w:spacing w:val="-3"/>
        </w:rPr>
        <w:t xml:space="preserve"> </w:t>
      </w:r>
      <w:r>
        <w:t>the letting and until the premises are vacated.</w:t>
      </w:r>
    </w:p>
    <w:p w14:paraId="0E3D532B" w14:textId="77777777" w:rsidR="00EE6DD6" w:rsidRDefault="00EE6DD6" w:rsidP="00B50665">
      <w:pPr>
        <w:pStyle w:val="BodyText"/>
        <w:ind w:right="219"/>
      </w:pPr>
    </w:p>
    <w:p w14:paraId="4663C1F9" w14:textId="77777777" w:rsidR="002B26D7" w:rsidRPr="00210B5C" w:rsidRDefault="002B26D7" w:rsidP="002B26D7">
      <w:pPr>
        <w:pStyle w:val="BodyText"/>
        <w:ind w:right="219"/>
        <w:rPr>
          <w:b/>
          <w:bCs/>
        </w:rPr>
      </w:pPr>
      <w:r w:rsidRPr="00210B5C">
        <w:rPr>
          <w:b/>
          <w:bCs/>
        </w:rPr>
        <w:t>Equality of Access</w:t>
      </w:r>
    </w:p>
    <w:p w14:paraId="005B61A8" w14:textId="7C155800" w:rsidR="00EE6DD6" w:rsidRDefault="002B26D7" w:rsidP="002B26D7">
      <w:pPr>
        <w:pStyle w:val="BodyText"/>
        <w:ind w:right="219"/>
      </w:pPr>
      <w:r>
        <w:t>The Academy Trust will not permit lettings that are discriminatory or that conflict with its equality duties under the Equality Act 2010. Hirers must ensure their activities are inclusive and do not unlawfully discriminate against any individual or group.</w:t>
      </w:r>
    </w:p>
    <w:p w14:paraId="5CBD9988" w14:textId="77777777" w:rsidR="00B50665" w:rsidRDefault="00B50665" w:rsidP="00B50665">
      <w:pPr>
        <w:pStyle w:val="BodyText"/>
        <w:spacing w:before="1"/>
        <w:ind w:left="0"/>
      </w:pPr>
    </w:p>
    <w:p w14:paraId="70B7EEF7" w14:textId="77777777" w:rsidR="00B50665" w:rsidRDefault="00B50665" w:rsidP="00B50665">
      <w:pPr>
        <w:pStyle w:val="Heading1"/>
      </w:pPr>
      <w:r>
        <w:t>Public</w:t>
      </w:r>
      <w:r>
        <w:rPr>
          <w:spacing w:val="-7"/>
        </w:rPr>
        <w:t xml:space="preserve"> </w:t>
      </w:r>
      <w:r>
        <w:rPr>
          <w:spacing w:val="-2"/>
        </w:rPr>
        <w:t>Safety</w:t>
      </w:r>
    </w:p>
    <w:p w14:paraId="5B575D89" w14:textId="77777777" w:rsidR="00B50665" w:rsidRDefault="00B50665" w:rsidP="00B50665">
      <w:pPr>
        <w:pStyle w:val="BodyText"/>
        <w:ind w:right="219"/>
      </w:pPr>
      <w:r>
        <w:t>The Hirer shall be responsible for the prevention of overcrowding (such as would endanger public safety), and for keeping clear all gangways, passages and exits. The Hirer shall be responsible for providing adequate</w:t>
      </w:r>
      <w:r>
        <w:rPr>
          <w:spacing w:val="-2"/>
        </w:rPr>
        <w:t xml:space="preserve"> </w:t>
      </w:r>
      <w:r>
        <w:t>supervision</w:t>
      </w:r>
      <w:r>
        <w:rPr>
          <w:spacing w:val="-3"/>
        </w:rPr>
        <w:t xml:space="preserve"> </w:t>
      </w:r>
      <w:r>
        <w:t>to</w:t>
      </w:r>
      <w:r>
        <w:rPr>
          <w:spacing w:val="-3"/>
        </w:rPr>
        <w:t xml:space="preserve"> </w:t>
      </w:r>
      <w:r>
        <w:t>maintain</w:t>
      </w:r>
      <w:r>
        <w:rPr>
          <w:spacing w:val="-3"/>
        </w:rPr>
        <w:t xml:space="preserve"> </w:t>
      </w:r>
      <w:r>
        <w:t>order</w:t>
      </w:r>
      <w:r>
        <w:rPr>
          <w:spacing w:val="-4"/>
        </w:rPr>
        <w:t xml:space="preserve"> </w:t>
      </w:r>
      <w:r>
        <w:t>and</w:t>
      </w:r>
      <w:r>
        <w:rPr>
          <w:spacing w:val="-3"/>
        </w:rPr>
        <w:t xml:space="preserve"> </w:t>
      </w:r>
      <w:r>
        <w:t>good</w:t>
      </w:r>
      <w:r>
        <w:rPr>
          <w:spacing w:val="-3"/>
        </w:rPr>
        <w:t xml:space="preserve"> </w:t>
      </w:r>
      <w:r>
        <w:t>conduct,</w:t>
      </w:r>
      <w:r>
        <w:rPr>
          <w:spacing w:val="-1"/>
        </w:rPr>
        <w:t xml:space="preserve"> </w:t>
      </w:r>
      <w:r>
        <w:t>and</w:t>
      </w:r>
      <w:r>
        <w:rPr>
          <w:spacing w:val="-1"/>
        </w:rPr>
        <w:t xml:space="preserve"> </w:t>
      </w:r>
      <w:r>
        <w:t>-</w:t>
      </w:r>
      <w:r>
        <w:rPr>
          <w:spacing w:val="-2"/>
        </w:rPr>
        <w:t xml:space="preserve"> </w:t>
      </w:r>
      <w:r>
        <w:t>where</w:t>
      </w:r>
      <w:r>
        <w:rPr>
          <w:spacing w:val="-1"/>
        </w:rPr>
        <w:t xml:space="preserve"> </w:t>
      </w:r>
      <w:r>
        <w:t>applicable</w:t>
      </w:r>
      <w:r>
        <w:rPr>
          <w:spacing w:val="-2"/>
        </w:rPr>
        <w:t xml:space="preserve"> </w:t>
      </w:r>
      <w:r>
        <w:t>-</w:t>
      </w:r>
      <w:r>
        <w:rPr>
          <w:spacing w:val="-2"/>
        </w:rPr>
        <w:t xml:space="preserve"> </w:t>
      </w:r>
      <w:r>
        <w:t>the</w:t>
      </w:r>
      <w:r>
        <w:rPr>
          <w:spacing w:val="-5"/>
        </w:rPr>
        <w:t xml:space="preserve"> </w:t>
      </w:r>
      <w:r>
        <w:t>Hirer</w:t>
      </w:r>
      <w:r>
        <w:rPr>
          <w:spacing w:val="-4"/>
        </w:rPr>
        <w:t xml:space="preserve"> </w:t>
      </w:r>
      <w:r>
        <w:t>must</w:t>
      </w:r>
      <w:r>
        <w:rPr>
          <w:spacing w:val="-4"/>
        </w:rPr>
        <w:t xml:space="preserve"> </w:t>
      </w:r>
      <w:r>
        <w:t>always adhere to the correct adult/pupil ratios.</w:t>
      </w:r>
    </w:p>
    <w:p w14:paraId="5090C1B7" w14:textId="7D5ACE71" w:rsidR="00B33547" w:rsidRDefault="00B33547" w:rsidP="00B50665">
      <w:pPr>
        <w:pStyle w:val="BodyText"/>
        <w:ind w:right="219"/>
      </w:pPr>
      <w:r w:rsidRPr="00B33547">
        <w:t>The Hirer is responsible for undertaking appropriate risk assessments for their activities and ensuring compliance with all relevant health and safety legislation.</w:t>
      </w:r>
    </w:p>
    <w:p w14:paraId="227AC46D" w14:textId="1A019DB5" w:rsidR="00A900BF" w:rsidRDefault="00A900BF" w:rsidP="00B50665">
      <w:pPr>
        <w:pStyle w:val="BodyText"/>
        <w:ind w:right="219"/>
      </w:pPr>
      <w:r w:rsidRPr="00A900BF">
        <w:t>The Hirer must comply with all safeguarding and child protection requirements as set out by the Academy Trust, including those referenced in Keeping Children Safe in Education (KCSIE). These requirements form a fundamental condition of the hire agreement. Any failure to adhere to safeguarding expectations, including safer recruitment, supervision, or conduct requirements, will constitute a breach of contract and may result in immediate termination of the letting, without refund or liability to the Academy Trust.</w:t>
      </w:r>
    </w:p>
    <w:p w14:paraId="41AC2883" w14:textId="77777777" w:rsidR="00B50665" w:rsidRDefault="00B50665" w:rsidP="00B50665">
      <w:pPr>
        <w:pStyle w:val="BodyText"/>
        <w:spacing w:before="11"/>
        <w:ind w:left="0"/>
        <w:rPr>
          <w:sz w:val="21"/>
        </w:rPr>
      </w:pPr>
    </w:p>
    <w:p w14:paraId="049AF7F8" w14:textId="77777777" w:rsidR="00B50665" w:rsidRDefault="00B50665" w:rsidP="00B50665">
      <w:pPr>
        <w:pStyle w:val="Heading1"/>
      </w:pPr>
      <w:r>
        <w:t>Own</w:t>
      </w:r>
      <w:r>
        <w:rPr>
          <w:spacing w:val="-2"/>
        </w:rPr>
        <w:t xml:space="preserve"> </w:t>
      </w:r>
      <w:r>
        <w:rPr>
          <w:spacing w:val="-4"/>
        </w:rPr>
        <w:t>Risk</w:t>
      </w:r>
    </w:p>
    <w:p w14:paraId="4827986B" w14:textId="77777777" w:rsidR="00B50665" w:rsidRDefault="00B50665" w:rsidP="00B50665">
      <w:pPr>
        <w:pStyle w:val="BodyText"/>
        <w:spacing w:before="1"/>
        <w:ind w:right="219"/>
      </w:pPr>
      <w:r>
        <w:t>It</w:t>
      </w:r>
      <w:r>
        <w:rPr>
          <w:spacing w:val="-1"/>
        </w:rPr>
        <w:t xml:space="preserve"> </w:t>
      </w:r>
      <w:r>
        <w:t>is</w:t>
      </w:r>
      <w:r>
        <w:rPr>
          <w:spacing w:val="-1"/>
        </w:rPr>
        <w:t xml:space="preserve"> </w:t>
      </w:r>
      <w:r>
        <w:t>the</w:t>
      </w:r>
      <w:r>
        <w:rPr>
          <w:spacing w:val="-4"/>
        </w:rPr>
        <w:t xml:space="preserve"> </w:t>
      </w:r>
      <w:r>
        <w:t>Hirer's</w:t>
      </w:r>
      <w:r>
        <w:rPr>
          <w:spacing w:val="-1"/>
        </w:rPr>
        <w:t xml:space="preserve"> </w:t>
      </w:r>
      <w:r>
        <w:t>responsibility</w:t>
      </w:r>
      <w:r>
        <w:rPr>
          <w:spacing w:val="-1"/>
        </w:rPr>
        <w:t xml:space="preserve"> </w:t>
      </w:r>
      <w:r>
        <w:t>to ensure that</w:t>
      </w:r>
      <w:r>
        <w:rPr>
          <w:spacing w:val="-4"/>
        </w:rPr>
        <w:t xml:space="preserve"> </w:t>
      </w:r>
      <w:r>
        <w:t>all</w:t>
      </w:r>
      <w:r>
        <w:rPr>
          <w:spacing w:val="-1"/>
        </w:rPr>
        <w:t xml:space="preserve"> </w:t>
      </w:r>
      <w:r>
        <w:t>those</w:t>
      </w:r>
      <w:r>
        <w:rPr>
          <w:spacing w:val="-3"/>
        </w:rPr>
        <w:t xml:space="preserve"> </w:t>
      </w:r>
      <w:r>
        <w:t>attending</w:t>
      </w:r>
      <w:r>
        <w:rPr>
          <w:spacing w:val="-2"/>
        </w:rPr>
        <w:t xml:space="preserve"> </w:t>
      </w:r>
      <w:r>
        <w:t>are</w:t>
      </w:r>
      <w:r>
        <w:rPr>
          <w:spacing w:val="-3"/>
        </w:rPr>
        <w:t xml:space="preserve"> </w:t>
      </w:r>
      <w:r>
        <w:t>made</w:t>
      </w:r>
      <w:r>
        <w:rPr>
          <w:spacing w:val="-3"/>
        </w:rPr>
        <w:t xml:space="preserve"> </w:t>
      </w:r>
      <w:r>
        <w:t>aware</w:t>
      </w:r>
      <w:r>
        <w:rPr>
          <w:spacing w:val="-3"/>
        </w:rPr>
        <w:t xml:space="preserve"> </w:t>
      </w:r>
      <w:r>
        <w:t>of</w:t>
      </w:r>
      <w:r>
        <w:rPr>
          <w:spacing w:val="-4"/>
        </w:rPr>
        <w:t xml:space="preserve"> </w:t>
      </w:r>
      <w:r>
        <w:t>the fact</w:t>
      </w:r>
      <w:r>
        <w:rPr>
          <w:spacing w:val="-1"/>
        </w:rPr>
        <w:t xml:space="preserve"> </w:t>
      </w:r>
      <w:r>
        <w:t>that</w:t>
      </w:r>
      <w:r>
        <w:rPr>
          <w:spacing w:val="-4"/>
        </w:rPr>
        <w:t xml:space="preserve"> </w:t>
      </w:r>
      <w:r>
        <w:t>they</w:t>
      </w:r>
      <w:r>
        <w:rPr>
          <w:spacing w:val="-1"/>
        </w:rPr>
        <w:t xml:space="preserve"> </w:t>
      </w:r>
      <w:r>
        <w:t xml:space="preserve">do so </w:t>
      </w:r>
      <w:r>
        <w:lastRenderedPageBreak/>
        <w:t>in all respects at their own risk.</w:t>
      </w:r>
    </w:p>
    <w:p w14:paraId="320F2AF9" w14:textId="77777777" w:rsidR="00B50665" w:rsidRDefault="00B50665" w:rsidP="00B50665">
      <w:pPr>
        <w:pStyle w:val="BodyText"/>
        <w:ind w:left="0"/>
      </w:pPr>
    </w:p>
    <w:p w14:paraId="0AF04DBB" w14:textId="77777777" w:rsidR="00B50665" w:rsidRDefault="00B50665" w:rsidP="00B50665">
      <w:pPr>
        <w:pStyle w:val="Heading1"/>
      </w:pPr>
      <w:r>
        <w:t>Damage,</w:t>
      </w:r>
      <w:r>
        <w:rPr>
          <w:spacing w:val="-4"/>
        </w:rPr>
        <w:t xml:space="preserve"> </w:t>
      </w:r>
      <w:r>
        <w:t>Loss,</w:t>
      </w:r>
      <w:r>
        <w:rPr>
          <w:spacing w:val="-4"/>
        </w:rPr>
        <w:t xml:space="preserve"> </w:t>
      </w:r>
      <w:r>
        <w:t>or</w:t>
      </w:r>
      <w:r>
        <w:rPr>
          <w:spacing w:val="-5"/>
        </w:rPr>
        <w:t xml:space="preserve"> </w:t>
      </w:r>
      <w:r>
        <w:rPr>
          <w:spacing w:val="-2"/>
        </w:rPr>
        <w:t>Injury</w:t>
      </w:r>
    </w:p>
    <w:p w14:paraId="3FE2A60C" w14:textId="77777777" w:rsidR="00B50665" w:rsidRDefault="00B50665" w:rsidP="00B50665">
      <w:pPr>
        <w:pStyle w:val="BodyText"/>
        <w:spacing w:before="1"/>
        <w:ind w:right="219"/>
      </w:pPr>
      <w:r>
        <w:t>The Hirer warrants to the Academy Trust that it has appropriate public liability insurance to cover all its legal liabilities for accidents resulting in injuries to persons (including all participants in the activity for which the premises are being hired), and/or loss of or damage to property, including the hired premises, arising</w:t>
      </w:r>
      <w:r>
        <w:rPr>
          <w:spacing w:val="-2"/>
        </w:rPr>
        <w:t xml:space="preserve"> </w:t>
      </w:r>
      <w:r>
        <w:t>out</w:t>
      </w:r>
      <w:r>
        <w:rPr>
          <w:spacing w:val="-3"/>
        </w:rPr>
        <w:t xml:space="preserve"> </w:t>
      </w:r>
      <w:r>
        <w:t>of</w:t>
      </w:r>
      <w:r>
        <w:rPr>
          <w:spacing w:val="-2"/>
        </w:rPr>
        <w:t xml:space="preserve"> </w:t>
      </w:r>
      <w:r>
        <w:t>the</w:t>
      </w:r>
      <w:r>
        <w:rPr>
          <w:spacing w:val="-1"/>
        </w:rPr>
        <w:t xml:space="preserve"> </w:t>
      </w:r>
      <w:r>
        <w:t>letting.</w:t>
      </w:r>
      <w:r>
        <w:rPr>
          <w:spacing w:val="-2"/>
        </w:rPr>
        <w:t xml:space="preserve"> </w:t>
      </w:r>
      <w:r>
        <w:t>The</w:t>
      </w:r>
      <w:r>
        <w:rPr>
          <w:spacing w:val="-1"/>
        </w:rPr>
        <w:t xml:space="preserve"> </w:t>
      </w:r>
      <w:r>
        <w:t>minimum</w:t>
      </w:r>
      <w:r>
        <w:rPr>
          <w:spacing w:val="-3"/>
        </w:rPr>
        <w:t xml:space="preserve"> </w:t>
      </w:r>
      <w:r>
        <w:t>limit</w:t>
      </w:r>
      <w:r>
        <w:rPr>
          <w:spacing w:val="-2"/>
        </w:rPr>
        <w:t xml:space="preserve"> </w:t>
      </w:r>
      <w:r>
        <w:t>for</w:t>
      </w:r>
      <w:r>
        <w:rPr>
          <w:spacing w:val="-2"/>
        </w:rPr>
        <w:t xml:space="preserve"> </w:t>
      </w:r>
      <w:r>
        <w:t>this</w:t>
      </w:r>
      <w:r>
        <w:rPr>
          <w:spacing w:val="-2"/>
        </w:rPr>
        <w:t xml:space="preserve"> </w:t>
      </w:r>
      <w:r>
        <w:t>insurance</w:t>
      </w:r>
      <w:r>
        <w:rPr>
          <w:spacing w:val="-1"/>
        </w:rPr>
        <w:t xml:space="preserve"> </w:t>
      </w:r>
      <w:r>
        <w:t>cover</w:t>
      </w:r>
      <w:r>
        <w:rPr>
          <w:spacing w:val="-2"/>
        </w:rPr>
        <w:t xml:space="preserve"> </w:t>
      </w:r>
      <w:r>
        <w:t>is</w:t>
      </w:r>
      <w:r>
        <w:rPr>
          <w:spacing w:val="-3"/>
        </w:rPr>
        <w:t xml:space="preserve"> </w:t>
      </w:r>
      <w:r>
        <w:t>£5</w:t>
      </w:r>
      <w:r>
        <w:rPr>
          <w:spacing w:val="-3"/>
        </w:rPr>
        <w:t xml:space="preserve"> </w:t>
      </w:r>
      <w:r>
        <w:t>million.</w:t>
      </w:r>
      <w:r>
        <w:rPr>
          <w:spacing w:val="-2"/>
        </w:rPr>
        <w:t xml:space="preserve"> </w:t>
      </w:r>
      <w:r>
        <w:t>The</w:t>
      </w:r>
      <w:r>
        <w:rPr>
          <w:spacing w:val="-2"/>
        </w:rPr>
        <w:t xml:space="preserve"> </w:t>
      </w:r>
      <w:r>
        <w:t>Hirer</w:t>
      </w:r>
      <w:r>
        <w:rPr>
          <w:spacing w:val="-4"/>
        </w:rPr>
        <w:t xml:space="preserve"> </w:t>
      </w:r>
      <w:r>
        <w:t>must</w:t>
      </w:r>
      <w:r>
        <w:rPr>
          <w:spacing w:val="-3"/>
        </w:rPr>
        <w:t xml:space="preserve"> </w:t>
      </w:r>
      <w:r>
        <w:t>produce the appropriate certificate of insurance cover before the letting can be confirmed.</w:t>
      </w:r>
    </w:p>
    <w:p w14:paraId="5E1EB74F" w14:textId="5C607C93" w:rsidR="00996B2A" w:rsidRDefault="00996B2A" w:rsidP="00B50665">
      <w:pPr>
        <w:pStyle w:val="BodyText"/>
        <w:spacing w:before="1"/>
        <w:ind w:right="219"/>
      </w:pPr>
      <w:r w:rsidRPr="00996B2A">
        <w:t>The Hirer agrees to indemnify and keep indemnified the Academy Trust against all claims, losses, damages, and expenses arising from their use of the premises.</w:t>
      </w:r>
    </w:p>
    <w:p w14:paraId="7508ED27" w14:textId="77777777" w:rsidR="00B50665" w:rsidRDefault="00B50665" w:rsidP="00B50665">
      <w:pPr>
        <w:pStyle w:val="BodyText"/>
        <w:spacing w:before="11"/>
        <w:ind w:left="0"/>
        <w:rPr>
          <w:sz w:val="21"/>
        </w:rPr>
      </w:pPr>
    </w:p>
    <w:p w14:paraId="727EE65A" w14:textId="77777777" w:rsidR="00B50665" w:rsidRDefault="00B50665" w:rsidP="00B50665">
      <w:pPr>
        <w:pStyle w:val="Heading1"/>
      </w:pPr>
      <w:r>
        <w:t>Insurance</w:t>
      </w:r>
      <w:r>
        <w:rPr>
          <w:spacing w:val="-6"/>
        </w:rPr>
        <w:t xml:space="preserve"> </w:t>
      </w:r>
      <w:r>
        <w:t>for</w:t>
      </w:r>
      <w:r>
        <w:rPr>
          <w:spacing w:val="-5"/>
        </w:rPr>
        <w:t xml:space="preserve"> </w:t>
      </w:r>
      <w:r>
        <w:t>One-off</w:t>
      </w:r>
      <w:r>
        <w:rPr>
          <w:spacing w:val="-5"/>
        </w:rPr>
        <w:t xml:space="preserve"> </w:t>
      </w:r>
      <w:r>
        <w:rPr>
          <w:spacing w:val="-2"/>
        </w:rPr>
        <w:t>Lettings</w:t>
      </w:r>
    </w:p>
    <w:p w14:paraId="1225659D" w14:textId="267BD8D2" w:rsidR="00B50665" w:rsidRDefault="00B50665" w:rsidP="00210B5C">
      <w:pPr>
        <w:pStyle w:val="BodyText"/>
        <w:spacing w:before="1"/>
        <w:ind w:right="118"/>
        <w:rPr>
          <w:sz w:val="21"/>
        </w:rPr>
      </w:pPr>
      <w:r>
        <w:t xml:space="preserve">Individuals should be asked whether they have any contents insurance and if so, check whether it will cover their personal liability for the purposes of the </w:t>
      </w:r>
      <w:proofErr w:type="spellStart"/>
      <w:r>
        <w:t>let</w:t>
      </w:r>
      <w:proofErr w:type="spellEnd"/>
      <w:r>
        <w:t>.</w:t>
      </w:r>
      <w:r>
        <w:rPr>
          <w:spacing w:val="68"/>
        </w:rPr>
        <w:t xml:space="preserve"> </w:t>
      </w:r>
      <w:r>
        <w:t>If covered, they must provide appropriate</w:t>
      </w:r>
      <w:r>
        <w:rPr>
          <w:spacing w:val="40"/>
        </w:rPr>
        <w:t xml:space="preserve"> </w:t>
      </w:r>
      <w:r>
        <w:t>evidence</w:t>
      </w:r>
      <w:r>
        <w:rPr>
          <w:spacing w:val="-1"/>
        </w:rPr>
        <w:t xml:space="preserve"> </w:t>
      </w:r>
      <w:r>
        <w:t>(confirmation</w:t>
      </w:r>
      <w:r>
        <w:rPr>
          <w:spacing w:val="-2"/>
        </w:rPr>
        <w:t xml:space="preserve"> </w:t>
      </w:r>
      <w:r>
        <w:t>from</w:t>
      </w:r>
      <w:r>
        <w:rPr>
          <w:spacing w:val="-1"/>
        </w:rPr>
        <w:t xml:space="preserve"> </w:t>
      </w:r>
      <w:r>
        <w:t>the</w:t>
      </w:r>
      <w:r>
        <w:rPr>
          <w:spacing w:val="-1"/>
        </w:rPr>
        <w:t xml:space="preserve"> </w:t>
      </w:r>
      <w:r>
        <w:t>insurers</w:t>
      </w:r>
      <w:r>
        <w:rPr>
          <w:spacing w:val="-3"/>
        </w:rPr>
        <w:t xml:space="preserve"> </w:t>
      </w:r>
      <w:r>
        <w:t>that</w:t>
      </w:r>
      <w:r>
        <w:rPr>
          <w:spacing w:val="-3"/>
        </w:rPr>
        <w:t xml:space="preserve"> </w:t>
      </w:r>
      <w:r>
        <w:t>the</w:t>
      </w:r>
      <w:r>
        <w:rPr>
          <w:spacing w:val="-2"/>
        </w:rPr>
        <w:t xml:space="preserve"> </w:t>
      </w:r>
      <w:r>
        <w:t>event</w:t>
      </w:r>
      <w:r>
        <w:rPr>
          <w:spacing w:val="-2"/>
        </w:rPr>
        <w:t xml:space="preserve"> </w:t>
      </w:r>
      <w:r>
        <w:t>is</w:t>
      </w:r>
      <w:r>
        <w:rPr>
          <w:spacing w:val="-2"/>
        </w:rPr>
        <w:t xml:space="preserve"> </w:t>
      </w:r>
      <w:r>
        <w:t>covered,</w:t>
      </w:r>
      <w:r>
        <w:rPr>
          <w:spacing w:val="-2"/>
        </w:rPr>
        <w:t xml:space="preserve"> </w:t>
      </w:r>
      <w:r>
        <w:t>and</w:t>
      </w:r>
      <w:r>
        <w:rPr>
          <w:spacing w:val="-4"/>
        </w:rPr>
        <w:t xml:space="preserve"> </w:t>
      </w:r>
      <w:r>
        <w:t>the</w:t>
      </w:r>
      <w:r>
        <w:rPr>
          <w:spacing w:val="-2"/>
        </w:rPr>
        <w:t xml:space="preserve"> </w:t>
      </w:r>
      <w:r>
        <w:t>policy</w:t>
      </w:r>
      <w:r>
        <w:rPr>
          <w:spacing w:val="-3"/>
        </w:rPr>
        <w:t xml:space="preserve"> </w:t>
      </w:r>
      <w:r>
        <w:t>is</w:t>
      </w:r>
      <w:r>
        <w:rPr>
          <w:spacing w:val="-2"/>
        </w:rPr>
        <w:t xml:space="preserve"> </w:t>
      </w:r>
      <w:r>
        <w:t>in</w:t>
      </w:r>
      <w:r>
        <w:rPr>
          <w:spacing w:val="-2"/>
        </w:rPr>
        <w:t xml:space="preserve"> </w:t>
      </w:r>
      <w:r>
        <w:t>force</w:t>
      </w:r>
      <w:r>
        <w:rPr>
          <w:spacing w:val="-3"/>
        </w:rPr>
        <w:t xml:space="preserve"> </w:t>
      </w:r>
      <w:r>
        <w:t>on</w:t>
      </w:r>
      <w:r>
        <w:rPr>
          <w:spacing w:val="-2"/>
        </w:rPr>
        <w:t xml:space="preserve"> </w:t>
      </w:r>
      <w:r>
        <w:t>the</w:t>
      </w:r>
      <w:r>
        <w:rPr>
          <w:spacing w:val="-1"/>
        </w:rPr>
        <w:t xml:space="preserve"> </w:t>
      </w:r>
      <w:r>
        <w:t>relevant date).</w:t>
      </w:r>
      <w:r>
        <w:rPr>
          <w:spacing w:val="40"/>
        </w:rPr>
        <w:t xml:space="preserve"> </w:t>
      </w:r>
      <w:r>
        <w:t>The minimum acceptable limit of liability should be £5m.</w:t>
      </w:r>
    </w:p>
    <w:p w14:paraId="3FB7FC85" w14:textId="59770367" w:rsidR="00B50665" w:rsidRDefault="00B50665" w:rsidP="00B50665">
      <w:pPr>
        <w:pStyle w:val="BodyText"/>
        <w:spacing w:before="1"/>
      </w:pPr>
      <w:r>
        <w:t>Please</w:t>
      </w:r>
      <w:r>
        <w:rPr>
          <w:spacing w:val="-1"/>
        </w:rPr>
        <w:t xml:space="preserve"> </w:t>
      </w:r>
      <w:r>
        <w:t>note</w:t>
      </w:r>
      <w:r>
        <w:rPr>
          <w:spacing w:val="-4"/>
        </w:rPr>
        <w:t xml:space="preserve"> </w:t>
      </w:r>
      <w:r>
        <w:t>that</w:t>
      </w:r>
      <w:r>
        <w:rPr>
          <w:spacing w:val="-2"/>
        </w:rPr>
        <w:t xml:space="preserve"> </w:t>
      </w:r>
      <w:r w:rsidR="00C37F33">
        <w:t>the Academy Trust’s</w:t>
      </w:r>
      <w:r w:rsidR="00C37F33">
        <w:rPr>
          <w:spacing w:val="-2"/>
        </w:rPr>
        <w:t xml:space="preserve"> </w:t>
      </w:r>
      <w:r>
        <w:t>insurance</w:t>
      </w:r>
      <w:r>
        <w:rPr>
          <w:spacing w:val="-1"/>
        </w:rPr>
        <w:t xml:space="preserve"> </w:t>
      </w:r>
      <w:r>
        <w:t>will</w:t>
      </w:r>
      <w:r>
        <w:rPr>
          <w:spacing w:val="-2"/>
        </w:rPr>
        <w:t xml:space="preserve"> </w:t>
      </w:r>
      <w:r>
        <w:t>not</w:t>
      </w:r>
      <w:r>
        <w:rPr>
          <w:spacing w:val="-4"/>
        </w:rPr>
        <w:t xml:space="preserve"> </w:t>
      </w:r>
      <w:r>
        <w:t>cover</w:t>
      </w:r>
      <w:r>
        <w:rPr>
          <w:spacing w:val="-4"/>
        </w:rPr>
        <w:t xml:space="preserve"> </w:t>
      </w:r>
      <w:r>
        <w:t>the</w:t>
      </w:r>
      <w:r>
        <w:rPr>
          <w:spacing w:val="-6"/>
        </w:rPr>
        <w:t xml:space="preserve"> </w:t>
      </w:r>
      <w:r>
        <w:t>use</w:t>
      </w:r>
      <w:r>
        <w:rPr>
          <w:spacing w:val="-1"/>
        </w:rPr>
        <w:t xml:space="preserve"> </w:t>
      </w:r>
      <w:r>
        <w:t>of</w:t>
      </w:r>
      <w:r>
        <w:rPr>
          <w:spacing w:val="-5"/>
        </w:rPr>
        <w:t xml:space="preserve"> </w:t>
      </w:r>
      <w:r>
        <w:t>bouncy</w:t>
      </w:r>
      <w:r>
        <w:rPr>
          <w:spacing w:val="-2"/>
        </w:rPr>
        <w:t xml:space="preserve"> </w:t>
      </w:r>
      <w:r>
        <w:t>castles</w:t>
      </w:r>
      <w:r>
        <w:rPr>
          <w:spacing w:val="-1"/>
        </w:rPr>
        <w:t xml:space="preserve"> </w:t>
      </w:r>
      <w:r>
        <w:t>unless</w:t>
      </w:r>
      <w:r>
        <w:rPr>
          <w:spacing w:val="-2"/>
        </w:rPr>
        <w:t xml:space="preserve"> </w:t>
      </w:r>
      <w:r>
        <w:t>they</w:t>
      </w:r>
      <w:r>
        <w:rPr>
          <w:spacing w:val="-3"/>
        </w:rPr>
        <w:t xml:space="preserve"> </w:t>
      </w:r>
      <w:r>
        <w:t>are</w:t>
      </w:r>
      <w:r>
        <w:rPr>
          <w:spacing w:val="-4"/>
        </w:rPr>
        <w:t xml:space="preserve"> </w:t>
      </w:r>
      <w:r>
        <w:t>hired</w:t>
      </w:r>
      <w:r>
        <w:rPr>
          <w:spacing w:val="-2"/>
        </w:rPr>
        <w:t xml:space="preserve"> </w:t>
      </w:r>
      <w:r>
        <w:t>by</w:t>
      </w:r>
      <w:r>
        <w:rPr>
          <w:spacing w:val="-2"/>
        </w:rPr>
        <w:t xml:space="preserve"> </w:t>
      </w:r>
      <w:r>
        <w:t>an operator who has the appropriate liability insurance.</w:t>
      </w:r>
    </w:p>
    <w:p w14:paraId="105F54E8" w14:textId="77777777" w:rsidR="00B50665" w:rsidRDefault="00B50665" w:rsidP="00B50665">
      <w:pPr>
        <w:pStyle w:val="BodyText"/>
      </w:pPr>
      <w:r>
        <w:t>This</w:t>
      </w:r>
      <w:r>
        <w:rPr>
          <w:spacing w:val="-1"/>
        </w:rPr>
        <w:t xml:space="preserve"> </w:t>
      </w:r>
      <w:r>
        <w:t>cover</w:t>
      </w:r>
      <w:r>
        <w:rPr>
          <w:spacing w:val="-3"/>
        </w:rPr>
        <w:t xml:space="preserve"> </w:t>
      </w:r>
      <w:r>
        <w:t>can</w:t>
      </w:r>
      <w:r>
        <w:rPr>
          <w:spacing w:val="-2"/>
        </w:rPr>
        <w:t xml:space="preserve"> </w:t>
      </w:r>
      <w:r>
        <w:t>also be arranged</w:t>
      </w:r>
      <w:r>
        <w:rPr>
          <w:spacing w:val="-1"/>
        </w:rPr>
        <w:t xml:space="preserve"> </w:t>
      </w:r>
      <w:r>
        <w:t>for</w:t>
      </w:r>
      <w:r>
        <w:rPr>
          <w:spacing w:val="-1"/>
        </w:rPr>
        <w:t xml:space="preserve"> </w:t>
      </w:r>
      <w:r>
        <w:t>Group</w:t>
      </w:r>
      <w:r>
        <w:rPr>
          <w:spacing w:val="-2"/>
        </w:rPr>
        <w:t xml:space="preserve"> </w:t>
      </w:r>
      <w:r>
        <w:t>Hirers</w:t>
      </w:r>
      <w:r>
        <w:rPr>
          <w:spacing w:val="-3"/>
        </w:rPr>
        <w:t xml:space="preserve"> </w:t>
      </w:r>
      <w:r>
        <w:t>(club</w:t>
      </w:r>
      <w:r>
        <w:rPr>
          <w:spacing w:val="-5"/>
        </w:rPr>
        <w:t xml:space="preserve"> </w:t>
      </w:r>
      <w:r>
        <w:t>etc.)</w:t>
      </w:r>
      <w:r>
        <w:rPr>
          <w:spacing w:val="-3"/>
        </w:rPr>
        <w:t xml:space="preserve"> </w:t>
      </w:r>
      <w:r>
        <w:t>who do</w:t>
      </w:r>
      <w:r>
        <w:rPr>
          <w:spacing w:val="-3"/>
        </w:rPr>
        <w:t xml:space="preserve"> </w:t>
      </w:r>
      <w:r>
        <w:t>not</w:t>
      </w:r>
      <w:r>
        <w:rPr>
          <w:spacing w:val="-3"/>
        </w:rPr>
        <w:t xml:space="preserve"> </w:t>
      </w:r>
      <w:r>
        <w:t>have any</w:t>
      </w:r>
      <w:r>
        <w:rPr>
          <w:spacing w:val="-5"/>
        </w:rPr>
        <w:t xml:space="preserve"> </w:t>
      </w:r>
      <w:r>
        <w:t>or</w:t>
      </w:r>
      <w:r>
        <w:rPr>
          <w:spacing w:val="-1"/>
        </w:rPr>
        <w:t xml:space="preserve"> </w:t>
      </w:r>
      <w:r>
        <w:t>sufficient</w:t>
      </w:r>
      <w:r>
        <w:rPr>
          <w:spacing w:val="-1"/>
        </w:rPr>
        <w:t xml:space="preserve"> </w:t>
      </w:r>
      <w:r>
        <w:t>(£5m)</w:t>
      </w:r>
      <w:r>
        <w:rPr>
          <w:spacing w:val="-1"/>
        </w:rPr>
        <w:t xml:space="preserve"> </w:t>
      </w:r>
      <w:r>
        <w:t>public liability insurance of their own.</w:t>
      </w:r>
    </w:p>
    <w:p w14:paraId="344912E9" w14:textId="77777777" w:rsidR="00B50665" w:rsidRDefault="00B50665" w:rsidP="00B50665">
      <w:pPr>
        <w:pStyle w:val="BodyText"/>
        <w:spacing w:before="1"/>
        <w:ind w:right="219"/>
      </w:pPr>
      <w:r>
        <w:t>If</w:t>
      </w:r>
      <w:r>
        <w:rPr>
          <w:spacing w:val="-2"/>
        </w:rPr>
        <w:t xml:space="preserve"> </w:t>
      </w:r>
      <w:r>
        <w:t>the</w:t>
      </w:r>
      <w:r>
        <w:rPr>
          <w:spacing w:val="-2"/>
        </w:rPr>
        <w:t xml:space="preserve"> </w:t>
      </w:r>
      <w:r>
        <w:t>Governors</w:t>
      </w:r>
      <w:r>
        <w:rPr>
          <w:spacing w:val="-2"/>
        </w:rPr>
        <w:t xml:space="preserve"> </w:t>
      </w:r>
      <w:r>
        <w:t>have</w:t>
      </w:r>
      <w:r>
        <w:rPr>
          <w:spacing w:val="-1"/>
        </w:rPr>
        <w:t xml:space="preserve"> </w:t>
      </w:r>
      <w:r>
        <w:t>agreed</w:t>
      </w:r>
      <w:r>
        <w:rPr>
          <w:spacing w:val="-2"/>
        </w:rPr>
        <w:t xml:space="preserve"> </w:t>
      </w:r>
      <w:proofErr w:type="gramStart"/>
      <w:r>
        <w:t>for</w:t>
      </w:r>
      <w:proofErr w:type="gramEnd"/>
      <w:r>
        <w:rPr>
          <w:spacing w:val="-4"/>
        </w:rPr>
        <w:t xml:space="preserve"> </w:t>
      </w:r>
      <w:r>
        <w:t>a</w:t>
      </w:r>
      <w:r>
        <w:rPr>
          <w:spacing w:val="-2"/>
        </w:rPr>
        <w:t xml:space="preserve"> </w:t>
      </w:r>
      <w:r>
        <w:t>Letting</w:t>
      </w:r>
      <w:r>
        <w:rPr>
          <w:spacing w:val="-3"/>
        </w:rPr>
        <w:t xml:space="preserve"> </w:t>
      </w:r>
      <w:r>
        <w:t>to</w:t>
      </w:r>
      <w:r>
        <w:rPr>
          <w:spacing w:val="-1"/>
        </w:rPr>
        <w:t xml:space="preserve"> </w:t>
      </w:r>
      <w:r>
        <w:t>be</w:t>
      </w:r>
      <w:r>
        <w:rPr>
          <w:spacing w:val="-1"/>
        </w:rPr>
        <w:t xml:space="preserve"> </w:t>
      </w:r>
      <w:r>
        <w:t>free</w:t>
      </w:r>
      <w:r>
        <w:rPr>
          <w:spacing w:val="-4"/>
        </w:rPr>
        <w:t xml:space="preserve"> </w:t>
      </w:r>
      <w:r>
        <w:t>of</w:t>
      </w:r>
      <w:r>
        <w:rPr>
          <w:spacing w:val="-2"/>
        </w:rPr>
        <w:t xml:space="preserve"> </w:t>
      </w:r>
      <w:r>
        <w:t>charge</w:t>
      </w:r>
      <w:r>
        <w:rPr>
          <w:spacing w:val="-1"/>
        </w:rPr>
        <w:t xml:space="preserve"> </w:t>
      </w:r>
      <w:r>
        <w:t>and</w:t>
      </w:r>
      <w:r>
        <w:rPr>
          <w:spacing w:val="-3"/>
        </w:rPr>
        <w:t xml:space="preserve"> </w:t>
      </w:r>
      <w:r>
        <w:t>insurance</w:t>
      </w:r>
      <w:r>
        <w:rPr>
          <w:spacing w:val="-4"/>
        </w:rPr>
        <w:t xml:space="preserve"> </w:t>
      </w:r>
      <w:r>
        <w:t>cover</w:t>
      </w:r>
      <w:r>
        <w:rPr>
          <w:spacing w:val="-2"/>
        </w:rPr>
        <w:t xml:space="preserve"> </w:t>
      </w:r>
      <w:r>
        <w:t>is</w:t>
      </w:r>
      <w:r>
        <w:rPr>
          <w:spacing w:val="-2"/>
        </w:rPr>
        <w:t xml:space="preserve"> </w:t>
      </w:r>
      <w:r>
        <w:t>required,</w:t>
      </w:r>
      <w:r>
        <w:rPr>
          <w:spacing w:val="-2"/>
        </w:rPr>
        <w:t xml:space="preserve"> </w:t>
      </w:r>
      <w:r>
        <w:t>the premium should be calculated based upon what the hire charge would have been.</w:t>
      </w:r>
    </w:p>
    <w:p w14:paraId="72674B2F" w14:textId="77777777" w:rsidR="00B50665" w:rsidRDefault="00B50665" w:rsidP="00B50665">
      <w:pPr>
        <w:pStyle w:val="BodyText"/>
        <w:spacing w:before="1"/>
      </w:pPr>
      <w:r>
        <w:t>Neither</w:t>
      </w:r>
      <w:r>
        <w:rPr>
          <w:spacing w:val="-1"/>
        </w:rPr>
        <w:t xml:space="preserve"> </w:t>
      </w:r>
      <w:r>
        <w:t>the school,</w:t>
      </w:r>
      <w:r>
        <w:rPr>
          <w:spacing w:val="-4"/>
        </w:rPr>
        <w:t xml:space="preserve"> </w:t>
      </w:r>
      <w:r>
        <w:t>nor</w:t>
      </w:r>
      <w:r>
        <w:rPr>
          <w:spacing w:val="-3"/>
        </w:rPr>
        <w:t xml:space="preserve"> </w:t>
      </w:r>
      <w:r>
        <w:t>the</w:t>
      </w:r>
      <w:r>
        <w:rPr>
          <w:spacing w:val="-3"/>
        </w:rPr>
        <w:t xml:space="preserve"> </w:t>
      </w:r>
      <w:r>
        <w:t>Academy</w:t>
      </w:r>
      <w:r>
        <w:rPr>
          <w:spacing w:val="-3"/>
        </w:rPr>
        <w:t xml:space="preserve"> </w:t>
      </w:r>
      <w:r>
        <w:t>Trust,</w:t>
      </w:r>
      <w:r>
        <w:rPr>
          <w:spacing w:val="-3"/>
        </w:rPr>
        <w:t xml:space="preserve"> </w:t>
      </w:r>
      <w:r>
        <w:t>will</w:t>
      </w:r>
      <w:r>
        <w:rPr>
          <w:spacing w:val="-1"/>
        </w:rPr>
        <w:t xml:space="preserve"> </w:t>
      </w:r>
      <w:r>
        <w:t>be</w:t>
      </w:r>
      <w:r>
        <w:rPr>
          <w:spacing w:val="-3"/>
        </w:rPr>
        <w:t xml:space="preserve"> </w:t>
      </w:r>
      <w:r>
        <w:t>responsible</w:t>
      </w:r>
      <w:r>
        <w:rPr>
          <w:spacing w:val="-1"/>
        </w:rPr>
        <w:t xml:space="preserve"> </w:t>
      </w:r>
      <w:r>
        <w:t>for</w:t>
      </w:r>
      <w:r>
        <w:rPr>
          <w:spacing w:val="-1"/>
        </w:rPr>
        <w:t xml:space="preserve"> </w:t>
      </w:r>
      <w:r>
        <w:t>any</w:t>
      </w:r>
      <w:r>
        <w:rPr>
          <w:spacing w:val="-4"/>
        </w:rPr>
        <w:t xml:space="preserve"> </w:t>
      </w:r>
      <w:r>
        <w:t xml:space="preserve">injury to </w:t>
      </w:r>
      <w:proofErr w:type="gramStart"/>
      <w:r>
        <w:t>persons</w:t>
      </w:r>
      <w:proofErr w:type="gramEnd"/>
      <w:r>
        <w:rPr>
          <w:spacing w:val="-3"/>
        </w:rPr>
        <w:t xml:space="preserve"> </w:t>
      </w:r>
      <w:r>
        <w:t>or</w:t>
      </w:r>
      <w:r>
        <w:rPr>
          <w:spacing w:val="-1"/>
        </w:rPr>
        <w:t xml:space="preserve"> </w:t>
      </w:r>
      <w:r>
        <w:t>damage</w:t>
      </w:r>
      <w:r>
        <w:rPr>
          <w:spacing w:val="-3"/>
        </w:rPr>
        <w:t xml:space="preserve"> </w:t>
      </w:r>
      <w:r>
        <w:t>to property arising out of the letting of the premises.</w:t>
      </w:r>
    </w:p>
    <w:p w14:paraId="7AE757ED" w14:textId="3B2F839B" w:rsidR="00197FE1" w:rsidRDefault="00197FE1" w:rsidP="00B50665">
      <w:pPr>
        <w:pStyle w:val="BodyText"/>
        <w:spacing w:before="1"/>
      </w:pPr>
      <w:r w:rsidRPr="00197FE1">
        <w:t>The Academy Trust reserves the right to request updated insurance documentation at any time and to refuse access where satisfactory evidence is not provided.</w:t>
      </w:r>
    </w:p>
    <w:p w14:paraId="7FBC4268" w14:textId="77777777" w:rsidR="00B50665" w:rsidRDefault="00B50665" w:rsidP="00B50665">
      <w:pPr>
        <w:pStyle w:val="BodyText"/>
        <w:ind w:left="0"/>
      </w:pPr>
    </w:p>
    <w:p w14:paraId="744C8531" w14:textId="77777777" w:rsidR="00B50665" w:rsidRDefault="00B50665" w:rsidP="00B50665">
      <w:pPr>
        <w:pStyle w:val="Heading1"/>
        <w:spacing w:line="267" w:lineRule="exact"/>
        <w:jc w:val="both"/>
      </w:pPr>
      <w:r>
        <w:t>Furniture</w:t>
      </w:r>
      <w:r>
        <w:rPr>
          <w:spacing w:val="-4"/>
        </w:rPr>
        <w:t xml:space="preserve"> </w:t>
      </w:r>
      <w:r>
        <w:t>and</w:t>
      </w:r>
      <w:r>
        <w:rPr>
          <w:spacing w:val="-4"/>
        </w:rPr>
        <w:t xml:space="preserve"> </w:t>
      </w:r>
      <w:r>
        <w:rPr>
          <w:spacing w:val="-2"/>
        </w:rPr>
        <w:t>Fittings</w:t>
      </w:r>
    </w:p>
    <w:p w14:paraId="369E9AEB" w14:textId="77777777" w:rsidR="00B50665" w:rsidRDefault="00B50665" w:rsidP="00B50665">
      <w:pPr>
        <w:pStyle w:val="BodyText"/>
        <w:ind w:right="284"/>
        <w:jc w:val="both"/>
      </w:pPr>
      <w:r>
        <w:t>Furniture and fittings shall</w:t>
      </w:r>
      <w:r>
        <w:rPr>
          <w:spacing w:val="-1"/>
        </w:rPr>
        <w:t xml:space="preserve"> </w:t>
      </w:r>
      <w:r>
        <w:t>not be removed or interfered with in any way. No fittings or decorating of any kind necessitating drilling, or the fixing of nails or screws into fixtures which are part of the school fabric, are</w:t>
      </w:r>
      <w:r>
        <w:rPr>
          <w:spacing w:val="-2"/>
        </w:rPr>
        <w:t xml:space="preserve"> </w:t>
      </w:r>
      <w:r>
        <w:t>permitted.</w:t>
      </w:r>
      <w:r>
        <w:rPr>
          <w:spacing w:val="-3"/>
        </w:rPr>
        <w:t xml:space="preserve"> </w:t>
      </w:r>
      <w:r>
        <w:t>In</w:t>
      </w:r>
      <w:r>
        <w:rPr>
          <w:spacing w:val="-3"/>
        </w:rPr>
        <w:t xml:space="preserve"> </w:t>
      </w:r>
      <w:r>
        <w:t>the</w:t>
      </w:r>
      <w:r>
        <w:rPr>
          <w:spacing w:val="-4"/>
        </w:rPr>
        <w:t xml:space="preserve"> </w:t>
      </w:r>
      <w:r>
        <w:t>event</w:t>
      </w:r>
      <w:r>
        <w:rPr>
          <w:spacing w:val="-4"/>
        </w:rPr>
        <w:t xml:space="preserve"> </w:t>
      </w:r>
      <w:r>
        <w:t>of</w:t>
      </w:r>
      <w:r>
        <w:rPr>
          <w:spacing w:val="-2"/>
        </w:rPr>
        <w:t xml:space="preserve"> </w:t>
      </w:r>
      <w:r>
        <w:t>any</w:t>
      </w:r>
      <w:r>
        <w:rPr>
          <w:spacing w:val="-2"/>
        </w:rPr>
        <w:t xml:space="preserve"> </w:t>
      </w:r>
      <w:r>
        <w:t>damage</w:t>
      </w:r>
      <w:r>
        <w:rPr>
          <w:spacing w:val="-4"/>
        </w:rPr>
        <w:t xml:space="preserve"> </w:t>
      </w:r>
      <w:r>
        <w:t>to</w:t>
      </w:r>
      <w:r>
        <w:rPr>
          <w:spacing w:val="-1"/>
        </w:rPr>
        <w:t xml:space="preserve"> </w:t>
      </w:r>
      <w:r>
        <w:t>premises</w:t>
      </w:r>
      <w:r>
        <w:rPr>
          <w:spacing w:val="-2"/>
        </w:rPr>
        <w:t xml:space="preserve"> </w:t>
      </w:r>
      <w:r>
        <w:t>or</w:t>
      </w:r>
      <w:r>
        <w:rPr>
          <w:spacing w:val="-2"/>
        </w:rPr>
        <w:t xml:space="preserve"> </w:t>
      </w:r>
      <w:r>
        <w:t>property</w:t>
      </w:r>
      <w:r>
        <w:rPr>
          <w:spacing w:val="-2"/>
        </w:rPr>
        <w:t xml:space="preserve"> </w:t>
      </w:r>
      <w:r>
        <w:t>arising</w:t>
      </w:r>
      <w:r>
        <w:rPr>
          <w:spacing w:val="-3"/>
        </w:rPr>
        <w:t xml:space="preserve"> </w:t>
      </w:r>
      <w:r>
        <w:t>from</w:t>
      </w:r>
      <w:r>
        <w:rPr>
          <w:spacing w:val="-1"/>
        </w:rPr>
        <w:t xml:space="preserve"> </w:t>
      </w:r>
      <w:r>
        <w:t>the</w:t>
      </w:r>
      <w:r>
        <w:rPr>
          <w:spacing w:val="-1"/>
        </w:rPr>
        <w:t xml:space="preserve"> </w:t>
      </w:r>
      <w:r>
        <w:t>letting,</w:t>
      </w:r>
      <w:r>
        <w:rPr>
          <w:spacing w:val="-4"/>
        </w:rPr>
        <w:t xml:space="preserve"> </w:t>
      </w:r>
      <w:r>
        <w:t>the</w:t>
      </w:r>
      <w:r>
        <w:rPr>
          <w:spacing w:val="-2"/>
        </w:rPr>
        <w:t xml:space="preserve"> </w:t>
      </w:r>
      <w:r>
        <w:t>Hirer</w:t>
      </w:r>
      <w:r>
        <w:rPr>
          <w:spacing w:val="-2"/>
        </w:rPr>
        <w:t xml:space="preserve"> </w:t>
      </w:r>
      <w:r>
        <w:t>shall pay the cost of any reparation required.</w:t>
      </w:r>
    </w:p>
    <w:p w14:paraId="7DA9F56B" w14:textId="77777777" w:rsidR="00B50665" w:rsidRDefault="00B50665" w:rsidP="00B50665">
      <w:pPr>
        <w:pStyle w:val="BodyText"/>
        <w:ind w:left="0"/>
      </w:pPr>
    </w:p>
    <w:p w14:paraId="7C391815" w14:textId="77777777" w:rsidR="00B50665" w:rsidRDefault="00B50665" w:rsidP="00B50665">
      <w:pPr>
        <w:pStyle w:val="Heading1"/>
      </w:pPr>
      <w:r>
        <w:t>School</w:t>
      </w:r>
      <w:r>
        <w:rPr>
          <w:spacing w:val="-6"/>
        </w:rPr>
        <w:t xml:space="preserve"> </w:t>
      </w:r>
      <w:r>
        <w:rPr>
          <w:spacing w:val="-2"/>
        </w:rPr>
        <w:t>Equipment</w:t>
      </w:r>
    </w:p>
    <w:p w14:paraId="355DD48B" w14:textId="77777777" w:rsidR="00B50665" w:rsidRDefault="00B50665" w:rsidP="00B50665">
      <w:pPr>
        <w:pStyle w:val="BodyText"/>
        <w:spacing w:before="1"/>
        <w:ind w:right="139" w:firstLine="50"/>
      </w:pPr>
      <w:r>
        <w:t>This can only be used if requested on the initial application form, and if its use is approved by the Headteacher. Responsible adults must supervise the use of any equipment which is issued and ensure its safe</w:t>
      </w:r>
      <w:r>
        <w:rPr>
          <w:spacing w:val="-1"/>
        </w:rPr>
        <w:t xml:space="preserve"> </w:t>
      </w:r>
      <w:r>
        <w:t>return.</w:t>
      </w:r>
      <w:r>
        <w:rPr>
          <w:spacing w:val="-2"/>
        </w:rPr>
        <w:t xml:space="preserve"> </w:t>
      </w:r>
      <w:r>
        <w:t>The</w:t>
      </w:r>
      <w:r>
        <w:rPr>
          <w:spacing w:val="-1"/>
        </w:rPr>
        <w:t xml:space="preserve"> </w:t>
      </w:r>
      <w:r>
        <w:t>Hirer</w:t>
      </w:r>
      <w:r>
        <w:rPr>
          <w:spacing w:val="-1"/>
        </w:rPr>
        <w:t xml:space="preserve"> </w:t>
      </w:r>
      <w:r>
        <w:t>is</w:t>
      </w:r>
      <w:r>
        <w:rPr>
          <w:spacing w:val="-1"/>
        </w:rPr>
        <w:t xml:space="preserve"> </w:t>
      </w:r>
      <w:r>
        <w:t>liable</w:t>
      </w:r>
      <w:r>
        <w:rPr>
          <w:spacing w:val="-1"/>
        </w:rPr>
        <w:t xml:space="preserve"> </w:t>
      </w:r>
      <w:r>
        <w:t>for</w:t>
      </w:r>
      <w:r>
        <w:rPr>
          <w:spacing w:val="-3"/>
        </w:rPr>
        <w:t xml:space="preserve"> </w:t>
      </w:r>
      <w:r>
        <w:t>any</w:t>
      </w:r>
      <w:r>
        <w:rPr>
          <w:spacing w:val="-1"/>
        </w:rPr>
        <w:t xml:space="preserve"> </w:t>
      </w:r>
      <w:r>
        <w:t>damage,</w:t>
      </w:r>
      <w:r>
        <w:rPr>
          <w:spacing w:val="-3"/>
        </w:rPr>
        <w:t xml:space="preserve"> </w:t>
      </w:r>
      <w:r>
        <w:t>loss</w:t>
      </w:r>
      <w:r>
        <w:rPr>
          <w:spacing w:val="-4"/>
        </w:rPr>
        <w:t xml:space="preserve"> </w:t>
      </w:r>
      <w:r>
        <w:t>or</w:t>
      </w:r>
      <w:r>
        <w:rPr>
          <w:spacing w:val="-6"/>
        </w:rPr>
        <w:t xml:space="preserve"> </w:t>
      </w:r>
      <w:r>
        <w:t>theft</w:t>
      </w:r>
      <w:r>
        <w:rPr>
          <w:spacing w:val="-3"/>
        </w:rPr>
        <w:t xml:space="preserve"> </w:t>
      </w:r>
      <w:r>
        <w:t>of</w:t>
      </w:r>
      <w:r>
        <w:rPr>
          <w:spacing w:val="-1"/>
        </w:rPr>
        <w:t xml:space="preserve"> </w:t>
      </w:r>
      <w:r>
        <w:t>the school</w:t>
      </w:r>
      <w:r>
        <w:rPr>
          <w:spacing w:val="-1"/>
        </w:rPr>
        <w:t xml:space="preserve"> </w:t>
      </w:r>
      <w:r>
        <w:t>equipment</w:t>
      </w:r>
      <w:r>
        <w:rPr>
          <w:spacing w:val="-3"/>
        </w:rPr>
        <w:t xml:space="preserve"> </w:t>
      </w:r>
      <w:r>
        <w:t>they are using,</w:t>
      </w:r>
      <w:r>
        <w:rPr>
          <w:spacing w:val="-1"/>
        </w:rPr>
        <w:t xml:space="preserve"> </w:t>
      </w:r>
      <w:r>
        <w:t>and</w:t>
      </w:r>
      <w:r>
        <w:rPr>
          <w:spacing w:val="-2"/>
        </w:rPr>
        <w:t xml:space="preserve"> </w:t>
      </w:r>
      <w:r>
        <w:t>for</w:t>
      </w:r>
      <w:r>
        <w:rPr>
          <w:spacing w:val="-1"/>
        </w:rPr>
        <w:t xml:space="preserve"> </w:t>
      </w:r>
      <w:r>
        <w:t>the equipment's safe and appropriate use.</w:t>
      </w:r>
    </w:p>
    <w:p w14:paraId="6BAF9629" w14:textId="77777777" w:rsidR="00B50665" w:rsidRDefault="00B50665" w:rsidP="00B50665">
      <w:pPr>
        <w:pStyle w:val="BodyText"/>
        <w:spacing w:before="11"/>
        <w:ind w:left="0"/>
        <w:rPr>
          <w:sz w:val="21"/>
        </w:rPr>
      </w:pPr>
    </w:p>
    <w:p w14:paraId="4A208F8A" w14:textId="77777777" w:rsidR="00B50665" w:rsidRDefault="00B50665" w:rsidP="00B50665">
      <w:pPr>
        <w:pStyle w:val="Heading1"/>
        <w:jc w:val="both"/>
      </w:pPr>
      <w:r>
        <w:t>Electrical</w:t>
      </w:r>
      <w:r>
        <w:rPr>
          <w:spacing w:val="-8"/>
        </w:rPr>
        <w:t xml:space="preserve"> </w:t>
      </w:r>
      <w:r>
        <w:rPr>
          <w:spacing w:val="-2"/>
        </w:rPr>
        <w:t>Equipment</w:t>
      </w:r>
    </w:p>
    <w:p w14:paraId="5E2F89A8" w14:textId="77777777" w:rsidR="00B50665" w:rsidRDefault="00B50665" w:rsidP="00B50665">
      <w:pPr>
        <w:pStyle w:val="BodyText"/>
        <w:spacing w:before="1"/>
        <w:ind w:right="302"/>
        <w:jc w:val="both"/>
      </w:pPr>
      <w:r>
        <w:t>Any electrical equipment brought by the Hirer onto the school site MUST comply with the academy trust code of practice for</w:t>
      </w:r>
      <w:r>
        <w:rPr>
          <w:spacing w:val="-1"/>
        </w:rPr>
        <w:t xml:space="preserve"> </w:t>
      </w:r>
      <w:r>
        <w:t>portable electrical appliance equipment. Equipment must either have a certificate of safety</w:t>
      </w:r>
      <w:r>
        <w:rPr>
          <w:spacing w:val="-3"/>
        </w:rPr>
        <w:t xml:space="preserve"> </w:t>
      </w:r>
      <w:r>
        <w:t>from</w:t>
      </w:r>
      <w:r>
        <w:rPr>
          <w:spacing w:val="-3"/>
        </w:rPr>
        <w:t xml:space="preserve"> </w:t>
      </w:r>
      <w:r>
        <w:t>a</w:t>
      </w:r>
      <w:r>
        <w:rPr>
          <w:spacing w:val="-2"/>
        </w:rPr>
        <w:t xml:space="preserve"> </w:t>
      </w:r>
      <w:r>
        <w:t>qualified</w:t>
      </w:r>
      <w:r>
        <w:rPr>
          <w:spacing w:val="-3"/>
        </w:rPr>
        <w:t xml:space="preserve"> </w:t>
      </w:r>
      <w:r>
        <w:t>electrical</w:t>
      </w:r>
      <w:r>
        <w:rPr>
          <w:spacing w:val="-2"/>
        </w:rPr>
        <w:t xml:space="preserve"> </w:t>
      </w:r>
      <w:r>
        <w:t>engineer.</w:t>
      </w:r>
      <w:r>
        <w:rPr>
          <w:spacing w:val="-3"/>
        </w:rPr>
        <w:t xml:space="preserve"> </w:t>
      </w:r>
      <w:r>
        <w:t>The</w:t>
      </w:r>
      <w:r>
        <w:rPr>
          <w:spacing w:val="-1"/>
        </w:rPr>
        <w:t xml:space="preserve"> </w:t>
      </w:r>
      <w:r>
        <w:t>intention</w:t>
      </w:r>
      <w:r>
        <w:rPr>
          <w:spacing w:val="-3"/>
        </w:rPr>
        <w:t xml:space="preserve"> </w:t>
      </w:r>
      <w:r>
        <w:t>to</w:t>
      </w:r>
      <w:r>
        <w:rPr>
          <w:spacing w:val="-1"/>
        </w:rPr>
        <w:t xml:space="preserve"> </w:t>
      </w:r>
      <w:r>
        <w:t>use</w:t>
      </w:r>
      <w:r>
        <w:rPr>
          <w:spacing w:val="-5"/>
        </w:rPr>
        <w:t xml:space="preserve"> </w:t>
      </w:r>
      <w:r>
        <w:t>any</w:t>
      </w:r>
      <w:r>
        <w:rPr>
          <w:spacing w:val="-4"/>
        </w:rPr>
        <w:t xml:space="preserve"> </w:t>
      </w:r>
      <w:r>
        <w:t>electrical</w:t>
      </w:r>
      <w:r>
        <w:rPr>
          <w:spacing w:val="-5"/>
        </w:rPr>
        <w:t xml:space="preserve"> </w:t>
      </w:r>
      <w:r>
        <w:t>equipment</w:t>
      </w:r>
      <w:r>
        <w:rPr>
          <w:spacing w:val="-4"/>
        </w:rPr>
        <w:t xml:space="preserve"> </w:t>
      </w:r>
      <w:r>
        <w:t>must</w:t>
      </w:r>
      <w:r>
        <w:rPr>
          <w:spacing w:val="-4"/>
        </w:rPr>
        <w:t xml:space="preserve"> </w:t>
      </w:r>
      <w:r>
        <w:t>be</w:t>
      </w:r>
      <w:r>
        <w:rPr>
          <w:spacing w:val="-2"/>
        </w:rPr>
        <w:t xml:space="preserve"> </w:t>
      </w:r>
      <w:r>
        <w:t xml:space="preserve">notified </w:t>
      </w:r>
      <w:proofErr w:type="gramStart"/>
      <w:r>
        <w:t>on</w:t>
      </w:r>
      <w:proofErr w:type="gramEnd"/>
      <w:r>
        <w:t xml:space="preserve"> the application.</w:t>
      </w:r>
    </w:p>
    <w:p w14:paraId="60C0DAC8" w14:textId="77777777" w:rsidR="00B50665" w:rsidRDefault="00B50665" w:rsidP="00B50665">
      <w:pPr>
        <w:pStyle w:val="BodyText"/>
        <w:spacing w:before="1"/>
        <w:ind w:left="0"/>
      </w:pPr>
    </w:p>
    <w:p w14:paraId="619601F2" w14:textId="77777777" w:rsidR="00B50665" w:rsidRDefault="00B50665" w:rsidP="00B50665">
      <w:pPr>
        <w:pStyle w:val="Heading1"/>
        <w:jc w:val="both"/>
      </w:pPr>
      <w:r>
        <w:t>Car</w:t>
      </w:r>
      <w:r>
        <w:rPr>
          <w:spacing w:val="-5"/>
        </w:rPr>
        <w:t xml:space="preserve"> </w:t>
      </w:r>
      <w:r>
        <w:t>Parking</w:t>
      </w:r>
      <w:r>
        <w:rPr>
          <w:spacing w:val="-4"/>
        </w:rPr>
        <w:t xml:space="preserve"> </w:t>
      </w:r>
      <w:r>
        <w:rPr>
          <w:spacing w:val="-2"/>
        </w:rPr>
        <w:t>Facilities</w:t>
      </w:r>
    </w:p>
    <w:p w14:paraId="52D59234" w14:textId="77777777" w:rsidR="00B50665" w:rsidRDefault="00B50665" w:rsidP="00B50665">
      <w:pPr>
        <w:pStyle w:val="BodyText"/>
        <w:jc w:val="both"/>
      </w:pPr>
      <w:r>
        <w:t>Subject</w:t>
      </w:r>
      <w:r>
        <w:rPr>
          <w:spacing w:val="-3"/>
        </w:rPr>
        <w:t xml:space="preserve"> </w:t>
      </w:r>
      <w:r>
        <w:t>to</w:t>
      </w:r>
      <w:r>
        <w:rPr>
          <w:spacing w:val="-2"/>
        </w:rPr>
        <w:t xml:space="preserve"> </w:t>
      </w:r>
      <w:r>
        <w:t>availability,</w:t>
      </w:r>
      <w:r>
        <w:rPr>
          <w:spacing w:val="-5"/>
        </w:rPr>
        <w:t xml:space="preserve"> </w:t>
      </w:r>
      <w:r>
        <w:t>these</w:t>
      </w:r>
      <w:r>
        <w:rPr>
          <w:spacing w:val="-2"/>
        </w:rPr>
        <w:t xml:space="preserve"> </w:t>
      </w:r>
      <w:r>
        <w:t>may</w:t>
      </w:r>
      <w:r>
        <w:rPr>
          <w:spacing w:val="-2"/>
        </w:rPr>
        <w:t xml:space="preserve"> </w:t>
      </w:r>
      <w:r>
        <w:t>be</w:t>
      </w:r>
      <w:r>
        <w:rPr>
          <w:spacing w:val="-1"/>
        </w:rPr>
        <w:t xml:space="preserve"> </w:t>
      </w:r>
      <w:r>
        <w:t>used</w:t>
      </w:r>
      <w:r>
        <w:rPr>
          <w:spacing w:val="-3"/>
        </w:rPr>
        <w:t xml:space="preserve"> </w:t>
      </w:r>
      <w:r>
        <w:t>by</w:t>
      </w:r>
      <w:r>
        <w:rPr>
          <w:spacing w:val="-3"/>
        </w:rPr>
        <w:t xml:space="preserve"> </w:t>
      </w:r>
      <w:r>
        <w:t>the</w:t>
      </w:r>
      <w:r>
        <w:rPr>
          <w:spacing w:val="-4"/>
        </w:rPr>
        <w:t xml:space="preserve"> </w:t>
      </w:r>
      <w:r>
        <w:t>Hirer</w:t>
      </w:r>
      <w:r>
        <w:rPr>
          <w:spacing w:val="-5"/>
        </w:rPr>
        <w:t xml:space="preserve"> </w:t>
      </w:r>
      <w:r>
        <w:t>and</w:t>
      </w:r>
      <w:r>
        <w:rPr>
          <w:spacing w:val="-3"/>
        </w:rPr>
        <w:t xml:space="preserve"> </w:t>
      </w:r>
      <w:r>
        <w:t>other</w:t>
      </w:r>
      <w:r>
        <w:rPr>
          <w:spacing w:val="-6"/>
        </w:rPr>
        <w:t xml:space="preserve"> </w:t>
      </w:r>
      <w:r>
        <w:t>adults</w:t>
      </w:r>
      <w:r>
        <w:rPr>
          <w:spacing w:val="-3"/>
        </w:rPr>
        <w:t xml:space="preserve"> </w:t>
      </w:r>
      <w:r>
        <w:t>involved</w:t>
      </w:r>
      <w:r>
        <w:rPr>
          <w:spacing w:val="-2"/>
        </w:rPr>
        <w:t xml:space="preserve"> </w:t>
      </w:r>
      <w:r>
        <w:t>in</w:t>
      </w:r>
      <w:r>
        <w:rPr>
          <w:spacing w:val="-4"/>
        </w:rPr>
        <w:t xml:space="preserve"> </w:t>
      </w:r>
      <w:r>
        <w:t>the</w:t>
      </w:r>
      <w:r>
        <w:rPr>
          <w:spacing w:val="-1"/>
        </w:rPr>
        <w:t xml:space="preserve"> </w:t>
      </w:r>
      <w:r>
        <w:rPr>
          <w:spacing w:val="-2"/>
        </w:rPr>
        <w:t>letting.</w:t>
      </w:r>
    </w:p>
    <w:p w14:paraId="5F5B0D45" w14:textId="77777777" w:rsidR="007354E5" w:rsidRDefault="007354E5" w:rsidP="00B50665">
      <w:pPr>
        <w:pStyle w:val="Heading1"/>
        <w:spacing w:before="45"/>
      </w:pPr>
    </w:p>
    <w:p w14:paraId="2A28E330" w14:textId="335858FF" w:rsidR="00B50665" w:rsidRDefault="00B50665" w:rsidP="00B50665">
      <w:pPr>
        <w:pStyle w:val="Heading1"/>
        <w:spacing w:before="45"/>
      </w:pPr>
      <w:r>
        <w:t>Toilet</w:t>
      </w:r>
      <w:r>
        <w:rPr>
          <w:spacing w:val="-7"/>
        </w:rPr>
        <w:t xml:space="preserve"> </w:t>
      </w:r>
      <w:r>
        <w:rPr>
          <w:spacing w:val="-2"/>
        </w:rPr>
        <w:t>Facilities</w:t>
      </w:r>
    </w:p>
    <w:p w14:paraId="7DA078D5" w14:textId="77777777" w:rsidR="00B50665" w:rsidRDefault="00B50665" w:rsidP="00B50665">
      <w:pPr>
        <w:pStyle w:val="BodyText"/>
      </w:pPr>
      <w:r>
        <w:t>Access</w:t>
      </w:r>
      <w:r>
        <w:rPr>
          <w:spacing w:val="-5"/>
        </w:rPr>
        <w:t xml:space="preserve"> </w:t>
      </w:r>
      <w:r>
        <w:t>to</w:t>
      </w:r>
      <w:r>
        <w:rPr>
          <w:spacing w:val="-3"/>
        </w:rPr>
        <w:t xml:space="preserve"> </w:t>
      </w:r>
      <w:r>
        <w:t>the</w:t>
      </w:r>
      <w:r>
        <w:rPr>
          <w:spacing w:val="-5"/>
        </w:rPr>
        <w:t xml:space="preserve"> </w:t>
      </w:r>
      <w:r>
        <w:t>school’s</w:t>
      </w:r>
      <w:r>
        <w:rPr>
          <w:spacing w:val="-4"/>
        </w:rPr>
        <w:t xml:space="preserve"> </w:t>
      </w:r>
      <w:r>
        <w:t>toilet</w:t>
      </w:r>
      <w:r>
        <w:rPr>
          <w:spacing w:val="-3"/>
        </w:rPr>
        <w:t xml:space="preserve"> </w:t>
      </w:r>
      <w:r>
        <w:t>facilities</w:t>
      </w:r>
      <w:r>
        <w:rPr>
          <w:spacing w:val="-2"/>
        </w:rPr>
        <w:t xml:space="preserve"> </w:t>
      </w:r>
      <w:r>
        <w:t>is</w:t>
      </w:r>
      <w:r>
        <w:rPr>
          <w:spacing w:val="-3"/>
        </w:rPr>
        <w:t xml:space="preserve"> </w:t>
      </w:r>
      <w:r>
        <w:t>included</w:t>
      </w:r>
      <w:r>
        <w:rPr>
          <w:spacing w:val="-2"/>
        </w:rPr>
        <w:t xml:space="preserve"> </w:t>
      </w:r>
      <w:r>
        <w:t>as</w:t>
      </w:r>
      <w:r>
        <w:rPr>
          <w:spacing w:val="-3"/>
        </w:rPr>
        <w:t xml:space="preserve"> </w:t>
      </w:r>
      <w:r>
        <w:t>part</w:t>
      </w:r>
      <w:r>
        <w:rPr>
          <w:spacing w:val="-2"/>
        </w:rPr>
        <w:t xml:space="preserve"> </w:t>
      </w:r>
      <w:r>
        <w:t>of</w:t>
      </w:r>
      <w:r>
        <w:rPr>
          <w:spacing w:val="-5"/>
        </w:rPr>
        <w:t xml:space="preserve"> </w:t>
      </w:r>
      <w:r>
        <w:t>the</w:t>
      </w:r>
      <w:r>
        <w:rPr>
          <w:spacing w:val="-2"/>
        </w:rPr>
        <w:t xml:space="preserve"> </w:t>
      </w:r>
      <w:r>
        <w:t>hire</w:t>
      </w:r>
      <w:r>
        <w:rPr>
          <w:spacing w:val="-1"/>
        </w:rPr>
        <w:t xml:space="preserve"> </w:t>
      </w:r>
      <w:r>
        <w:rPr>
          <w:spacing w:val="-2"/>
        </w:rPr>
        <w:t>arrangements.</w:t>
      </w:r>
    </w:p>
    <w:p w14:paraId="10487FC3" w14:textId="77777777" w:rsidR="00B50665" w:rsidRDefault="00B50665" w:rsidP="00B50665">
      <w:pPr>
        <w:pStyle w:val="BodyText"/>
        <w:ind w:left="0"/>
      </w:pPr>
    </w:p>
    <w:p w14:paraId="485A2365" w14:textId="77777777" w:rsidR="00B50665" w:rsidRDefault="00B50665" w:rsidP="00B50665">
      <w:pPr>
        <w:pStyle w:val="Heading1"/>
      </w:pPr>
      <w:r>
        <w:t>First</w:t>
      </w:r>
      <w:r>
        <w:rPr>
          <w:spacing w:val="-3"/>
        </w:rPr>
        <w:t xml:space="preserve"> </w:t>
      </w:r>
      <w:r>
        <w:t>Aid</w:t>
      </w:r>
      <w:r>
        <w:rPr>
          <w:spacing w:val="-2"/>
        </w:rPr>
        <w:t xml:space="preserve"> Facilities</w:t>
      </w:r>
    </w:p>
    <w:p w14:paraId="450CC570" w14:textId="77777777" w:rsidR="00B50665" w:rsidRDefault="00B50665" w:rsidP="00B50665">
      <w:pPr>
        <w:pStyle w:val="BodyText"/>
        <w:spacing w:before="1"/>
      </w:pPr>
      <w:r>
        <w:t>There is no legal requirement for the school to provide first aid facilities for the Hirer. It is the Hirer's responsibility to make their own arrangements, such as the provision of first aid training for supervising personnel,</w:t>
      </w:r>
      <w:r>
        <w:rPr>
          <w:spacing w:val="-3"/>
        </w:rPr>
        <w:t xml:space="preserve"> </w:t>
      </w:r>
      <w:r>
        <w:t>and</w:t>
      </w:r>
      <w:r>
        <w:rPr>
          <w:spacing w:val="-2"/>
        </w:rPr>
        <w:t xml:space="preserve"> </w:t>
      </w:r>
      <w:r>
        <w:t>the provision</w:t>
      </w:r>
      <w:r>
        <w:rPr>
          <w:spacing w:val="-2"/>
        </w:rPr>
        <w:t xml:space="preserve"> </w:t>
      </w:r>
      <w:r>
        <w:t>of</w:t>
      </w:r>
      <w:r>
        <w:rPr>
          <w:spacing w:val="-1"/>
        </w:rPr>
        <w:t xml:space="preserve"> </w:t>
      </w:r>
      <w:r>
        <w:t>a</w:t>
      </w:r>
      <w:r>
        <w:rPr>
          <w:spacing w:val="-1"/>
        </w:rPr>
        <w:t xml:space="preserve"> </w:t>
      </w:r>
      <w:r>
        <w:t>first aid</w:t>
      </w:r>
      <w:r>
        <w:rPr>
          <w:spacing w:val="-5"/>
        </w:rPr>
        <w:t xml:space="preserve"> </w:t>
      </w:r>
      <w:r>
        <w:t>kit, particularly</w:t>
      </w:r>
      <w:r>
        <w:rPr>
          <w:spacing w:val="-1"/>
        </w:rPr>
        <w:t xml:space="preserve"> </w:t>
      </w:r>
      <w:r>
        <w:t>in</w:t>
      </w:r>
      <w:r>
        <w:rPr>
          <w:spacing w:val="-1"/>
        </w:rPr>
        <w:t xml:space="preserve"> </w:t>
      </w:r>
      <w:r>
        <w:t>the</w:t>
      </w:r>
      <w:r>
        <w:rPr>
          <w:spacing w:val="-4"/>
        </w:rPr>
        <w:t xml:space="preserve"> </w:t>
      </w:r>
      <w:r>
        <w:t>case</w:t>
      </w:r>
      <w:r>
        <w:rPr>
          <w:spacing w:val="-3"/>
        </w:rPr>
        <w:t xml:space="preserve"> </w:t>
      </w:r>
      <w:r>
        <w:t>of</w:t>
      </w:r>
      <w:r>
        <w:rPr>
          <w:spacing w:val="-4"/>
        </w:rPr>
        <w:t xml:space="preserve"> </w:t>
      </w:r>
      <w:r>
        <w:t>sports lettings.</w:t>
      </w:r>
      <w:r>
        <w:rPr>
          <w:spacing w:val="-1"/>
        </w:rPr>
        <w:t xml:space="preserve"> </w:t>
      </w:r>
      <w:r>
        <w:t>Use</w:t>
      </w:r>
      <w:r>
        <w:rPr>
          <w:spacing w:val="-2"/>
        </w:rPr>
        <w:t xml:space="preserve"> </w:t>
      </w:r>
      <w:r>
        <w:t>of</w:t>
      </w:r>
      <w:r>
        <w:rPr>
          <w:spacing w:val="-1"/>
        </w:rPr>
        <w:t xml:space="preserve"> </w:t>
      </w:r>
      <w:r>
        <w:t>the</w:t>
      </w:r>
      <w:r>
        <w:rPr>
          <w:spacing w:val="-3"/>
        </w:rPr>
        <w:t xml:space="preserve"> </w:t>
      </w:r>
      <w:r>
        <w:t>school’s resources is not available.</w:t>
      </w:r>
    </w:p>
    <w:p w14:paraId="15FF3B2C" w14:textId="77777777" w:rsidR="00B50665" w:rsidRDefault="00B50665" w:rsidP="00B50665">
      <w:pPr>
        <w:pStyle w:val="BodyText"/>
        <w:spacing w:before="11"/>
        <w:ind w:left="0"/>
        <w:rPr>
          <w:sz w:val="21"/>
        </w:rPr>
      </w:pPr>
    </w:p>
    <w:p w14:paraId="7B8DC685" w14:textId="77777777" w:rsidR="00B50665" w:rsidRDefault="00B50665" w:rsidP="00B50665">
      <w:pPr>
        <w:pStyle w:val="Heading1"/>
      </w:pPr>
      <w:r>
        <w:t>Food</w:t>
      </w:r>
      <w:r>
        <w:rPr>
          <w:spacing w:val="-4"/>
        </w:rPr>
        <w:t xml:space="preserve"> </w:t>
      </w:r>
      <w:r>
        <w:t>and</w:t>
      </w:r>
      <w:r>
        <w:rPr>
          <w:spacing w:val="-4"/>
        </w:rPr>
        <w:t xml:space="preserve"> </w:t>
      </w:r>
      <w:r>
        <w:rPr>
          <w:spacing w:val="-2"/>
        </w:rPr>
        <w:t>Drink</w:t>
      </w:r>
    </w:p>
    <w:p w14:paraId="0905DDB9" w14:textId="45CA7AEE" w:rsidR="00B50665" w:rsidRDefault="00B50665" w:rsidP="00B50665">
      <w:pPr>
        <w:pStyle w:val="BodyText"/>
        <w:ind w:right="219"/>
      </w:pPr>
      <w:r>
        <w:t>No food</w:t>
      </w:r>
      <w:r>
        <w:rPr>
          <w:spacing w:val="-4"/>
        </w:rPr>
        <w:t xml:space="preserve"> </w:t>
      </w:r>
      <w:r>
        <w:t>or</w:t>
      </w:r>
      <w:r>
        <w:rPr>
          <w:spacing w:val="-1"/>
        </w:rPr>
        <w:t xml:space="preserve"> </w:t>
      </w:r>
      <w:r>
        <w:t>drink</w:t>
      </w:r>
      <w:r>
        <w:rPr>
          <w:spacing w:val="-3"/>
        </w:rPr>
        <w:t xml:space="preserve"> </w:t>
      </w:r>
      <w:r>
        <w:t>may</w:t>
      </w:r>
      <w:r>
        <w:rPr>
          <w:spacing w:val="-1"/>
        </w:rPr>
        <w:t xml:space="preserve"> </w:t>
      </w:r>
      <w:r>
        <w:t>be</w:t>
      </w:r>
      <w:r>
        <w:rPr>
          <w:spacing w:val="-4"/>
        </w:rPr>
        <w:t xml:space="preserve"> </w:t>
      </w:r>
      <w:r>
        <w:t>prepared</w:t>
      </w:r>
      <w:r>
        <w:rPr>
          <w:spacing w:val="-4"/>
        </w:rPr>
        <w:t xml:space="preserve"> </w:t>
      </w:r>
      <w:r>
        <w:t>or</w:t>
      </w:r>
      <w:r>
        <w:rPr>
          <w:spacing w:val="-1"/>
        </w:rPr>
        <w:t xml:space="preserve"> </w:t>
      </w:r>
      <w:r>
        <w:t>consumed</w:t>
      </w:r>
      <w:r>
        <w:rPr>
          <w:spacing w:val="-1"/>
        </w:rPr>
        <w:t xml:space="preserve"> </w:t>
      </w:r>
      <w:r>
        <w:t>on</w:t>
      </w:r>
      <w:r>
        <w:rPr>
          <w:spacing w:val="-5"/>
        </w:rPr>
        <w:t xml:space="preserve"> </w:t>
      </w:r>
      <w:r>
        <w:t>the property</w:t>
      </w:r>
      <w:r>
        <w:rPr>
          <w:spacing w:val="-2"/>
        </w:rPr>
        <w:t xml:space="preserve"> </w:t>
      </w:r>
      <w:r>
        <w:t>without</w:t>
      </w:r>
      <w:r>
        <w:rPr>
          <w:spacing w:val="-1"/>
        </w:rPr>
        <w:t xml:space="preserve"> </w:t>
      </w:r>
      <w:r>
        <w:t>the direct permission</w:t>
      </w:r>
      <w:r>
        <w:rPr>
          <w:spacing w:val="-2"/>
        </w:rPr>
        <w:t xml:space="preserve"> </w:t>
      </w:r>
      <w:r>
        <w:t>of</w:t>
      </w:r>
      <w:r>
        <w:rPr>
          <w:spacing w:val="-4"/>
        </w:rPr>
        <w:t xml:space="preserve"> </w:t>
      </w:r>
      <w:r>
        <w:t xml:space="preserve">the </w:t>
      </w:r>
      <w:r w:rsidR="00052640">
        <w:t>Academy Trust</w:t>
      </w:r>
      <w:r>
        <w:t xml:space="preserve">, in line with current food hygiene regulations. All litter must be placed in the bins </w:t>
      </w:r>
      <w:r>
        <w:rPr>
          <w:spacing w:val="-2"/>
        </w:rPr>
        <w:t>provided.</w:t>
      </w:r>
    </w:p>
    <w:p w14:paraId="4117A9FF" w14:textId="77777777" w:rsidR="00B50665" w:rsidRDefault="00B50665" w:rsidP="00B50665">
      <w:pPr>
        <w:pStyle w:val="BodyText"/>
        <w:spacing w:before="1"/>
        <w:ind w:left="0"/>
      </w:pPr>
    </w:p>
    <w:p w14:paraId="43E1606C" w14:textId="77777777" w:rsidR="00B50665" w:rsidRDefault="00B50665" w:rsidP="00B50665">
      <w:pPr>
        <w:pStyle w:val="Heading1"/>
      </w:pPr>
      <w:r>
        <w:t>Intoxicating</w:t>
      </w:r>
      <w:r>
        <w:rPr>
          <w:spacing w:val="-12"/>
        </w:rPr>
        <w:t xml:space="preserve"> </w:t>
      </w:r>
      <w:r>
        <w:rPr>
          <w:spacing w:val="-2"/>
        </w:rPr>
        <w:t>Liquor</w:t>
      </w:r>
    </w:p>
    <w:p w14:paraId="383CDF55" w14:textId="77777777" w:rsidR="00B50665" w:rsidRDefault="00B50665" w:rsidP="00B50665">
      <w:pPr>
        <w:pStyle w:val="BodyText"/>
        <w:spacing w:before="1"/>
      </w:pPr>
      <w:r>
        <w:t>No</w:t>
      </w:r>
      <w:r>
        <w:rPr>
          <w:spacing w:val="-4"/>
        </w:rPr>
        <w:t xml:space="preserve"> </w:t>
      </w:r>
      <w:r>
        <w:t>intoxicants</w:t>
      </w:r>
      <w:r>
        <w:rPr>
          <w:spacing w:val="-5"/>
        </w:rPr>
        <w:t xml:space="preserve"> </w:t>
      </w:r>
      <w:r>
        <w:t>shall</w:t>
      </w:r>
      <w:r>
        <w:rPr>
          <w:spacing w:val="-3"/>
        </w:rPr>
        <w:t xml:space="preserve"> </w:t>
      </w:r>
      <w:r>
        <w:t>be</w:t>
      </w:r>
      <w:r>
        <w:rPr>
          <w:spacing w:val="-3"/>
        </w:rPr>
        <w:t xml:space="preserve"> </w:t>
      </w:r>
      <w:r>
        <w:t>brought</w:t>
      </w:r>
      <w:r>
        <w:rPr>
          <w:spacing w:val="-2"/>
        </w:rPr>
        <w:t xml:space="preserve"> </w:t>
      </w:r>
      <w:r>
        <w:t>on</w:t>
      </w:r>
      <w:r>
        <w:rPr>
          <w:spacing w:val="-4"/>
        </w:rPr>
        <w:t xml:space="preserve"> </w:t>
      </w:r>
      <w:r>
        <w:t>to</w:t>
      </w:r>
      <w:r>
        <w:rPr>
          <w:spacing w:val="-4"/>
        </w:rPr>
        <w:t xml:space="preserve"> </w:t>
      </w:r>
      <w:r>
        <w:t>or</w:t>
      </w:r>
      <w:r>
        <w:rPr>
          <w:spacing w:val="-2"/>
        </w:rPr>
        <w:t xml:space="preserve"> </w:t>
      </w:r>
      <w:r>
        <w:t>consumed</w:t>
      </w:r>
      <w:r>
        <w:rPr>
          <w:spacing w:val="-5"/>
        </w:rPr>
        <w:t xml:space="preserve"> </w:t>
      </w:r>
      <w:r>
        <w:t>on</w:t>
      </w:r>
      <w:r>
        <w:rPr>
          <w:spacing w:val="-7"/>
        </w:rPr>
        <w:t xml:space="preserve"> </w:t>
      </w:r>
      <w:r>
        <w:t>the</w:t>
      </w:r>
      <w:r>
        <w:rPr>
          <w:spacing w:val="-1"/>
        </w:rPr>
        <w:t xml:space="preserve"> </w:t>
      </w:r>
      <w:r>
        <w:rPr>
          <w:spacing w:val="-2"/>
        </w:rPr>
        <w:t>premises.</w:t>
      </w:r>
    </w:p>
    <w:p w14:paraId="1250A064" w14:textId="77777777" w:rsidR="00B50665" w:rsidRDefault="00B50665" w:rsidP="00B50665">
      <w:pPr>
        <w:pStyle w:val="BodyText"/>
        <w:ind w:left="0"/>
      </w:pPr>
    </w:p>
    <w:p w14:paraId="3A25CE02" w14:textId="77777777" w:rsidR="00B50665" w:rsidRDefault="00B50665" w:rsidP="00B50665">
      <w:pPr>
        <w:pStyle w:val="Heading1"/>
        <w:spacing w:line="268" w:lineRule="exact"/>
      </w:pPr>
      <w:r>
        <w:rPr>
          <w:spacing w:val="-2"/>
        </w:rPr>
        <w:t>Smoking</w:t>
      </w:r>
    </w:p>
    <w:p w14:paraId="575CE69C" w14:textId="77777777" w:rsidR="00B50665" w:rsidRDefault="00B50665" w:rsidP="00B50665">
      <w:pPr>
        <w:pStyle w:val="BodyText"/>
        <w:spacing w:line="268" w:lineRule="exact"/>
      </w:pPr>
      <w:r>
        <w:t>The</w:t>
      </w:r>
      <w:r>
        <w:rPr>
          <w:spacing w:val="-5"/>
        </w:rPr>
        <w:t xml:space="preserve"> </w:t>
      </w:r>
      <w:r>
        <w:t>whole</w:t>
      </w:r>
      <w:r>
        <w:rPr>
          <w:spacing w:val="-4"/>
        </w:rPr>
        <w:t xml:space="preserve"> </w:t>
      </w:r>
      <w:r>
        <w:t>of</w:t>
      </w:r>
      <w:r>
        <w:rPr>
          <w:spacing w:val="-4"/>
        </w:rPr>
        <w:t xml:space="preserve"> </w:t>
      </w:r>
      <w:r>
        <w:t>the</w:t>
      </w:r>
      <w:r>
        <w:rPr>
          <w:spacing w:val="-3"/>
        </w:rPr>
        <w:t xml:space="preserve"> </w:t>
      </w:r>
      <w:r>
        <w:t>school</w:t>
      </w:r>
      <w:r>
        <w:rPr>
          <w:spacing w:val="-2"/>
        </w:rPr>
        <w:t xml:space="preserve"> </w:t>
      </w:r>
      <w:r>
        <w:t>premises</w:t>
      </w:r>
      <w:r>
        <w:rPr>
          <w:spacing w:val="-1"/>
        </w:rPr>
        <w:t xml:space="preserve"> </w:t>
      </w:r>
      <w:r>
        <w:t>is</w:t>
      </w:r>
      <w:r>
        <w:rPr>
          <w:spacing w:val="-4"/>
        </w:rPr>
        <w:t xml:space="preserve"> </w:t>
      </w:r>
      <w:proofErr w:type="gramStart"/>
      <w:r>
        <w:t>a</w:t>
      </w:r>
      <w:r>
        <w:rPr>
          <w:spacing w:val="-3"/>
        </w:rPr>
        <w:t xml:space="preserve"> </w:t>
      </w:r>
      <w:r>
        <w:t>non</w:t>
      </w:r>
      <w:proofErr w:type="gramEnd"/>
      <w:r>
        <w:t>-smoking</w:t>
      </w:r>
      <w:r>
        <w:rPr>
          <w:spacing w:val="-3"/>
        </w:rPr>
        <w:t xml:space="preserve"> </w:t>
      </w:r>
      <w:r>
        <w:t>area,</w:t>
      </w:r>
      <w:r>
        <w:rPr>
          <w:spacing w:val="-1"/>
        </w:rPr>
        <w:t xml:space="preserve"> </w:t>
      </w:r>
      <w:r>
        <w:t>and</w:t>
      </w:r>
      <w:r>
        <w:rPr>
          <w:spacing w:val="-4"/>
        </w:rPr>
        <w:t xml:space="preserve"> </w:t>
      </w:r>
      <w:r>
        <w:t>smoking</w:t>
      </w:r>
      <w:r>
        <w:rPr>
          <w:spacing w:val="-3"/>
        </w:rPr>
        <w:t xml:space="preserve"> </w:t>
      </w:r>
      <w:r>
        <w:t>is</w:t>
      </w:r>
      <w:r>
        <w:rPr>
          <w:spacing w:val="-2"/>
        </w:rPr>
        <w:t xml:space="preserve"> </w:t>
      </w:r>
      <w:r>
        <w:t>not</w:t>
      </w:r>
      <w:r>
        <w:rPr>
          <w:spacing w:val="-2"/>
        </w:rPr>
        <w:t xml:space="preserve"> permitted.</w:t>
      </w:r>
    </w:p>
    <w:p w14:paraId="2207DE3E" w14:textId="77777777" w:rsidR="00B50665" w:rsidRDefault="00B50665" w:rsidP="00B50665">
      <w:pPr>
        <w:pStyle w:val="BodyText"/>
        <w:ind w:left="0"/>
      </w:pPr>
    </w:p>
    <w:p w14:paraId="22E5B5C2" w14:textId="77777777" w:rsidR="00B50665" w:rsidRDefault="00B50665" w:rsidP="00B50665">
      <w:pPr>
        <w:pStyle w:val="Heading1"/>
      </w:pPr>
      <w:r>
        <w:t>Heels</w:t>
      </w:r>
      <w:r>
        <w:rPr>
          <w:spacing w:val="-3"/>
        </w:rPr>
        <w:t xml:space="preserve"> </w:t>
      </w:r>
      <w:r>
        <w:t>and</w:t>
      </w:r>
      <w:r>
        <w:rPr>
          <w:spacing w:val="-2"/>
        </w:rPr>
        <w:t xml:space="preserve"> Shoes</w:t>
      </w:r>
    </w:p>
    <w:p w14:paraId="617AA705" w14:textId="77777777" w:rsidR="00B50665" w:rsidRDefault="00B50665" w:rsidP="00B50665">
      <w:pPr>
        <w:pStyle w:val="BodyText"/>
        <w:spacing w:before="1"/>
        <w:ind w:right="219"/>
      </w:pPr>
      <w:r>
        <w:t>No</w:t>
      </w:r>
      <w:r>
        <w:rPr>
          <w:spacing w:val="-1"/>
        </w:rPr>
        <w:t xml:space="preserve"> </w:t>
      </w:r>
      <w:r>
        <w:t>stiletto</w:t>
      </w:r>
      <w:r>
        <w:rPr>
          <w:spacing w:val="-3"/>
        </w:rPr>
        <w:t xml:space="preserve"> </w:t>
      </w:r>
      <w:r>
        <w:t>or</w:t>
      </w:r>
      <w:r>
        <w:rPr>
          <w:spacing w:val="-2"/>
        </w:rPr>
        <w:t xml:space="preserve"> </w:t>
      </w:r>
      <w:r>
        <w:t>any</w:t>
      </w:r>
      <w:r>
        <w:rPr>
          <w:spacing w:val="-5"/>
        </w:rPr>
        <w:t xml:space="preserve"> </w:t>
      </w:r>
      <w:r>
        <w:t>type</w:t>
      </w:r>
      <w:r>
        <w:rPr>
          <w:spacing w:val="-4"/>
        </w:rPr>
        <w:t xml:space="preserve"> </w:t>
      </w:r>
      <w:r>
        <w:t>of</w:t>
      </w:r>
      <w:r>
        <w:rPr>
          <w:spacing w:val="-2"/>
        </w:rPr>
        <w:t xml:space="preserve"> </w:t>
      </w:r>
      <w:r>
        <w:t>thin</w:t>
      </w:r>
      <w:r>
        <w:rPr>
          <w:spacing w:val="-3"/>
        </w:rPr>
        <w:t xml:space="preserve"> </w:t>
      </w:r>
      <w:r>
        <w:t>heel</w:t>
      </w:r>
      <w:r>
        <w:rPr>
          <w:spacing w:val="-2"/>
        </w:rPr>
        <w:t xml:space="preserve"> </w:t>
      </w:r>
      <w:r>
        <w:t>is</w:t>
      </w:r>
      <w:r>
        <w:rPr>
          <w:spacing w:val="-2"/>
        </w:rPr>
        <w:t xml:space="preserve"> </w:t>
      </w:r>
      <w:r>
        <w:t>to</w:t>
      </w:r>
      <w:r>
        <w:rPr>
          <w:spacing w:val="-1"/>
        </w:rPr>
        <w:t xml:space="preserve"> </w:t>
      </w:r>
      <w:r>
        <w:t>be</w:t>
      </w:r>
      <w:r>
        <w:rPr>
          <w:spacing w:val="-1"/>
        </w:rPr>
        <w:t xml:space="preserve"> </w:t>
      </w:r>
      <w:r>
        <w:t>worn.</w:t>
      </w:r>
      <w:r>
        <w:rPr>
          <w:spacing w:val="-3"/>
        </w:rPr>
        <w:t xml:space="preserve"> </w:t>
      </w:r>
      <w:r>
        <w:t>If</w:t>
      </w:r>
      <w:r>
        <w:rPr>
          <w:spacing w:val="-2"/>
        </w:rPr>
        <w:t xml:space="preserve"> </w:t>
      </w:r>
      <w:r>
        <w:t>activities</w:t>
      </w:r>
      <w:r>
        <w:rPr>
          <w:spacing w:val="-2"/>
        </w:rPr>
        <w:t xml:space="preserve"> </w:t>
      </w:r>
      <w:r>
        <w:t>involve</w:t>
      </w:r>
      <w:r>
        <w:rPr>
          <w:spacing w:val="-4"/>
        </w:rPr>
        <w:t xml:space="preserve"> </w:t>
      </w:r>
      <w:r>
        <w:t>outdoor</w:t>
      </w:r>
      <w:r>
        <w:rPr>
          <w:spacing w:val="-2"/>
        </w:rPr>
        <w:t xml:space="preserve"> </w:t>
      </w:r>
      <w:r>
        <w:t>use,</w:t>
      </w:r>
      <w:r>
        <w:rPr>
          <w:spacing w:val="-2"/>
        </w:rPr>
        <w:t xml:space="preserve"> </w:t>
      </w:r>
      <w:r>
        <w:t>participants</w:t>
      </w:r>
      <w:r>
        <w:rPr>
          <w:spacing w:val="-1"/>
        </w:rPr>
        <w:t xml:space="preserve"> </w:t>
      </w:r>
      <w:r>
        <w:t>should ensure footwear is cleaned before re-entering the premises.</w:t>
      </w:r>
    </w:p>
    <w:p w14:paraId="7E8527E9" w14:textId="77777777" w:rsidR="007354E5" w:rsidRDefault="007354E5" w:rsidP="00210B5C">
      <w:pPr>
        <w:pStyle w:val="Heading1"/>
        <w:ind w:left="0"/>
      </w:pPr>
    </w:p>
    <w:p w14:paraId="266FAFA8" w14:textId="5935C2F5" w:rsidR="00B50665" w:rsidRDefault="00B50665" w:rsidP="00B50665">
      <w:pPr>
        <w:pStyle w:val="Heading1"/>
      </w:pPr>
      <w:r>
        <w:t>Copyright</w:t>
      </w:r>
      <w:r>
        <w:rPr>
          <w:spacing w:val="-7"/>
        </w:rPr>
        <w:t xml:space="preserve"> </w:t>
      </w:r>
      <w:r>
        <w:t>or</w:t>
      </w:r>
      <w:r>
        <w:rPr>
          <w:spacing w:val="-8"/>
        </w:rPr>
        <w:t xml:space="preserve"> </w:t>
      </w:r>
      <w:r>
        <w:t>Performing</w:t>
      </w:r>
      <w:r>
        <w:rPr>
          <w:spacing w:val="-6"/>
        </w:rPr>
        <w:t xml:space="preserve"> </w:t>
      </w:r>
      <w:r>
        <w:rPr>
          <w:spacing w:val="-2"/>
        </w:rPr>
        <w:t>Rights</w:t>
      </w:r>
    </w:p>
    <w:p w14:paraId="25B29527" w14:textId="03DAE79D" w:rsidR="00B50665" w:rsidRDefault="00B50665" w:rsidP="00B50665">
      <w:pPr>
        <w:pStyle w:val="BodyText"/>
        <w:spacing w:before="1"/>
        <w:ind w:right="219"/>
      </w:pPr>
      <w:r>
        <w:t>The</w:t>
      </w:r>
      <w:r>
        <w:rPr>
          <w:spacing w:val="-2"/>
        </w:rPr>
        <w:t xml:space="preserve"> </w:t>
      </w:r>
      <w:r>
        <w:t>Hirer</w:t>
      </w:r>
      <w:r>
        <w:rPr>
          <w:spacing w:val="-5"/>
        </w:rPr>
        <w:t xml:space="preserve"> </w:t>
      </w:r>
      <w:r>
        <w:t>shall</w:t>
      </w:r>
      <w:r>
        <w:rPr>
          <w:spacing w:val="-3"/>
        </w:rPr>
        <w:t xml:space="preserve"> </w:t>
      </w:r>
      <w:r>
        <w:t>not,</w:t>
      </w:r>
      <w:r>
        <w:rPr>
          <w:spacing w:val="-2"/>
        </w:rPr>
        <w:t xml:space="preserve"> </w:t>
      </w:r>
      <w:r>
        <w:t>during</w:t>
      </w:r>
      <w:r>
        <w:rPr>
          <w:spacing w:val="-3"/>
        </w:rPr>
        <w:t xml:space="preserve"> </w:t>
      </w:r>
      <w:r>
        <w:t>the</w:t>
      </w:r>
      <w:r>
        <w:rPr>
          <w:spacing w:val="-1"/>
        </w:rPr>
        <w:t xml:space="preserve"> </w:t>
      </w:r>
      <w:r>
        <w:t>occupancy</w:t>
      </w:r>
      <w:r>
        <w:rPr>
          <w:spacing w:val="-4"/>
        </w:rPr>
        <w:t xml:space="preserve"> </w:t>
      </w:r>
      <w:r>
        <w:t>of</w:t>
      </w:r>
      <w:r>
        <w:rPr>
          <w:spacing w:val="-2"/>
        </w:rPr>
        <w:t xml:space="preserve"> </w:t>
      </w:r>
      <w:r>
        <w:t>the</w:t>
      </w:r>
      <w:r>
        <w:rPr>
          <w:spacing w:val="-1"/>
        </w:rPr>
        <w:t xml:space="preserve"> </w:t>
      </w:r>
      <w:r>
        <w:t>premises,</w:t>
      </w:r>
      <w:r>
        <w:rPr>
          <w:spacing w:val="-1"/>
        </w:rPr>
        <w:t xml:space="preserve"> </w:t>
      </w:r>
      <w:r>
        <w:t>infringe</w:t>
      </w:r>
      <w:r>
        <w:rPr>
          <w:spacing w:val="-1"/>
        </w:rPr>
        <w:t xml:space="preserve"> </w:t>
      </w:r>
      <w:r>
        <w:t>any</w:t>
      </w:r>
      <w:r>
        <w:rPr>
          <w:spacing w:val="-2"/>
        </w:rPr>
        <w:t xml:space="preserve"> </w:t>
      </w:r>
      <w:r>
        <w:t>subsisting</w:t>
      </w:r>
      <w:r>
        <w:rPr>
          <w:spacing w:val="-5"/>
        </w:rPr>
        <w:t xml:space="preserve"> </w:t>
      </w:r>
      <w:r>
        <w:t>copyright</w:t>
      </w:r>
      <w:r>
        <w:rPr>
          <w:spacing w:val="-4"/>
        </w:rPr>
        <w:t xml:space="preserve"> </w:t>
      </w:r>
      <w:r>
        <w:t>or</w:t>
      </w:r>
      <w:r>
        <w:rPr>
          <w:spacing w:val="-2"/>
        </w:rPr>
        <w:t xml:space="preserve"> </w:t>
      </w:r>
      <w:r>
        <w:t>performing right, and shall indemnify the</w:t>
      </w:r>
      <w:r w:rsidR="00A24E3A">
        <w:t xml:space="preserve"> Academy Trust</w:t>
      </w:r>
      <w:r>
        <w:rPr>
          <w:spacing w:val="40"/>
        </w:rPr>
        <w:t xml:space="preserve"> </w:t>
      </w:r>
      <w:r>
        <w:t xml:space="preserve">against all sums of money which the </w:t>
      </w:r>
      <w:r w:rsidR="00A24E3A">
        <w:t xml:space="preserve">Academy Trust </w:t>
      </w:r>
      <w:r>
        <w:t xml:space="preserve">may have to pay by reason of an infringement of copyright or performing right occurring during the period of hire covered by this </w:t>
      </w:r>
      <w:r>
        <w:rPr>
          <w:spacing w:val="-2"/>
        </w:rPr>
        <w:t>agreement.</w:t>
      </w:r>
    </w:p>
    <w:p w14:paraId="4F10B9D5" w14:textId="77777777" w:rsidR="00B50665" w:rsidRDefault="00B50665" w:rsidP="00B50665">
      <w:pPr>
        <w:pStyle w:val="BodyText"/>
        <w:spacing w:before="11"/>
        <w:ind w:left="0"/>
        <w:rPr>
          <w:sz w:val="21"/>
        </w:rPr>
      </w:pPr>
    </w:p>
    <w:p w14:paraId="4FB5F0DA" w14:textId="77777777" w:rsidR="00B50665" w:rsidRDefault="00B50665" w:rsidP="00B50665">
      <w:pPr>
        <w:pStyle w:val="Heading1"/>
      </w:pPr>
      <w:r>
        <w:rPr>
          <w:spacing w:val="-2"/>
        </w:rPr>
        <w:t>Sub-letting</w:t>
      </w:r>
    </w:p>
    <w:p w14:paraId="11E5B82F" w14:textId="77777777" w:rsidR="00B50665" w:rsidRDefault="00B50665" w:rsidP="00B50665">
      <w:pPr>
        <w:pStyle w:val="BodyText"/>
      </w:pPr>
      <w:r>
        <w:t>The</w:t>
      </w:r>
      <w:r>
        <w:rPr>
          <w:spacing w:val="-3"/>
        </w:rPr>
        <w:t xml:space="preserve"> </w:t>
      </w:r>
      <w:r>
        <w:t>Hirer</w:t>
      </w:r>
      <w:r>
        <w:rPr>
          <w:spacing w:val="-5"/>
        </w:rPr>
        <w:t xml:space="preserve"> </w:t>
      </w:r>
      <w:r>
        <w:t>shall</w:t>
      </w:r>
      <w:r>
        <w:rPr>
          <w:spacing w:val="-3"/>
        </w:rPr>
        <w:t xml:space="preserve"> </w:t>
      </w:r>
      <w:r>
        <w:t>not</w:t>
      </w:r>
      <w:r>
        <w:rPr>
          <w:spacing w:val="-4"/>
        </w:rPr>
        <w:t xml:space="preserve"> </w:t>
      </w:r>
      <w:r>
        <w:t>sub-let</w:t>
      </w:r>
      <w:r>
        <w:rPr>
          <w:spacing w:val="-4"/>
        </w:rPr>
        <w:t xml:space="preserve"> </w:t>
      </w:r>
      <w:r>
        <w:t>the</w:t>
      </w:r>
      <w:r>
        <w:rPr>
          <w:spacing w:val="-1"/>
        </w:rPr>
        <w:t xml:space="preserve"> </w:t>
      </w:r>
      <w:r>
        <w:t>premises</w:t>
      </w:r>
      <w:r>
        <w:rPr>
          <w:spacing w:val="-4"/>
        </w:rPr>
        <w:t xml:space="preserve"> </w:t>
      </w:r>
      <w:r>
        <w:t>to</w:t>
      </w:r>
      <w:r>
        <w:rPr>
          <w:spacing w:val="-3"/>
        </w:rPr>
        <w:t xml:space="preserve"> </w:t>
      </w:r>
      <w:r>
        <w:t>another</w:t>
      </w:r>
      <w:r>
        <w:rPr>
          <w:spacing w:val="-2"/>
        </w:rPr>
        <w:t xml:space="preserve"> person.</w:t>
      </w:r>
    </w:p>
    <w:p w14:paraId="34D7A683" w14:textId="77777777" w:rsidR="00B50665" w:rsidRDefault="00B50665" w:rsidP="00B50665">
      <w:pPr>
        <w:pStyle w:val="BodyText"/>
        <w:spacing w:before="1"/>
        <w:ind w:left="0"/>
      </w:pPr>
    </w:p>
    <w:p w14:paraId="501BB559" w14:textId="77777777" w:rsidR="00B50665" w:rsidRDefault="00B50665" w:rsidP="00B50665">
      <w:pPr>
        <w:pStyle w:val="Heading1"/>
      </w:pPr>
      <w:r>
        <w:rPr>
          <w:spacing w:val="-2"/>
        </w:rPr>
        <w:t>Charges</w:t>
      </w:r>
    </w:p>
    <w:p w14:paraId="3CB70F8B" w14:textId="597E6F34" w:rsidR="00B50665" w:rsidRDefault="00B50665" w:rsidP="00210B5C">
      <w:pPr>
        <w:pStyle w:val="BodyText"/>
      </w:pPr>
      <w:r>
        <w:t>Hire</w:t>
      </w:r>
      <w:r>
        <w:rPr>
          <w:spacing w:val="-5"/>
        </w:rPr>
        <w:t xml:space="preserve"> </w:t>
      </w:r>
      <w:r>
        <w:t>charges</w:t>
      </w:r>
      <w:r>
        <w:rPr>
          <w:spacing w:val="-1"/>
        </w:rPr>
        <w:t xml:space="preserve"> </w:t>
      </w:r>
      <w:r>
        <w:t>are</w:t>
      </w:r>
      <w:r>
        <w:rPr>
          <w:spacing w:val="-2"/>
        </w:rPr>
        <w:t xml:space="preserve"> </w:t>
      </w:r>
      <w:r>
        <w:t>reviewed</w:t>
      </w:r>
      <w:r>
        <w:rPr>
          <w:spacing w:val="-7"/>
        </w:rPr>
        <w:t xml:space="preserve"> </w:t>
      </w:r>
      <w:r>
        <w:t>annually</w:t>
      </w:r>
      <w:r>
        <w:rPr>
          <w:spacing w:val="-2"/>
        </w:rPr>
        <w:t xml:space="preserve"> </w:t>
      </w:r>
      <w:r>
        <w:t>and</w:t>
      </w:r>
      <w:r>
        <w:rPr>
          <w:spacing w:val="-4"/>
        </w:rPr>
        <w:t xml:space="preserve"> </w:t>
      </w:r>
      <w:r>
        <w:t>the</w:t>
      </w:r>
      <w:r>
        <w:rPr>
          <w:spacing w:val="-1"/>
        </w:rPr>
        <w:t xml:space="preserve"> </w:t>
      </w:r>
      <w:r>
        <w:t>current</w:t>
      </w:r>
      <w:r>
        <w:rPr>
          <w:spacing w:val="-2"/>
        </w:rPr>
        <w:t xml:space="preserve"> </w:t>
      </w:r>
      <w:r>
        <w:t>charge</w:t>
      </w:r>
      <w:r>
        <w:rPr>
          <w:spacing w:val="-1"/>
        </w:rPr>
        <w:t xml:space="preserve"> </w:t>
      </w:r>
      <w:r>
        <w:t>is</w:t>
      </w:r>
      <w:r>
        <w:rPr>
          <w:spacing w:val="-3"/>
        </w:rPr>
        <w:t xml:space="preserve"> </w:t>
      </w:r>
      <w:r>
        <w:t>set</w:t>
      </w:r>
      <w:r>
        <w:rPr>
          <w:spacing w:val="-4"/>
        </w:rPr>
        <w:t xml:space="preserve"> </w:t>
      </w:r>
      <w:r>
        <w:t>out</w:t>
      </w:r>
      <w:r>
        <w:rPr>
          <w:spacing w:val="-2"/>
        </w:rPr>
        <w:t xml:space="preserve"> </w:t>
      </w:r>
      <w:r>
        <w:t>in</w:t>
      </w:r>
      <w:r>
        <w:rPr>
          <w:spacing w:val="-3"/>
        </w:rPr>
        <w:t xml:space="preserve"> </w:t>
      </w:r>
      <w:r>
        <w:t>the</w:t>
      </w:r>
      <w:r>
        <w:rPr>
          <w:spacing w:val="-1"/>
        </w:rPr>
        <w:t xml:space="preserve"> </w:t>
      </w:r>
      <w:r>
        <w:t>Hire</w:t>
      </w:r>
      <w:r>
        <w:rPr>
          <w:spacing w:val="-4"/>
        </w:rPr>
        <w:t xml:space="preserve"> </w:t>
      </w:r>
      <w:r>
        <w:rPr>
          <w:spacing w:val="-2"/>
        </w:rPr>
        <w:t>Agreement.</w:t>
      </w:r>
    </w:p>
    <w:p w14:paraId="55DC2468" w14:textId="77777777" w:rsidR="00B50665" w:rsidRDefault="00B50665" w:rsidP="00B50665">
      <w:pPr>
        <w:pStyle w:val="BodyText"/>
        <w:spacing w:before="10"/>
        <w:ind w:left="0"/>
        <w:rPr>
          <w:sz w:val="21"/>
        </w:rPr>
      </w:pPr>
    </w:p>
    <w:p w14:paraId="796D8C9C" w14:textId="77777777" w:rsidR="00B50665" w:rsidRDefault="00B50665" w:rsidP="00B50665">
      <w:pPr>
        <w:pStyle w:val="Heading1"/>
        <w:spacing w:before="1"/>
      </w:pPr>
      <w:r>
        <w:t>Variation</w:t>
      </w:r>
      <w:r>
        <w:rPr>
          <w:spacing w:val="-5"/>
        </w:rPr>
        <w:t xml:space="preserve"> </w:t>
      </w:r>
      <w:r>
        <w:t>of</w:t>
      </w:r>
      <w:r>
        <w:rPr>
          <w:spacing w:val="-4"/>
        </w:rPr>
        <w:t xml:space="preserve"> </w:t>
      </w:r>
      <w:r>
        <w:t>Scales</w:t>
      </w:r>
      <w:r>
        <w:rPr>
          <w:spacing w:val="-5"/>
        </w:rPr>
        <w:t xml:space="preserve"> </w:t>
      </w:r>
      <w:r>
        <w:t>of</w:t>
      </w:r>
      <w:r>
        <w:rPr>
          <w:spacing w:val="-5"/>
        </w:rPr>
        <w:t xml:space="preserve"> </w:t>
      </w:r>
      <w:r>
        <w:t>Charges</w:t>
      </w:r>
      <w:r>
        <w:rPr>
          <w:spacing w:val="-3"/>
        </w:rPr>
        <w:t xml:space="preserve"> </w:t>
      </w:r>
      <w:r>
        <w:t>and</w:t>
      </w:r>
      <w:r>
        <w:rPr>
          <w:spacing w:val="-4"/>
        </w:rPr>
        <w:t xml:space="preserve"> </w:t>
      </w:r>
      <w:r>
        <w:rPr>
          <w:spacing w:val="-2"/>
        </w:rPr>
        <w:t>Cancellations</w:t>
      </w:r>
    </w:p>
    <w:p w14:paraId="7AB82CE9" w14:textId="77777777" w:rsidR="00B50665" w:rsidRDefault="00B50665" w:rsidP="00B50665">
      <w:pPr>
        <w:pStyle w:val="BodyText"/>
        <w:ind w:right="219"/>
      </w:pPr>
      <w:r>
        <w:t>The</w:t>
      </w:r>
      <w:r>
        <w:rPr>
          <w:spacing w:val="-2"/>
        </w:rPr>
        <w:t xml:space="preserve"> </w:t>
      </w:r>
      <w:r>
        <w:t>Hirer</w:t>
      </w:r>
      <w:r>
        <w:rPr>
          <w:spacing w:val="-2"/>
        </w:rPr>
        <w:t xml:space="preserve"> </w:t>
      </w:r>
      <w:r>
        <w:t>acknowledges</w:t>
      </w:r>
      <w:r>
        <w:rPr>
          <w:spacing w:val="-2"/>
        </w:rPr>
        <w:t xml:space="preserve"> </w:t>
      </w:r>
      <w:r>
        <w:t>that</w:t>
      </w:r>
      <w:r>
        <w:rPr>
          <w:spacing w:val="-2"/>
        </w:rPr>
        <w:t xml:space="preserve"> </w:t>
      </w:r>
      <w:r>
        <w:t>the</w:t>
      </w:r>
      <w:r>
        <w:rPr>
          <w:spacing w:val="-4"/>
        </w:rPr>
        <w:t xml:space="preserve"> </w:t>
      </w:r>
      <w:r>
        <w:t>charges</w:t>
      </w:r>
      <w:r>
        <w:rPr>
          <w:spacing w:val="-1"/>
        </w:rPr>
        <w:t xml:space="preserve"> </w:t>
      </w:r>
      <w:r>
        <w:t>given</w:t>
      </w:r>
      <w:r>
        <w:rPr>
          <w:spacing w:val="-4"/>
        </w:rPr>
        <w:t xml:space="preserve"> </w:t>
      </w:r>
      <w:r>
        <w:t>may</w:t>
      </w:r>
      <w:r>
        <w:rPr>
          <w:spacing w:val="-2"/>
        </w:rPr>
        <w:t xml:space="preserve"> </w:t>
      </w:r>
      <w:r>
        <w:t>be</w:t>
      </w:r>
      <w:r>
        <w:rPr>
          <w:spacing w:val="-1"/>
        </w:rPr>
        <w:t xml:space="preserve"> </w:t>
      </w:r>
      <w:r>
        <w:t>increased</w:t>
      </w:r>
      <w:r>
        <w:rPr>
          <w:spacing w:val="-2"/>
        </w:rPr>
        <w:t xml:space="preserve"> </w:t>
      </w:r>
      <w:r>
        <w:t>from</w:t>
      </w:r>
      <w:r>
        <w:rPr>
          <w:spacing w:val="-4"/>
        </w:rPr>
        <w:t xml:space="preserve"> </w:t>
      </w:r>
      <w:r>
        <w:t>time</w:t>
      </w:r>
      <w:r>
        <w:rPr>
          <w:spacing w:val="-4"/>
        </w:rPr>
        <w:t xml:space="preserve"> </w:t>
      </w:r>
      <w:r>
        <w:t>to</w:t>
      </w:r>
      <w:r>
        <w:rPr>
          <w:spacing w:val="-3"/>
        </w:rPr>
        <w:t xml:space="preserve"> </w:t>
      </w:r>
      <w:r>
        <w:t>time</w:t>
      </w:r>
      <w:r>
        <w:rPr>
          <w:spacing w:val="-4"/>
        </w:rPr>
        <w:t xml:space="preserve"> </w:t>
      </w:r>
      <w:r>
        <w:t>(they</w:t>
      </w:r>
      <w:r>
        <w:rPr>
          <w:spacing w:val="-2"/>
        </w:rPr>
        <w:t xml:space="preserve"> </w:t>
      </w:r>
      <w:r>
        <w:t>will</w:t>
      </w:r>
      <w:r>
        <w:rPr>
          <w:spacing w:val="-5"/>
        </w:rPr>
        <w:t xml:space="preserve"> </w:t>
      </w:r>
      <w:r>
        <w:t>be</w:t>
      </w:r>
      <w:r>
        <w:rPr>
          <w:spacing w:val="-2"/>
        </w:rPr>
        <w:t xml:space="preserve"> </w:t>
      </w:r>
      <w:r>
        <w:t>reviewed by the Academy Trust on an annual basis) and that the letting may be cancelled, provided that in each</w:t>
      </w:r>
    </w:p>
    <w:p w14:paraId="183A7871" w14:textId="77777777" w:rsidR="00D87342" w:rsidRDefault="00B50665" w:rsidP="00B50665">
      <w:pPr>
        <w:pStyle w:val="BodyText"/>
      </w:pPr>
      <w:r>
        <w:t>circumstance at least 28 days’ notice either way is</w:t>
      </w:r>
      <w:r>
        <w:rPr>
          <w:spacing w:val="-1"/>
        </w:rPr>
        <w:t xml:space="preserve"> </w:t>
      </w:r>
      <w:r>
        <w:t xml:space="preserve">given. </w:t>
      </w:r>
    </w:p>
    <w:p w14:paraId="675A2294" w14:textId="3A9FC9A3" w:rsidR="00D87342" w:rsidRDefault="0053416A" w:rsidP="00B50665">
      <w:pPr>
        <w:pStyle w:val="BodyText"/>
      </w:pPr>
      <w:r w:rsidRPr="0053416A">
        <w:t>The Academy Trust reserves the right to cancel a letting at any time where it is necessary for operational, safety, or compliance reasons. Where cancellation occurs, any fees paid will be refunded at the discretion of the Academy Trust. The Academy Trust shall not be liable for any indirect or consequential losses incurred by the Hirer.</w:t>
      </w:r>
    </w:p>
    <w:p w14:paraId="069FEABF" w14:textId="38D53B8B" w:rsidR="00B50665" w:rsidRDefault="00B50665" w:rsidP="00B50665">
      <w:pPr>
        <w:pStyle w:val="BodyText"/>
      </w:pPr>
      <w:r>
        <w:t>It is the</w:t>
      </w:r>
      <w:r>
        <w:rPr>
          <w:spacing w:val="-1"/>
        </w:rPr>
        <w:t xml:space="preserve"> </w:t>
      </w:r>
      <w:r>
        <w:t>Hirer's responsibility to notify parents/ participants</w:t>
      </w:r>
      <w:r>
        <w:rPr>
          <w:spacing w:val="-1"/>
        </w:rPr>
        <w:t xml:space="preserve"> </w:t>
      </w:r>
      <w:r>
        <w:t>in</w:t>
      </w:r>
      <w:r>
        <w:rPr>
          <w:spacing w:val="-3"/>
        </w:rPr>
        <w:t xml:space="preserve"> </w:t>
      </w:r>
      <w:r>
        <w:t>writing</w:t>
      </w:r>
      <w:r>
        <w:rPr>
          <w:spacing w:val="-3"/>
        </w:rPr>
        <w:t xml:space="preserve"> </w:t>
      </w:r>
      <w:r>
        <w:t>(where</w:t>
      </w:r>
      <w:r>
        <w:rPr>
          <w:spacing w:val="-2"/>
        </w:rPr>
        <w:t xml:space="preserve"> </w:t>
      </w:r>
      <w:r>
        <w:t>appropriate)</w:t>
      </w:r>
      <w:r>
        <w:rPr>
          <w:spacing w:val="-4"/>
        </w:rPr>
        <w:t xml:space="preserve"> </w:t>
      </w:r>
      <w:r>
        <w:t>of</w:t>
      </w:r>
      <w:r>
        <w:rPr>
          <w:spacing w:val="-2"/>
        </w:rPr>
        <w:t xml:space="preserve"> </w:t>
      </w:r>
      <w:r>
        <w:t>any</w:t>
      </w:r>
      <w:r>
        <w:rPr>
          <w:spacing w:val="-2"/>
        </w:rPr>
        <w:t xml:space="preserve"> </w:t>
      </w:r>
      <w:r>
        <w:t>changes</w:t>
      </w:r>
      <w:r>
        <w:rPr>
          <w:spacing w:val="-1"/>
        </w:rPr>
        <w:t xml:space="preserve"> </w:t>
      </w:r>
      <w:r>
        <w:t>in</w:t>
      </w:r>
      <w:r>
        <w:rPr>
          <w:spacing w:val="-3"/>
        </w:rPr>
        <w:t xml:space="preserve"> </w:t>
      </w:r>
      <w:r>
        <w:t>dates</w:t>
      </w:r>
      <w:r>
        <w:rPr>
          <w:spacing w:val="-4"/>
        </w:rPr>
        <w:t xml:space="preserve"> </w:t>
      </w:r>
      <w:r>
        <w:t>or</w:t>
      </w:r>
      <w:r>
        <w:rPr>
          <w:spacing w:val="-5"/>
        </w:rPr>
        <w:t xml:space="preserve"> </w:t>
      </w:r>
      <w:r>
        <w:t>venues</w:t>
      </w:r>
      <w:r>
        <w:rPr>
          <w:spacing w:val="-1"/>
        </w:rPr>
        <w:t xml:space="preserve"> </w:t>
      </w:r>
      <w:r>
        <w:t>at</w:t>
      </w:r>
      <w:r>
        <w:rPr>
          <w:spacing w:val="-2"/>
        </w:rPr>
        <w:t xml:space="preserve"> </w:t>
      </w:r>
      <w:r>
        <w:t>least</w:t>
      </w:r>
      <w:r>
        <w:rPr>
          <w:spacing w:val="-2"/>
        </w:rPr>
        <w:t xml:space="preserve"> </w:t>
      </w:r>
      <w:r>
        <w:t>a</w:t>
      </w:r>
      <w:r>
        <w:rPr>
          <w:spacing w:val="-4"/>
        </w:rPr>
        <w:t xml:space="preserve"> </w:t>
      </w:r>
      <w:r>
        <w:t>week</w:t>
      </w:r>
      <w:r>
        <w:rPr>
          <w:spacing w:val="-1"/>
        </w:rPr>
        <w:t xml:space="preserve"> </w:t>
      </w:r>
      <w:r>
        <w:t>in</w:t>
      </w:r>
      <w:r>
        <w:rPr>
          <w:spacing w:val="-3"/>
        </w:rPr>
        <w:t xml:space="preserve"> </w:t>
      </w:r>
      <w:r>
        <w:t>advance.</w:t>
      </w:r>
    </w:p>
    <w:p w14:paraId="343EEAB1" w14:textId="77777777" w:rsidR="0053416A" w:rsidRDefault="0053416A" w:rsidP="00B50665">
      <w:pPr>
        <w:pStyle w:val="BodyText"/>
      </w:pPr>
    </w:p>
    <w:p w14:paraId="0E4C08E6" w14:textId="77777777" w:rsidR="00F918F4" w:rsidRPr="00210B5C" w:rsidRDefault="00F918F4" w:rsidP="00F918F4">
      <w:pPr>
        <w:pStyle w:val="BodyText"/>
        <w:rPr>
          <w:b/>
          <w:bCs/>
        </w:rPr>
      </w:pPr>
      <w:r w:rsidRPr="00210B5C">
        <w:rPr>
          <w:b/>
          <w:bCs/>
        </w:rPr>
        <w:t>Force Majeure</w:t>
      </w:r>
    </w:p>
    <w:p w14:paraId="7F2D18AA" w14:textId="70FE74DD" w:rsidR="00F918F4" w:rsidRDefault="00F918F4" w:rsidP="00F918F4">
      <w:pPr>
        <w:pStyle w:val="BodyText"/>
      </w:pPr>
      <w:r>
        <w:t>The Academy Trust shall not be liable for failure to fulfil its obligations where the letting is prevented due to circumstances beyond its control, including but not limited to extreme weather, public health emergencies, or government restrictions.</w:t>
      </w:r>
    </w:p>
    <w:p w14:paraId="3FFD5DDB" w14:textId="77777777" w:rsidR="00B50665" w:rsidRDefault="00B50665" w:rsidP="00B50665">
      <w:pPr>
        <w:pStyle w:val="BodyText"/>
        <w:spacing w:before="1"/>
        <w:ind w:left="0"/>
      </w:pPr>
    </w:p>
    <w:p w14:paraId="7606646F" w14:textId="77777777" w:rsidR="00B50665" w:rsidRDefault="00B50665" w:rsidP="00B50665">
      <w:pPr>
        <w:pStyle w:val="Heading1"/>
      </w:pPr>
      <w:r>
        <w:rPr>
          <w:spacing w:val="-2"/>
        </w:rPr>
        <w:t>Security</w:t>
      </w:r>
    </w:p>
    <w:p w14:paraId="6E47FA45" w14:textId="77777777" w:rsidR="00B50665" w:rsidRDefault="00B50665" w:rsidP="00B50665">
      <w:pPr>
        <w:pStyle w:val="BodyText"/>
        <w:ind w:right="139"/>
      </w:pPr>
      <w:r>
        <w:t>The Governors will hire and pay for a person to be responsible for the security of the premises before, during</w:t>
      </w:r>
      <w:r>
        <w:rPr>
          <w:spacing w:val="-3"/>
        </w:rPr>
        <w:t xml:space="preserve"> </w:t>
      </w:r>
      <w:r>
        <w:t>and</w:t>
      </w:r>
      <w:r>
        <w:rPr>
          <w:spacing w:val="-3"/>
        </w:rPr>
        <w:t xml:space="preserve"> </w:t>
      </w:r>
      <w:r>
        <w:t>after</w:t>
      </w:r>
      <w:r>
        <w:rPr>
          <w:spacing w:val="-2"/>
        </w:rPr>
        <w:t xml:space="preserve"> </w:t>
      </w:r>
      <w:r>
        <w:t>the</w:t>
      </w:r>
      <w:r>
        <w:rPr>
          <w:spacing w:val="-3"/>
        </w:rPr>
        <w:t xml:space="preserve"> </w:t>
      </w:r>
      <w:r>
        <w:t>hire,</w:t>
      </w:r>
      <w:r>
        <w:rPr>
          <w:spacing w:val="-1"/>
        </w:rPr>
        <w:t xml:space="preserve"> </w:t>
      </w:r>
      <w:r>
        <w:t>and</w:t>
      </w:r>
      <w:r>
        <w:rPr>
          <w:spacing w:val="-3"/>
        </w:rPr>
        <w:t xml:space="preserve"> </w:t>
      </w:r>
      <w:r>
        <w:t>for</w:t>
      </w:r>
      <w:r>
        <w:rPr>
          <w:spacing w:val="-2"/>
        </w:rPr>
        <w:t xml:space="preserve"> </w:t>
      </w:r>
      <w:r>
        <w:t>the</w:t>
      </w:r>
      <w:r>
        <w:rPr>
          <w:spacing w:val="-3"/>
        </w:rPr>
        <w:t xml:space="preserve"> </w:t>
      </w:r>
      <w:r>
        <w:t>cleaning</w:t>
      </w:r>
      <w:r>
        <w:rPr>
          <w:spacing w:val="-4"/>
        </w:rPr>
        <w:t xml:space="preserve"> </w:t>
      </w:r>
      <w:r>
        <w:t>of</w:t>
      </w:r>
      <w:r>
        <w:rPr>
          <w:spacing w:val="-2"/>
        </w:rPr>
        <w:t xml:space="preserve"> </w:t>
      </w:r>
      <w:r>
        <w:t>the</w:t>
      </w:r>
      <w:r>
        <w:rPr>
          <w:spacing w:val="-1"/>
        </w:rPr>
        <w:t xml:space="preserve"> </w:t>
      </w:r>
      <w:r>
        <w:t>premises</w:t>
      </w:r>
      <w:r>
        <w:rPr>
          <w:spacing w:val="-1"/>
        </w:rPr>
        <w:t xml:space="preserve"> </w:t>
      </w:r>
      <w:r>
        <w:t>after</w:t>
      </w:r>
      <w:r>
        <w:rPr>
          <w:spacing w:val="-2"/>
        </w:rPr>
        <w:t xml:space="preserve"> </w:t>
      </w:r>
      <w:r>
        <w:t>their</w:t>
      </w:r>
      <w:r>
        <w:rPr>
          <w:spacing w:val="-2"/>
        </w:rPr>
        <w:t xml:space="preserve"> </w:t>
      </w:r>
      <w:r>
        <w:t>use.</w:t>
      </w:r>
      <w:r>
        <w:rPr>
          <w:spacing w:val="-3"/>
        </w:rPr>
        <w:t xml:space="preserve"> </w:t>
      </w:r>
      <w:r>
        <w:t>This</w:t>
      </w:r>
      <w:r>
        <w:rPr>
          <w:spacing w:val="-2"/>
        </w:rPr>
        <w:t xml:space="preserve"> </w:t>
      </w:r>
      <w:r>
        <w:t>cost</w:t>
      </w:r>
      <w:r>
        <w:rPr>
          <w:spacing w:val="-3"/>
        </w:rPr>
        <w:t xml:space="preserve"> </w:t>
      </w:r>
      <w:r>
        <w:t>will</w:t>
      </w:r>
      <w:r>
        <w:rPr>
          <w:spacing w:val="-2"/>
        </w:rPr>
        <w:t xml:space="preserve"> </w:t>
      </w:r>
      <w:r>
        <w:t>be</w:t>
      </w:r>
      <w:r>
        <w:rPr>
          <w:spacing w:val="-1"/>
        </w:rPr>
        <w:t xml:space="preserve"> </w:t>
      </w:r>
      <w:r>
        <w:t>included</w:t>
      </w:r>
      <w:r>
        <w:rPr>
          <w:spacing w:val="-2"/>
        </w:rPr>
        <w:t xml:space="preserve"> </w:t>
      </w:r>
      <w:r>
        <w:t>in</w:t>
      </w:r>
      <w:r>
        <w:rPr>
          <w:spacing w:val="-3"/>
        </w:rPr>
        <w:t xml:space="preserve"> </w:t>
      </w:r>
      <w:r>
        <w:t>the charge for the letting. Whilst hirers are using the facilities, they can be delegated responsibility for the security</w:t>
      </w:r>
      <w:r>
        <w:rPr>
          <w:spacing w:val="-1"/>
        </w:rPr>
        <w:t xml:space="preserve"> </w:t>
      </w:r>
      <w:r>
        <w:t>of</w:t>
      </w:r>
      <w:r>
        <w:rPr>
          <w:spacing w:val="-3"/>
        </w:rPr>
        <w:t xml:space="preserve"> </w:t>
      </w:r>
      <w:r>
        <w:t>the premises,</w:t>
      </w:r>
      <w:r>
        <w:rPr>
          <w:spacing w:val="-2"/>
        </w:rPr>
        <w:t xml:space="preserve"> </w:t>
      </w:r>
      <w:r>
        <w:t>they</w:t>
      </w:r>
      <w:r>
        <w:rPr>
          <w:spacing w:val="-1"/>
        </w:rPr>
        <w:t xml:space="preserve"> </w:t>
      </w:r>
      <w:r>
        <w:t>will still</w:t>
      </w:r>
      <w:r>
        <w:rPr>
          <w:spacing w:val="-1"/>
        </w:rPr>
        <w:t xml:space="preserve"> </w:t>
      </w:r>
      <w:r>
        <w:t>have</w:t>
      </w:r>
      <w:r>
        <w:rPr>
          <w:spacing w:val="-2"/>
        </w:rPr>
        <w:t xml:space="preserve"> </w:t>
      </w:r>
      <w:r>
        <w:t>to cover the costs incurred for a school representative to</w:t>
      </w:r>
      <w:r>
        <w:rPr>
          <w:spacing w:val="-1"/>
        </w:rPr>
        <w:t xml:space="preserve"> </w:t>
      </w:r>
      <w:r>
        <w:t>open and close the school. If no suitable person can be employed, then the letting will not be allowed or will be cancelled. Only named key holders may operate the security system. Keys should not be passed to any other person without direct permission of the Academy Trust of the school.</w:t>
      </w:r>
    </w:p>
    <w:p w14:paraId="433653C1" w14:textId="77777777" w:rsidR="00E95CA3" w:rsidRDefault="00E95CA3" w:rsidP="00B50665">
      <w:pPr>
        <w:pStyle w:val="BodyText"/>
        <w:ind w:right="139"/>
      </w:pPr>
    </w:p>
    <w:p w14:paraId="1A6D2E82" w14:textId="2DA163C1" w:rsidR="00E95CA3" w:rsidRPr="00210B5C" w:rsidRDefault="00E95CA3" w:rsidP="00B50665">
      <w:pPr>
        <w:pStyle w:val="BodyText"/>
        <w:ind w:right="139"/>
        <w:rPr>
          <w:b/>
          <w:bCs/>
        </w:rPr>
      </w:pPr>
      <w:r w:rsidRPr="00210B5C">
        <w:rPr>
          <w:b/>
          <w:bCs/>
        </w:rPr>
        <w:t>Licensing and Legal Compliance</w:t>
      </w:r>
    </w:p>
    <w:p w14:paraId="471945B1" w14:textId="40224316" w:rsidR="00E95CA3" w:rsidRDefault="00E95CA3" w:rsidP="00B50665">
      <w:pPr>
        <w:pStyle w:val="BodyText"/>
        <w:ind w:right="139"/>
      </w:pPr>
      <w:r w:rsidRPr="00E95CA3">
        <w:t xml:space="preserve">The Hirer is responsible for obtaining any necessary </w:t>
      </w:r>
      <w:proofErr w:type="spellStart"/>
      <w:r w:rsidRPr="00E95CA3">
        <w:t>licences</w:t>
      </w:r>
      <w:proofErr w:type="spellEnd"/>
      <w:r w:rsidRPr="00E95CA3">
        <w:t xml:space="preserve"> (e.g. Temporary Event Notices, music </w:t>
      </w:r>
      <w:proofErr w:type="spellStart"/>
      <w:r w:rsidRPr="00E95CA3">
        <w:t>licences</w:t>
      </w:r>
      <w:proofErr w:type="spellEnd"/>
      <w:r w:rsidRPr="00E95CA3">
        <w:t>) and ensuring compliance with all relevant legislation.</w:t>
      </w:r>
    </w:p>
    <w:p w14:paraId="5A592452" w14:textId="77777777" w:rsidR="00B50665" w:rsidRDefault="00B50665" w:rsidP="00B50665">
      <w:pPr>
        <w:pStyle w:val="BodyText"/>
        <w:ind w:left="0"/>
      </w:pPr>
    </w:p>
    <w:p w14:paraId="4EA47823" w14:textId="1832F1F2" w:rsidR="00B50665" w:rsidRDefault="00B50665" w:rsidP="00210B5C">
      <w:pPr>
        <w:pStyle w:val="Heading1"/>
        <w:spacing w:before="1"/>
      </w:pPr>
      <w:r>
        <w:t>Right</w:t>
      </w:r>
      <w:r>
        <w:rPr>
          <w:spacing w:val="-3"/>
        </w:rPr>
        <w:t xml:space="preserve"> </w:t>
      </w:r>
      <w:r>
        <w:t>of</w:t>
      </w:r>
      <w:r>
        <w:rPr>
          <w:spacing w:val="-1"/>
        </w:rPr>
        <w:t xml:space="preserve"> </w:t>
      </w:r>
      <w:r>
        <w:rPr>
          <w:spacing w:val="-2"/>
        </w:rPr>
        <w:t>Access</w:t>
      </w:r>
    </w:p>
    <w:p w14:paraId="16A1AE75" w14:textId="77777777" w:rsidR="00B50665" w:rsidRDefault="00B50665" w:rsidP="00B50665">
      <w:pPr>
        <w:pStyle w:val="BodyText"/>
        <w:ind w:right="219"/>
      </w:pPr>
      <w:r>
        <w:t xml:space="preserve">The Academy Trust reserves the </w:t>
      </w:r>
      <w:proofErr w:type="gramStart"/>
      <w:r>
        <w:t>right of access to</w:t>
      </w:r>
      <w:proofErr w:type="gramEnd"/>
      <w:r>
        <w:t xml:space="preserve"> the premises during any letting. The Headteacher</w:t>
      </w:r>
      <w:r>
        <w:rPr>
          <w:spacing w:val="-1"/>
        </w:rPr>
        <w:t xml:space="preserve"> </w:t>
      </w:r>
      <w:r>
        <w:t>or members</w:t>
      </w:r>
      <w:r>
        <w:rPr>
          <w:spacing w:val="-4"/>
        </w:rPr>
        <w:t xml:space="preserve"> </w:t>
      </w:r>
      <w:r>
        <w:t>of</w:t>
      </w:r>
      <w:r>
        <w:rPr>
          <w:spacing w:val="-5"/>
        </w:rPr>
        <w:t xml:space="preserve"> </w:t>
      </w:r>
      <w:r>
        <w:t>the</w:t>
      </w:r>
      <w:r>
        <w:rPr>
          <w:spacing w:val="-1"/>
        </w:rPr>
        <w:t xml:space="preserve"> </w:t>
      </w:r>
      <w:r>
        <w:t>Academy</w:t>
      </w:r>
      <w:r>
        <w:rPr>
          <w:spacing w:val="-4"/>
        </w:rPr>
        <w:t xml:space="preserve"> </w:t>
      </w:r>
      <w:r>
        <w:t>Trust</w:t>
      </w:r>
      <w:r>
        <w:rPr>
          <w:spacing w:val="-1"/>
        </w:rPr>
        <w:t xml:space="preserve"> </w:t>
      </w:r>
      <w:r>
        <w:t>from</w:t>
      </w:r>
      <w:r>
        <w:rPr>
          <w:spacing w:val="-4"/>
        </w:rPr>
        <w:t xml:space="preserve"> </w:t>
      </w:r>
      <w:r>
        <w:t>the</w:t>
      </w:r>
      <w:r>
        <w:rPr>
          <w:spacing w:val="-4"/>
        </w:rPr>
        <w:t xml:space="preserve"> </w:t>
      </w:r>
      <w:r>
        <w:t>Premises</w:t>
      </w:r>
      <w:r>
        <w:rPr>
          <w:spacing w:val="-1"/>
        </w:rPr>
        <w:t xml:space="preserve"> </w:t>
      </w:r>
      <w:r>
        <w:t>and</w:t>
      </w:r>
      <w:r>
        <w:rPr>
          <w:spacing w:val="-3"/>
        </w:rPr>
        <w:t xml:space="preserve"> </w:t>
      </w:r>
      <w:r>
        <w:t>Finance</w:t>
      </w:r>
      <w:r>
        <w:rPr>
          <w:spacing w:val="-1"/>
        </w:rPr>
        <w:t xml:space="preserve"> </w:t>
      </w:r>
      <w:r>
        <w:t>Committee</w:t>
      </w:r>
      <w:r>
        <w:rPr>
          <w:spacing w:val="-4"/>
        </w:rPr>
        <w:t xml:space="preserve"> </w:t>
      </w:r>
      <w:r>
        <w:t>may</w:t>
      </w:r>
      <w:r>
        <w:rPr>
          <w:spacing w:val="-4"/>
        </w:rPr>
        <w:t xml:space="preserve"> </w:t>
      </w:r>
      <w:r>
        <w:t>monitor</w:t>
      </w:r>
      <w:r>
        <w:rPr>
          <w:spacing w:val="-4"/>
        </w:rPr>
        <w:t xml:space="preserve"> </w:t>
      </w:r>
      <w:r>
        <w:t>activities</w:t>
      </w:r>
      <w:r>
        <w:rPr>
          <w:spacing w:val="-4"/>
        </w:rPr>
        <w:t xml:space="preserve"> </w:t>
      </w:r>
      <w:r>
        <w:t>from time to time.</w:t>
      </w:r>
    </w:p>
    <w:p w14:paraId="0DF56354" w14:textId="63C7B7E6" w:rsidR="00FA21E8" w:rsidRDefault="00FA21E8" w:rsidP="00B50665">
      <w:pPr>
        <w:pStyle w:val="BodyText"/>
        <w:ind w:right="219"/>
      </w:pPr>
      <w:r w:rsidRPr="00FA21E8">
        <w:t>This monitoring may include ensuring compliance with safeguarding requirements and child protection standards.</w:t>
      </w:r>
    </w:p>
    <w:p w14:paraId="61A24FFE" w14:textId="77777777" w:rsidR="007354E5" w:rsidRDefault="007354E5" w:rsidP="00B50665">
      <w:pPr>
        <w:pStyle w:val="Heading1"/>
        <w:spacing w:before="33"/>
      </w:pPr>
    </w:p>
    <w:p w14:paraId="6A5F6D6D" w14:textId="4EF6803C" w:rsidR="00B50665" w:rsidRDefault="00B50665" w:rsidP="00B50665">
      <w:pPr>
        <w:pStyle w:val="Heading1"/>
        <w:spacing w:before="33"/>
      </w:pPr>
      <w:r>
        <w:t>Conclusion</w:t>
      </w:r>
      <w:r>
        <w:rPr>
          <w:spacing w:val="-4"/>
        </w:rPr>
        <w:t xml:space="preserve"> </w:t>
      </w:r>
      <w:r>
        <w:t>of</w:t>
      </w:r>
      <w:r>
        <w:rPr>
          <w:spacing w:val="-4"/>
        </w:rPr>
        <w:t xml:space="preserve"> </w:t>
      </w:r>
      <w:r>
        <w:t>the</w:t>
      </w:r>
      <w:r>
        <w:rPr>
          <w:spacing w:val="-3"/>
        </w:rPr>
        <w:t xml:space="preserve"> </w:t>
      </w:r>
      <w:r>
        <w:rPr>
          <w:spacing w:val="-2"/>
        </w:rPr>
        <w:t>Letting</w:t>
      </w:r>
    </w:p>
    <w:p w14:paraId="69F5D8B2" w14:textId="77777777" w:rsidR="00B50665" w:rsidRDefault="00B50665" w:rsidP="00B50665">
      <w:pPr>
        <w:pStyle w:val="BodyText"/>
        <w:spacing w:before="1"/>
      </w:pPr>
      <w:r>
        <w:t>The Hirer shall, at the end of the hire period, leave the accommodation in a reasonably tidy condition, all equipment</w:t>
      </w:r>
      <w:r>
        <w:rPr>
          <w:spacing w:val="-2"/>
        </w:rPr>
        <w:t xml:space="preserve"> </w:t>
      </w:r>
      <w:r>
        <w:t>being</w:t>
      </w:r>
      <w:r>
        <w:rPr>
          <w:spacing w:val="-3"/>
        </w:rPr>
        <w:t xml:space="preserve"> </w:t>
      </w:r>
      <w:r>
        <w:t>returned</w:t>
      </w:r>
      <w:r>
        <w:rPr>
          <w:spacing w:val="-4"/>
        </w:rPr>
        <w:t xml:space="preserve"> </w:t>
      </w:r>
      <w:r>
        <w:t>to</w:t>
      </w:r>
      <w:r>
        <w:rPr>
          <w:spacing w:val="-3"/>
        </w:rPr>
        <w:t xml:space="preserve"> </w:t>
      </w:r>
      <w:r>
        <w:t>the</w:t>
      </w:r>
      <w:r>
        <w:rPr>
          <w:spacing w:val="-2"/>
        </w:rPr>
        <w:t xml:space="preserve"> </w:t>
      </w:r>
      <w:r>
        <w:t>correct</w:t>
      </w:r>
      <w:r>
        <w:rPr>
          <w:spacing w:val="-1"/>
        </w:rPr>
        <w:t xml:space="preserve"> </w:t>
      </w:r>
      <w:r>
        <w:t>place</w:t>
      </w:r>
      <w:r>
        <w:rPr>
          <w:spacing w:val="-4"/>
        </w:rPr>
        <w:t xml:space="preserve"> </w:t>
      </w:r>
      <w:r>
        <w:t>of</w:t>
      </w:r>
      <w:r>
        <w:rPr>
          <w:spacing w:val="-2"/>
        </w:rPr>
        <w:t xml:space="preserve"> </w:t>
      </w:r>
      <w:r>
        <w:t>storage.</w:t>
      </w:r>
      <w:r>
        <w:rPr>
          <w:spacing w:val="-2"/>
        </w:rPr>
        <w:t xml:space="preserve"> </w:t>
      </w:r>
      <w:r>
        <w:t>If</w:t>
      </w:r>
      <w:r>
        <w:rPr>
          <w:spacing w:val="-2"/>
        </w:rPr>
        <w:t xml:space="preserve"> </w:t>
      </w:r>
      <w:r>
        <w:t>this</w:t>
      </w:r>
      <w:r>
        <w:rPr>
          <w:spacing w:val="-2"/>
        </w:rPr>
        <w:t xml:space="preserve"> </w:t>
      </w:r>
      <w:r>
        <w:t>condition</w:t>
      </w:r>
      <w:r>
        <w:rPr>
          <w:spacing w:val="-3"/>
        </w:rPr>
        <w:t xml:space="preserve"> </w:t>
      </w:r>
      <w:r>
        <w:t>is</w:t>
      </w:r>
      <w:r>
        <w:rPr>
          <w:spacing w:val="-2"/>
        </w:rPr>
        <w:t xml:space="preserve"> </w:t>
      </w:r>
      <w:r>
        <w:t>not</w:t>
      </w:r>
      <w:r>
        <w:rPr>
          <w:spacing w:val="-4"/>
        </w:rPr>
        <w:t xml:space="preserve"> </w:t>
      </w:r>
      <w:r>
        <w:t>adhered</w:t>
      </w:r>
      <w:r>
        <w:rPr>
          <w:spacing w:val="-2"/>
        </w:rPr>
        <w:t xml:space="preserve"> </w:t>
      </w:r>
      <w:r>
        <w:t>to,</w:t>
      </w:r>
      <w:r>
        <w:rPr>
          <w:spacing w:val="-2"/>
        </w:rPr>
        <w:t xml:space="preserve"> </w:t>
      </w:r>
      <w:r>
        <w:t>an</w:t>
      </w:r>
      <w:r>
        <w:rPr>
          <w:spacing w:val="-2"/>
        </w:rPr>
        <w:t xml:space="preserve"> </w:t>
      </w:r>
      <w:r>
        <w:t>additional cost may be charged.</w:t>
      </w:r>
    </w:p>
    <w:p w14:paraId="1787064C" w14:textId="77777777" w:rsidR="00B50665" w:rsidRDefault="00B50665" w:rsidP="00B50665">
      <w:pPr>
        <w:pStyle w:val="BodyText"/>
        <w:spacing w:before="1"/>
        <w:ind w:left="0"/>
      </w:pPr>
    </w:p>
    <w:p w14:paraId="32095F16" w14:textId="77777777" w:rsidR="00B50665" w:rsidRDefault="00B50665" w:rsidP="00B50665">
      <w:pPr>
        <w:pStyle w:val="Heading1"/>
      </w:pPr>
      <w:r>
        <w:t>Vacation</w:t>
      </w:r>
      <w:r>
        <w:rPr>
          <w:spacing w:val="-5"/>
        </w:rPr>
        <w:t xml:space="preserve"> </w:t>
      </w:r>
      <w:r>
        <w:t>of</w:t>
      </w:r>
      <w:r>
        <w:rPr>
          <w:spacing w:val="-4"/>
        </w:rPr>
        <w:t xml:space="preserve"> </w:t>
      </w:r>
      <w:r>
        <w:rPr>
          <w:spacing w:val="-2"/>
        </w:rPr>
        <w:t>Premises</w:t>
      </w:r>
    </w:p>
    <w:p w14:paraId="2C91A1CA" w14:textId="77777777" w:rsidR="00B50665" w:rsidRDefault="00B50665" w:rsidP="00B50665">
      <w:pPr>
        <w:pStyle w:val="BodyText"/>
        <w:ind w:right="139"/>
      </w:pPr>
      <w:r>
        <w:t xml:space="preserve">The Hirer shall ensure that the premises are vacated promptly at the end of the </w:t>
      </w:r>
      <w:proofErr w:type="gramStart"/>
      <w:r>
        <w:t>letting</w:t>
      </w:r>
      <w:proofErr w:type="gramEnd"/>
      <w:r>
        <w:t>. The Hirer is responsible for supervising any children taking part in an activity until they are collected by a responsible adult.</w:t>
      </w:r>
      <w:r>
        <w:rPr>
          <w:spacing w:val="-2"/>
        </w:rPr>
        <w:t xml:space="preserve"> </w:t>
      </w:r>
      <w:r>
        <w:t>Hirers</w:t>
      </w:r>
      <w:r>
        <w:rPr>
          <w:spacing w:val="-2"/>
        </w:rPr>
        <w:t xml:space="preserve"> </w:t>
      </w:r>
      <w:r>
        <w:t>are</w:t>
      </w:r>
      <w:r>
        <w:rPr>
          <w:spacing w:val="-5"/>
        </w:rPr>
        <w:t xml:space="preserve"> </w:t>
      </w:r>
      <w:r>
        <w:t>responsible</w:t>
      </w:r>
      <w:r>
        <w:rPr>
          <w:spacing w:val="-2"/>
        </w:rPr>
        <w:t xml:space="preserve"> </w:t>
      </w:r>
      <w:r>
        <w:t>for</w:t>
      </w:r>
      <w:r>
        <w:rPr>
          <w:spacing w:val="-5"/>
        </w:rPr>
        <w:t xml:space="preserve"> </w:t>
      </w:r>
      <w:proofErr w:type="spellStart"/>
      <w:r>
        <w:t>familiarising</w:t>
      </w:r>
      <w:proofErr w:type="spellEnd"/>
      <w:r>
        <w:rPr>
          <w:spacing w:val="-3"/>
        </w:rPr>
        <w:t xml:space="preserve"> </w:t>
      </w:r>
      <w:r>
        <w:t>themselves</w:t>
      </w:r>
      <w:r>
        <w:rPr>
          <w:spacing w:val="-1"/>
        </w:rPr>
        <w:t xml:space="preserve"> </w:t>
      </w:r>
      <w:r>
        <w:t>with emergency</w:t>
      </w:r>
      <w:r>
        <w:rPr>
          <w:spacing w:val="-2"/>
        </w:rPr>
        <w:t xml:space="preserve"> </w:t>
      </w:r>
      <w:proofErr w:type="gramStart"/>
      <w:r>
        <w:t>procedures,</w:t>
      </w:r>
      <w:proofErr w:type="gramEnd"/>
      <w:r>
        <w:rPr>
          <w:spacing w:val="-1"/>
        </w:rPr>
        <w:t xml:space="preserve"> </w:t>
      </w:r>
      <w:r>
        <w:t>emergency</w:t>
      </w:r>
      <w:r>
        <w:rPr>
          <w:spacing w:val="-4"/>
        </w:rPr>
        <w:t xml:space="preserve"> </w:t>
      </w:r>
      <w:r>
        <w:t>exits</w:t>
      </w:r>
      <w:r>
        <w:rPr>
          <w:spacing w:val="-2"/>
        </w:rPr>
        <w:t xml:space="preserve"> </w:t>
      </w:r>
      <w:r>
        <w:t>and must ensure that participants are aware of evacuation procedures. In the event of an emergency, occupants</w:t>
      </w:r>
      <w:r>
        <w:rPr>
          <w:spacing w:val="-3"/>
        </w:rPr>
        <w:t xml:space="preserve"> </w:t>
      </w:r>
      <w:r>
        <w:t>must</w:t>
      </w:r>
      <w:r>
        <w:rPr>
          <w:spacing w:val="-3"/>
        </w:rPr>
        <w:t xml:space="preserve"> </w:t>
      </w:r>
      <w:r>
        <w:t>leave</w:t>
      </w:r>
      <w:r>
        <w:rPr>
          <w:spacing w:val="-3"/>
        </w:rPr>
        <w:t xml:space="preserve"> </w:t>
      </w:r>
      <w:r>
        <w:t>the</w:t>
      </w:r>
      <w:r>
        <w:rPr>
          <w:spacing w:val="-1"/>
        </w:rPr>
        <w:t xml:space="preserve"> </w:t>
      </w:r>
      <w:r>
        <w:t>school</w:t>
      </w:r>
      <w:r>
        <w:rPr>
          <w:spacing w:val="-4"/>
        </w:rPr>
        <w:t xml:space="preserve"> </w:t>
      </w:r>
      <w:r>
        <w:t>by</w:t>
      </w:r>
      <w:r>
        <w:rPr>
          <w:spacing w:val="-3"/>
        </w:rPr>
        <w:t xml:space="preserve"> </w:t>
      </w:r>
      <w:r>
        <w:t>the</w:t>
      </w:r>
      <w:r>
        <w:rPr>
          <w:spacing w:val="-1"/>
        </w:rPr>
        <w:t xml:space="preserve"> </w:t>
      </w:r>
      <w:r>
        <w:t>nearest</w:t>
      </w:r>
      <w:r>
        <w:rPr>
          <w:spacing w:val="-3"/>
        </w:rPr>
        <w:t xml:space="preserve"> </w:t>
      </w:r>
      <w:r>
        <w:t>exit</w:t>
      </w:r>
      <w:r>
        <w:rPr>
          <w:spacing w:val="-4"/>
        </w:rPr>
        <w:t xml:space="preserve"> </w:t>
      </w:r>
      <w:r>
        <w:t>and</w:t>
      </w:r>
      <w:r>
        <w:rPr>
          <w:spacing w:val="-2"/>
        </w:rPr>
        <w:t xml:space="preserve"> </w:t>
      </w:r>
      <w:r>
        <w:t>assemble</w:t>
      </w:r>
      <w:r>
        <w:rPr>
          <w:spacing w:val="-3"/>
        </w:rPr>
        <w:t xml:space="preserve"> </w:t>
      </w:r>
      <w:r>
        <w:t>on the</w:t>
      </w:r>
      <w:r>
        <w:rPr>
          <w:spacing w:val="-3"/>
        </w:rPr>
        <w:t xml:space="preserve"> </w:t>
      </w:r>
      <w:r>
        <w:rPr>
          <w:b/>
        </w:rPr>
        <w:t>Playground</w:t>
      </w:r>
      <w:r>
        <w:t>.</w:t>
      </w:r>
      <w:r>
        <w:rPr>
          <w:spacing w:val="-2"/>
        </w:rPr>
        <w:t xml:space="preserve"> </w:t>
      </w:r>
      <w:r>
        <w:t>The</w:t>
      </w:r>
      <w:r>
        <w:rPr>
          <w:spacing w:val="-1"/>
        </w:rPr>
        <w:t xml:space="preserve"> </w:t>
      </w:r>
      <w:r>
        <w:t>Hirer</w:t>
      </w:r>
      <w:r>
        <w:rPr>
          <w:spacing w:val="-1"/>
        </w:rPr>
        <w:t xml:space="preserve"> </w:t>
      </w:r>
      <w:r>
        <w:t>must</w:t>
      </w:r>
      <w:r>
        <w:rPr>
          <w:spacing w:val="-1"/>
        </w:rPr>
        <w:t xml:space="preserve"> </w:t>
      </w:r>
      <w:r>
        <w:t>have immediate access to participants’ emergency contact details.</w:t>
      </w:r>
    </w:p>
    <w:p w14:paraId="36570AA2" w14:textId="5BF39983" w:rsidR="00203524" w:rsidRDefault="00203524" w:rsidP="00B50665">
      <w:pPr>
        <w:pStyle w:val="BodyText"/>
        <w:ind w:right="139"/>
      </w:pPr>
      <w:r w:rsidRPr="00203524">
        <w:t>The Hirer must ensure all participants are briefed on emergency procedures at the start of the session.</w:t>
      </w:r>
    </w:p>
    <w:p w14:paraId="69F89135" w14:textId="77777777" w:rsidR="00B50665" w:rsidRDefault="00B50665" w:rsidP="00B50665">
      <w:pPr>
        <w:pStyle w:val="BodyText"/>
        <w:spacing w:before="12"/>
        <w:ind w:left="0"/>
        <w:rPr>
          <w:sz w:val="21"/>
        </w:rPr>
      </w:pPr>
    </w:p>
    <w:p w14:paraId="7FE77B63" w14:textId="21C1551B" w:rsidR="00B50665" w:rsidRDefault="00B50665" w:rsidP="00B50665">
      <w:pPr>
        <w:pStyle w:val="Heading1"/>
      </w:pPr>
      <w:r>
        <w:t>Promotional</w:t>
      </w:r>
      <w:r>
        <w:rPr>
          <w:spacing w:val="-10"/>
        </w:rPr>
        <w:t xml:space="preserve"> </w:t>
      </w:r>
      <w:r>
        <w:rPr>
          <w:spacing w:val="-2"/>
        </w:rPr>
        <w:t>Literature/Newsletters</w:t>
      </w:r>
    </w:p>
    <w:p w14:paraId="6E757CB3" w14:textId="77777777" w:rsidR="00B50665" w:rsidRDefault="00B50665" w:rsidP="00B50665">
      <w:pPr>
        <w:pStyle w:val="BodyText"/>
        <w:ind w:right="219"/>
      </w:pPr>
      <w:r>
        <w:t>A</w:t>
      </w:r>
      <w:r>
        <w:rPr>
          <w:spacing w:val="-2"/>
        </w:rPr>
        <w:t xml:space="preserve"> </w:t>
      </w:r>
      <w:r>
        <w:t>draft</w:t>
      </w:r>
      <w:r>
        <w:rPr>
          <w:spacing w:val="-2"/>
        </w:rPr>
        <w:t xml:space="preserve"> </w:t>
      </w:r>
      <w:r>
        <w:t>copy</w:t>
      </w:r>
      <w:r>
        <w:rPr>
          <w:spacing w:val="-4"/>
        </w:rPr>
        <w:t xml:space="preserve"> </w:t>
      </w:r>
      <w:r>
        <w:t>of</w:t>
      </w:r>
      <w:r>
        <w:rPr>
          <w:spacing w:val="-2"/>
        </w:rPr>
        <w:t xml:space="preserve"> </w:t>
      </w:r>
      <w:r>
        <w:t>any</w:t>
      </w:r>
      <w:r>
        <w:rPr>
          <w:spacing w:val="-2"/>
        </w:rPr>
        <w:t xml:space="preserve"> </w:t>
      </w:r>
      <w:r>
        <w:t>information</w:t>
      </w:r>
      <w:r>
        <w:rPr>
          <w:spacing w:val="-3"/>
        </w:rPr>
        <w:t xml:space="preserve"> </w:t>
      </w:r>
      <w:r>
        <w:t>to</w:t>
      </w:r>
      <w:r>
        <w:rPr>
          <w:spacing w:val="-1"/>
        </w:rPr>
        <w:t xml:space="preserve"> </w:t>
      </w:r>
      <w:r>
        <w:t>be</w:t>
      </w:r>
      <w:r>
        <w:rPr>
          <w:spacing w:val="-5"/>
        </w:rPr>
        <w:t xml:space="preserve"> </w:t>
      </w:r>
      <w:r>
        <w:t>distributed</w:t>
      </w:r>
      <w:r>
        <w:rPr>
          <w:spacing w:val="-5"/>
        </w:rPr>
        <w:t xml:space="preserve"> </w:t>
      </w:r>
      <w:r>
        <w:t>to</w:t>
      </w:r>
      <w:r>
        <w:rPr>
          <w:spacing w:val="-3"/>
        </w:rPr>
        <w:t xml:space="preserve"> </w:t>
      </w:r>
      <w:r>
        <w:t>participants</w:t>
      </w:r>
      <w:r>
        <w:rPr>
          <w:spacing w:val="-4"/>
        </w:rPr>
        <w:t xml:space="preserve"> </w:t>
      </w:r>
      <w:r>
        <w:t>or</w:t>
      </w:r>
      <w:r>
        <w:rPr>
          <w:spacing w:val="-2"/>
        </w:rPr>
        <w:t xml:space="preserve"> </w:t>
      </w:r>
      <w:r>
        <w:t>through</w:t>
      </w:r>
      <w:r>
        <w:rPr>
          <w:spacing w:val="-3"/>
        </w:rPr>
        <w:t xml:space="preserve"> </w:t>
      </w:r>
      <w:r>
        <w:t>the</w:t>
      </w:r>
      <w:r>
        <w:rPr>
          <w:spacing w:val="-1"/>
        </w:rPr>
        <w:t xml:space="preserve"> </w:t>
      </w:r>
      <w:r>
        <w:t>school</w:t>
      </w:r>
      <w:r>
        <w:rPr>
          <w:spacing w:val="-4"/>
        </w:rPr>
        <w:t xml:space="preserve"> </w:t>
      </w:r>
      <w:r>
        <w:t>must</w:t>
      </w:r>
      <w:r>
        <w:rPr>
          <w:spacing w:val="-4"/>
        </w:rPr>
        <w:t xml:space="preserve"> </w:t>
      </w:r>
      <w:r>
        <w:t>be</w:t>
      </w:r>
      <w:r>
        <w:rPr>
          <w:spacing w:val="-2"/>
        </w:rPr>
        <w:t xml:space="preserve"> </w:t>
      </w:r>
      <w:r>
        <w:t>sanctioned by the Headteacher a week prior to distribution by the Hirer.</w:t>
      </w:r>
    </w:p>
    <w:p w14:paraId="2C3DC30F" w14:textId="77777777" w:rsidR="00B50665" w:rsidRDefault="00B50665" w:rsidP="00B50665">
      <w:pPr>
        <w:pStyle w:val="BodyText"/>
        <w:ind w:left="0"/>
      </w:pPr>
    </w:p>
    <w:p w14:paraId="5870DCCE" w14:textId="77777777" w:rsidR="00B50665" w:rsidRDefault="00B50665" w:rsidP="00B50665">
      <w:pPr>
        <w:pStyle w:val="BodyText"/>
        <w:spacing w:before="11"/>
        <w:ind w:left="0"/>
        <w:rPr>
          <w:sz w:val="21"/>
        </w:rPr>
      </w:pPr>
    </w:p>
    <w:p w14:paraId="7CD3BA2D" w14:textId="391DB248" w:rsidR="00B50665" w:rsidRDefault="00B50665" w:rsidP="00B50665">
      <w:pPr>
        <w:pStyle w:val="Heading1"/>
        <w:spacing w:line="480" w:lineRule="auto"/>
        <w:ind w:right="7023"/>
      </w:pPr>
      <w:r>
        <w:t xml:space="preserve">Updated </w:t>
      </w:r>
      <w:r w:rsidR="00210B5C">
        <w:t>June</w:t>
      </w:r>
      <w:r>
        <w:t xml:space="preserve"> 202</w:t>
      </w:r>
      <w:r w:rsidR="00210B5C">
        <w:t>6</w:t>
      </w:r>
    </w:p>
    <w:p w14:paraId="619A4D67" w14:textId="0A11FC2F" w:rsidR="00B50665" w:rsidRDefault="00B50665" w:rsidP="00B50665">
      <w:pPr>
        <w:pStyle w:val="Heading1"/>
        <w:spacing w:line="480" w:lineRule="auto"/>
        <w:ind w:right="7023"/>
      </w:pPr>
      <w:r>
        <w:t>Review</w:t>
      </w:r>
      <w:r>
        <w:rPr>
          <w:spacing w:val="-11"/>
        </w:rPr>
        <w:t xml:space="preserve"> </w:t>
      </w:r>
      <w:r>
        <w:t>Date</w:t>
      </w:r>
      <w:r>
        <w:rPr>
          <w:spacing w:val="-11"/>
        </w:rPr>
        <w:t xml:space="preserve"> </w:t>
      </w:r>
      <w:r w:rsidR="00210B5C">
        <w:t>June</w:t>
      </w:r>
      <w:r>
        <w:t xml:space="preserve"> 202</w:t>
      </w:r>
      <w:r w:rsidR="0075272C">
        <w:t>7</w:t>
      </w:r>
    </w:p>
    <w:p w14:paraId="77984866" w14:textId="77777777" w:rsidR="00B50665" w:rsidRDefault="00B50665" w:rsidP="00B50665">
      <w:pPr>
        <w:spacing w:line="480" w:lineRule="auto"/>
        <w:sectPr w:rsidR="00B50665">
          <w:headerReference w:type="default" r:id="rId13"/>
          <w:pgSz w:w="11910" w:h="16840"/>
          <w:pgMar w:top="780" w:right="1040" w:bottom="280" w:left="220" w:header="720" w:footer="720" w:gutter="0"/>
          <w:cols w:space="720"/>
        </w:sectPr>
      </w:pPr>
    </w:p>
    <w:p w14:paraId="281E650C" w14:textId="0AF98CD7" w:rsidR="00B50665" w:rsidRPr="00033683" w:rsidRDefault="00B50665" w:rsidP="0328EA90">
      <w:pPr>
        <w:spacing w:before="27"/>
        <w:ind w:left="1959"/>
        <w:rPr>
          <w:b/>
          <w:bCs/>
          <w:sz w:val="28"/>
          <w:szCs w:val="28"/>
          <w:u w:val="single"/>
        </w:rPr>
      </w:pPr>
      <w:r w:rsidRPr="0328EA90">
        <w:rPr>
          <w:b/>
          <w:bCs/>
          <w:sz w:val="28"/>
          <w:szCs w:val="28"/>
        </w:rPr>
        <w:lastRenderedPageBreak/>
        <w:t xml:space="preserve">       </w:t>
      </w:r>
      <w:r w:rsidRPr="0328EA90">
        <w:rPr>
          <w:b/>
          <w:bCs/>
          <w:sz w:val="28"/>
          <w:szCs w:val="28"/>
          <w:u w:val="single"/>
        </w:rPr>
        <w:t xml:space="preserve"> </w:t>
      </w:r>
      <w:r w:rsidR="54464E4B" w:rsidRPr="0328EA90">
        <w:rPr>
          <w:b/>
          <w:bCs/>
          <w:sz w:val="28"/>
          <w:szCs w:val="28"/>
          <w:u w:val="single"/>
        </w:rPr>
        <w:t>INSERT NAME</w:t>
      </w:r>
      <w:r w:rsidRPr="0328EA90">
        <w:rPr>
          <w:b/>
          <w:bCs/>
          <w:sz w:val="28"/>
          <w:szCs w:val="28"/>
          <w:u w:val="single"/>
        </w:rPr>
        <w:t xml:space="preserve"> Academy</w:t>
      </w:r>
      <w:r w:rsidRPr="0328EA90">
        <w:rPr>
          <w:b/>
          <w:bCs/>
          <w:spacing w:val="-4"/>
          <w:sz w:val="28"/>
          <w:szCs w:val="28"/>
          <w:u w:val="single"/>
        </w:rPr>
        <w:t xml:space="preserve"> </w:t>
      </w:r>
      <w:r w:rsidRPr="0328EA90">
        <w:rPr>
          <w:b/>
          <w:bCs/>
          <w:sz w:val="28"/>
          <w:szCs w:val="28"/>
          <w:u w:val="single"/>
        </w:rPr>
        <w:t>Letting</w:t>
      </w:r>
      <w:r w:rsidRPr="0328EA90">
        <w:rPr>
          <w:b/>
          <w:bCs/>
          <w:spacing w:val="-4"/>
          <w:sz w:val="28"/>
          <w:szCs w:val="28"/>
          <w:u w:val="single"/>
        </w:rPr>
        <w:t xml:space="preserve"> </w:t>
      </w:r>
      <w:r w:rsidRPr="0328EA90">
        <w:rPr>
          <w:b/>
          <w:bCs/>
          <w:sz w:val="28"/>
          <w:szCs w:val="28"/>
          <w:u w:val="single"/>
        </w:rPr>
        <w:t>-</w:t>
      </w:r>
      <w:r w:rsidRPr="0328EA90">
        <w:rPr>
          <w:b/>
          <w:bCs/>
          <w:spacing w:val="-5"/>
          <w:sz w:val="28"/>
          <w:szCs w:val="28"/>
          <w:u w:val="single"/>
        </w:rPr>
        <w:t xml:space="preserve"> </w:t>
      </w:r>
      <w:r w:rsidRPr="0328EA90">
        <w:rPr>
          <w:b/>
          <w:bCs/>
          <w:sz w:val="28"/>
          <w:szCs w:val="28"/>
          <w:u w:val="single"/>
        </w:rPr>
        <w:t>Initial</w:t>
      </w:r>
      <w:r w:rsidRPr="0328EA90">
        <w:rPr>
          <w:b/>
          <w:bCs/>
          <w:spacing w:val="-4"/>
          <w:sz w:val="28"/>
          <w:szCs w:val="28"/>
          <w:u w:val="single"/>
        </w:rPr>
        <w:t xml:space="preserve"> </w:t>
      </w:r>
      <w:r w:rsidRPr="0328EA90">
        <w:rPr>
          <w:b/>
          <w:bCs/>
          <w:sz w:val="28"/>
          <w:szCs w:val="28"/>
          <w:u w:val="single"/>
        </w:rPr>
        <w:t>Request</w:t>
      </w:r>
      <w:r w:rsidRPr="0328EA90">
        <w:rPr>
          <w:b/>
          <w:bCs/>
          <w:spacing w:val="-5"/>
          <w:sz w:val="28"/>
          <w:szCs w:val="28"/>
          <w:u w:val="single"/>
        </w:rPr>
        <w:t xml:space="preserve"> </w:t>
      </w:r>
      <w:r w:rsidRPr="0328EA90">
        <w:rPr>
          <w:b/>
          <w:bCs/>
          <w:spacing w:val="-4"/>
          <w:sz w:val="28"/>
          <w:szCs w:val="28"/>
          <w:u w:val="single"/>
        </w:rPr>
        <w:t>Form</w:t>
      </w:r>
    </w:p>
    <w:p w14:paraId="311737BB" w14:textId="77777777" w:rsidR="00B50665" w:rsidRDefault="00B50665" w:rsidP="00B50665">
      <w:pPr>
        <w:pStyle w:val="BodyText"/>
        <w:spacing w:before="2"/>
        <w:ind w:left="0"/>
        <w:rPr>
          <w:b/>
        </w:rPr>
      </w:pPr>
    </w:p>
    <w:tbl>
      <w:tblPr>
        <w:tblW w:w="0" w:type="auto"/>
        <w:tblInd w:w="9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9"/>
        <w:gridCol w:w="2489"/>
        <w:gridCol w:w="1560"/>
        <w:gridCol w:w="2892"/>
      </w:tblGrid>
      <w:tr w:rsidR="00B50665" w14:paraId="0076AD5C" w14:textId="77777777" w:rsidTr="00F11C6A">
        <w:trPr>
          <w:trHeight w:val="268"/>
        </w:trPr>
        <w:tc>
          <w:tcPr>
            <w:tcW w:w="4078" w:type="dxa"/>
            <w:gridSpan w:val="2"/>
          </w:tcPr>
          <w:p w14:paraId="62C1C784" w14:textId="77777777" w:rsidR="00B50665" w:rsidRDefault="00B50665" w:rsidP="00F11C6A">
            <w:pPr>
              <w:pStyle w:val="TableParagraph"/>
              <w:spacing w:line="248" w:lineRule="exact"/>
              <w:rPr>
                <w:spacing w:val="-2"/>
              </w:rPr>
            </w:pPr>
            <w:r>
              <w:t>Name</w:t>
            </w:r>
            <w:r>
              <w:rPr>
                <w:spacing w:val="-2"/>
              </w:rPr>
              <w:t xml:space="preserve"> </w:t>
            </w:r>
            <w:r>
              <w:t xml:space="preserve">of </w:t>
            </w:r>
            <w:r>
              <w:rPr>
                <w:spacing w:val="-2"/>
              </w:rPr>
              <w:t>Applicant:</w:t>
            </w:r>
          </w:p>
          <w:p w14:paraId="3F0FF0D7" w14:textId="77777777" w:rsidR="00B50665" w:rsidRDefault="00B50665" w:rsidP="00F11C6A">
            <w:pPr>
              <w:pStyle w:val="TableParagraph"/>
              <w:spacing w:line="248" w:lineRule="exact"/>
            </w:pPr>
          </w:p>
        </w:tc>
        <w:tc>
          <w:tcPr>
            <w:tcW w:w="4452" w:type="dxa"/>
            <w:gridSpan w:val="2"/>
          </w:tcPr>
          <w:p w14:paraId="6197326F" w14:textId="77777777" w:rsidR="00B50665" w:rsidRDefault="00B50665" w:rsidP="00F11C6A">
            <w:pPr>
              <w:pStyle w:val="TableParagraph"/>
              <w:ind w:left="0"/>
              <w:rPr>
                <w:rFonts w:ascii="Times New Roman"/>
                <w:sz w:val="18"/>
              </w:rPr>
            </w:pPr>
          </w:p>
        </w:tc>
      </w:tr>
      <w:tr w:rsidR="00B50665" w14:paraId="338B695A" w14:textId="77777777" w:rsidTr="00F11C6A">
        <w:trPr>
          <w:trHeight w:val="268"/>
        </w:trPr>
        <w:tc>
          <w:tcPr>
            <w:tcW w:w="4078" w:type="dxa"/>
            <w:gridSpan w:val="2"/>
          </w:tcPr>
          <w:p w14:paraId="63E55E83" w14:textId="77777777" w:rsidR="00B50665" w:rsidRDefault="00B50665" w:rsidP="00F11C6A">
            <w:pPr>
              <w:pStyle w:val="TableParagraph"/>
              <w:spacing w:line="248" w:lineRule="exact"/>
            </w:pPr>
            <w:r>
              <w:rPr>
                <w:spacing w:val="-2"/>
              </w:rPr>
              <w:t>Address:</w:t>
            </w:r>
          </w:p>
        </w:tc>
        <w:tc>
          <w:tcPr>
            <w:tcW w:w="4452" w:type="dxa"/>
            <w:gridSpan w:val="2"/>
          </w:tcPr>
          <w:p w14:paraId="7167BB5A" w14:textId="77777777" w:rsidR="00B50665" w:rsidRDefault="00B50665" w:rsidP="00F11C6A">
            <w:pPr>
              <w:pStyle w:val="TableParagraph"/>
              <w:ind w:left="0"/>
              <w:rPr>
                <w:rFonts w:ascii="Times New Roman"/>
                <w:sz w:val="18"/>
              </w:rPr>
            </w:pPr>
          </w:p>
        </w:tc>
      </w:tr>
      <w:tr w:rsidR="00B50665" w14:paraId="78E7CA16" w14:textId="77777777" w:rsidTr="00F11C6A">
        <w:trPr>
          <w:trHeight w:val="268"/>
        </w:trPr>
        <w:tc>
          <w:tcPr>
            <w:tcW w:w="4078" w:type="dxa"/>
            <w:gridSpan w:val="2"/>
          </w:tcPr>
          <w:p w14:paraId="06556CB4" w14:textId="77777777" w:rsidR="00B50665" w:rsidRDefault="00B50665" w:rsidP="00F11C6A">
            <w:pPr>
              <w:pStyle w:val="TableParagraph"/>
              <w:spacing w:line="248" w:lineRule="exact"/>
              <w:rPr>
                <w:spacing w:val="-2"/>
              </w:rPr>
            </w:pPr>
          </w:p>
        </w:tc>
        <w:tc>
          <w:tcPr>
            <w:tcW w:w="4452" w:type="dxa"/>
            <w:gridSpan w:val="2"/>
          </w:tcPr>
          <w:p w14:paraId="1637E20D" w14:textId="77777777" w:rsidR="00B50665" w:rsidRDefault="00B50665" w:rsidP="00F11C6A">
            <w:pPr>
              <w:pStyle w:val="TableParagraph"/>
              <w:ind w:left="0"/>
              <w:rPr>
                <w:rFonts w:ascii="Times New Roman"/>
                <w:sz w:val="18"/>
              </w:rPr>
            </w:pPr>
          </w:p>
        </w:tc>
      </w:tr>
      <w:tr w:rsidR="00B50665" w14:paraId="4243EF2E" w14:textId="77777777" w:rsidTr="00F11C6A">
        <w:trPr>
          <w:trHeight w:val="268"/>
        </w:trPr>
        <w:tc>
          <w:tcPr>
            <w:tcW w:w="4078" w:type="dxa"/>
            <w:gridSpan w:val="2"/>
          </w:tcPr>
          <w:p w14:paraId="6F40A520" w14:textId="77777777" w:rsidR="00B50665" w:rsidRDefault="00B50665" w:rsidP="00F11C6A">
            <w:pPr>
              <w:pStyle w:val="TableParagraph"/>
              <w:spacing w:line="248" w:lineRule="exact"/>
              <w:rPr>
                <w:spacing w:val="-2"/>
              </w:rPr>
            </w:pPr>
          </w:p>
        </w:tc>
        <w:tc>
          <w:tcPr>
            <w:tcW w:w="4452" w:type="dxa"/>
            <w:gridSpan w:val="2"/>
          </w:tcPr>
          <w:p w14:paraId="1E0BB5A3" w14:textId="77777777" w:rsidR="00B50665" w:rsidRDefault="00B50665" w:rsidP="00F11C6A">
            <w:pPr>
              <w:pStyle w:val="TableParagraph"/>
              <w:ind w:left="0"/>
              <w:rPr>
                <w:rFonts w:ascii="Times New Roman"/>
                <w:sz w:val="18"/>
              </w:rPr>
            </w:pPr>
          </w:p>
        </w:tc>
      </w:tr>
      <w:tr w:rsidR="00B50665" w14:paraId="4C5E508E" w14:textId="77777777" w:rsidTr="00F11C6A">
        <w:trPr>
          <w:trHeight w:val="268"/>
        </w:trPr>
        <w:tc>
          <w:tcPr>
            <w:tcW w:w="4078" w:type="dxa"/>
            <w:gridSpan w:val="2"/>
          </w:tcPr>
          <w:p w14:paraId="433B7DB2" w14:textId="77777777" w:rsidR="00B50665" w:rsidRDefault="00B50665" w:rsidP="00F11C6A">
            <w:pPr>
              <w:pStyle w:val="TableParagraph"/>
              <w:ind w:left="0"/>
              <w:rPr>
                <w:rFonts w:ascii="Times New Roman"/>
                <w:sz w:val="18"/>
              </w:rPr>
            </w:pPr>
          </w:p>
        </w:tc>
        <w:tc>
          <w:tcPr>
            <w:tcW w:w="4452" w:type="dxa"/>
            <w:gridSpan w:val="2"/>
          </w:tcPr>
          <w:p w14:paraId="5C51E22A" w14:textId="77777777" w:rsidR="00B50665" w:rsidRDefault="00B50665" w:rsidP="00F11C6A">
            <w:pPr>
              <w:pStyle w:val="TableParagraph"/>
              <w:ind w:left="0"/>
              <w:rPr>
                <w:rFonts w:ascii="Times New Roman"/>
                <w:sz w:val="18"/>
              </w:rPr>
            </w:pPr>
          </w:p>
        </w:tc>
      </w:tr>
      <w:tr w:rsidR="00B50665" w14:paraId="235FFE56" w14:textId="77777777" w:rsidTr="00F11C6A">
        <w:trPr>
          <w:trHeight w:val="268"/>
        </w:trPr>
        <w:tc>
          <w:tcPr>
            <w:tcW w:w="4078" w:type="dxa"/>
            <w:gridSpan w:val="2"/>
          </w:tcPr>
          <w:p w14:paraId="5945359F" w14:textId="77777777" w:rsidR="00B50665" w:rsidRDefault="00B50665" w:rsidP="00F11C6A">
            <w:pPr>
              <w:pStyle w:val="TableParagraph"/>
              <w:ind w:left="0"/>
              <w:rPr>
                <w:rFonts w:ascii="Times New Roman"/>
                <w:sz w:val="18"/>
              </w:rPr>
            </w:pPr>
          </w:p>
        </w:tc>
        <w:tc>
          <w:tcPr>
            <w:tcW w:w="4452" w:type="dxa"/>
            <w:gridSpan w:val="2"/>
          </w:tcPr>
          <w:p w14:paraId="4F26ED07" w14:textId="77777777" w:rsidR="00B50665" w:rsidRDefault="00B50665" w:rsidP="00F11C6A">
            <w:pPr>
              <w:pStyle w:val="TableParagraph"/>
              <w:ind w:left="0"/>
              <w:rPr>
                <w:rFonts w:ascii="Times New Roman"/>
                <w:sz w:val="18"/>
              </w:rPr>
            </w:pPr>
          </w:p>
        </w:tc>
      </w:tr>
      <w:tr w:rsidR="00B50665" w14:paraId="2A7CF687" w14:textId="77777777" w:rsidTr="00F11C6A">
        <w:trPr>
          <w:trHeight w:val="268"/>
        </w:trPr>
        <w:tc>
          <w:tcPr>
            <w:tcW w:w="4078" w:type="dxa"/>
            <w:gridSpan w:val="2"/>
          </w:tcPr>
          <w:p w14:paraId="34ACE616" w14:textId="77777777" w:rsidR="00B50665" w:rsidRDefault="00B50665" w:rsidP="00F11C6A">
            <w:pPr>
              <w:pStyle w:val="TableParagraph"/>
              <w:spacing w:line="248" w:lineRule="exact"/>
              <w:rPr>
                <w:spacing w:val="-2"/>
              </w:rPr>
            </w:pPr>
            <w:r>
              <w:t>All contact Telephone</w:t>
            </w:r>
            <w:r>
              <w:rPr>
                <w:spacing w:val="-5"/>
              </w:rPr>
              <w:t xml:space="preserve"> </w:t>
            </w:r>
            <w:r>
              <w:rPr>
                <w:spacing w:val="-2"/>
              </w:rPr>
              <w:t>Numbers:</w:t>
            </w:r>
          </w:p>
          <w:p w14:paraId="6803A059" w14:textId="77777777" w:rsidR="00B50665" w:rsidRDefault="00B50665" w:rsidP="00F11C6A">
            <w:pPr>
              <w:pStyle w:val="TableParagraph"/>
              <w:spacing w:line="248" w:lineRule="exact"/>
            </w:pPr>
          </w:p>
          <w:p w14:paraId="6E2B65AC" w14:textId="77777777" w:rsidR="00B50665" w:rsidRDefault="00B50665" w:rsidP="00F11C6A">
            <w:pPr>
              <w:pStyle w:val="TableParagraph"/>
              <w:spacing w:line="248" w:lineRule="exact"/>
            </w:pPr>
          </w:p>
          <w:p w14:paraId="11E8748B" w14:textId="77777777" w:rsidR="00B50665" w:rsidRDefault="00B50665" w:rsidP="00F11C6A">
            <w:pPr>
              <w:pStyle w:val="TableParagraph"/>
              <w:spacing w:line="248" w:lineRule="exact"/>
            </w:pPr>
          </w:p>
        </w:tc>
        <w:tc>
          <w:tcPr>
            <w:tcW w:w="4452" w:type="dxa"/>
            <w:gridSpan w:val="2"/>
          </w:tcPr>
          <w:p w14:paraId="1DCBB21E" w14:textId="77777777" w:rsidR="00B50665" w:rsidRDefault="00B50665" w:rsidP="00F11C6A">
            <w:pPr>
              <w:pStyle w:val="TableParagraph"/>
              <w:ind w:left="0"/>
              <w:rPr>
                <w:rFonts w:ascii="Times New Roman"/>
                <w:sz w:val="18"/>
              </w:rPr>
            </w:pPr>
          </w:p>
        </w:tc>
      </w:tr>
      <w:tr w:rsidR="00B50665" w14:paraId="4173C73B" w14:textId="77777777" w:rsidTr="00F11C6A">
        <w:trPr>
          <w:trHeight w:val="268"/>
        </w:trPr>
        <w:tc>
          <w:tcPr>
            <w:tcW w:w="4078" w:type="dxa"/>
            <w:gridSpan w:val="2"/>
          </w:tcPr>
          <w:p w14:paraId="170A536A" w14:textId="77777777" w:rsidR="00B50665" w:rsidRDefault="00B50665" w:rsidP="00F11C6A">
            <w:pPr>
              <w:pStyle w:val="TableParagraph"/>
              <w:spacing w:line="248" w:lineRule="exact"/>
              <w:rPr>
                <w:spacing w:val="-2"/>
              </w:rPr>
            </w:pPr>
            <w:r>
              <w:t>Name</w:t>
            </w:r>
            <w:r>
              <w:rPr>
                <w:spacing w:val="-2"/>
              </w:rPr>
              <w:t xml:space="preserve"> </w:t>
            </w:r>
            <w:r>
              <w:t>of</w:t>
            </w:r>
            <w:r>
              <w:rPr>
                <w:spacing w:val="-2"/>
              </w:rPr>
              <w:t xml:space="preserve"> </w:t>
            </w:r>
            <w:proofErr w:type="spellStart"/>
            <w:r>
              <w:rPr>
                <w:spacing w:val="-2"/>
              </w:rPr>
              <w:t>Organisation</w:t>
            </w:r>
            <w:proofErr w:type="spellEnd"/>
            <w:r>
              <w:rPr>
                <w:spacing w:val="-2"/>
              </w:rPr>
              <w:t>:</w:t>
            </w:r>
          </w:p>
          <w:p w14:paraId="022ED018" w14:textId="77777777" w:rsidR="00B50665" w:rsidRDefault="00B50665" w:rsidP="00F11C6A">
            <w:pPr>
              <w:pStyle w:val="TableParagraph"/>
              <w:spacing w:line="248" w:lineRule="exact"/>
              <w:rPr>
                <w:spacing w:val="-2"/>
              </w:rPr>
            </w:pPr>
          </w:p>
          <w:p w14:paraId="58F1E03D" w14:textId="77777777" w:rsidR="00B50665" w:rsidRDefault="00B50665" w:rsidP="00F11C6A">
            <w:pPr>
              <w:pStyle w:val="TableParagraph"/>
              <w:spacing w:line="248" w:lineRule="exact"/>
            </w:pPr>
          </w:p>
        </w:tc>
        <w:tc>
          <w:tcPr>
            <w:tcW w:w="4452" w:type="dxa"/>
            <w:gridSpan w:val="2"/>
          </w:tcPr>
          <w:p w14:paraId="523474DB" w14:textId="77777777" w:rsidR="00B50665" w:rsidRDefault="00B50665" w:rsidP="00F11C6A">
            <w:pPr>
              <w:pStyle w:val="TableParagraph"/>
              <w:ind w:left="0"/>
              <w:rPr>
                <w:rFonts w:ascii="Times New Roman"/>
                <w:sz w:val="18"/>
              </w:rPr>
            </w:pPr>
          </w:p>
        </w:tc>
      </w:tr>
      <w:tr w:rsidR="00B50665" w14:paraId="690BD27D" w14:textId="77777777" w:rsidTr="00F11C6A">
        <w:trPr>
          <w:trHeight w:val="806"/>
        </w:trPr>
        <w:tc>
          <w:tcPr>
            <w:tcW w:w="4078" w:type="dxa"/>
            <w:gridSpan w:val="2"/>
          </w:tcPr>
          <w:p w14:paraId="11AEFBD4" w14:textId="77777777" w:rsidR="00B50665" w:rsidRDefault="00B50665" w:rsidP="00F11C6A">
            <w:pPr>
              <w:pStyle w:val="TableParagraph"/>
              <w:spacing w:line="265" w:lineRule="exact"/>
            </w:pPr>
            <w:r>
              <w:t>Activity</w:t>
            </w:r>
            <w:r>
              <w:rPr>
                <w:spacing w:val="-3"/>
              </w:rPr>
              <w:t xml:space="preserve"> </w:t>
            </w:r>
            <w:r>
              <w:t xml:space="preserve">of </w:t>
            </w:r>
            <w:proofErr w:type="spellStart"/>
            <w:r>
              <w:rPr>
                <w:spacing w:val="-2"/>
              </w:rPr>
              <w:t>Organisation</w:t>
            </w:r>
            <w:proofErr w:type="spellEnd"/>
            <w:r>
              <w:rPr>
                <w:spacing w:val="-2"/>
              </w:rPr>
              <w:t>:</w:t>
            </w:r>
          </w:p>
        </w:tc>
        <w:tc>
          <w:tcPr>
            <w:tcW w:w="4452" w:type="dxa"/>
            <w:gridSpan w:val="2"/>
          </w:tcPr>
          <w:p w14:paraId="00FF9BE2" w14:textId="77777777" w:rsidR="00B50665" w:rsidRDefault="00B50665" w:rsidP="00F11C6A">
            <w:pPr>
              <w:pStyle w:val="TableParagraph"/>
              <w:ind w:left="0"/>
              <w:rPr>
                <w:rFonts w:ascii="Times New Roman"/>
              </w:rPr>
            </w:pPr>
          </w:p>
        </w:tc>
      </w:tr>
      <w:tr w:rsidR="00B50665" w14:paraId="5C625AA2" w14:textId="77777777" w:rsidTr="00F11C6A">
        <w:trPr>
          <w:trHeight w:val="268"/>
        </w:trPr>
        <w:tc>
          <w:tcPr>
            <w:tcW w:w="4078" w:type="dxa"/>
            <w:gridSpan w:val="2"/>
          </w:tcPr>
          <w:p w14:paraId="0596F7C1" w14:textId="77777777" w:rsidR="00B50665" w:rsidRDefault="00B50665" w:rsidP="00F11C6A">
            <w:pPr>
              <w:pStyle w:val="TableParagraph"/>
              <w:spacing w:line="248" w:lineRule="exact"/>
              <w:rPr>
                <w:spacing w:val="-2"/>
              </w:rPr>
            </w:pPr>
            <w:r>
              <w:t>Details</w:t>
            </w:r>
            <w:r>
              <w:rPr>
                <w:spacing w:val="-5"/>
              </w:rPr>
              <w:t xml:space="preserve"> </w:t>
            </w:r>
            <w:r>
              <w:t>of</w:t>
            </w:r>
            <w:r>
              <w:rPr>
                <w:spacing w:val="-4"/>
              </w:rPr>
              <w:t xml:space="preserve"> </w:t>
            </w:r>
            <w:r>
              <w:t>Premises</w:t>
            </w:r>
            <w:r>
              <w:rPr>
                <w:spacing w:val="-3"/>
              </w:rPr>
              <w:t xml:space="preserve"> </w:t>
            </w:r>
            <w:r>
              <w:rPr>
                <w:spacing w:val="-2"/>
              </w:rPr>
              <w:t>Requested:</w:t>
            </w:r>
          </w:p>
          <w:p w14:paraId="0BAB6D1A" w14:textId="77777777" w:rsidR="00B50665" w:rsidRDefault="00B50665" w:rsidP="00F11C6A">
            <w:pPr>
              <w:pStyle w:val="TableParagraph"/>
              <w:spacing w:line="248" w:lineRule="exact"/>
              <w:rPr>
                <w:spacing w:val="-2"/>
              </w:rPr>
            </w:pPr>
          </w:p>
          <w:p w14:paraId="4A852495" w14:textId="77777777" w:rsidR="00B50665" w:rsidRDefault="00B50665" w:rsidP="00F11C6A">
            <w:pPr>
              <w:pStyle w:val="TableParagraph"/>
              <w:spacing w:line="248" w:lineRule="exact"/>
            </w:pPr>
          </w:p>
        </w:tc>
        <w:tc>
          <w:tcPr>
            <w:tcW w:w="4452" w:type="dxa"/>
            <w:gridSpan w:val="2"/>
          </w:tcPr>
          <w:p w14:paraId="70D9536C" w14:textId="77777777" w:rsidR="00B50665" w:rsidRDefault="00B50665" w:rsidP="00F11C6A">
            <w:pPr>
              <w:pStyle w:val="TableParagraph"/>
              <w:ind w:left="0"/>
              <w:rPr>
                <w:rFonts w:ascii="Times New Roman"/>
                <w:sz w:val="18"/>
              </w:rPr>
            </w:pPr>
          </w:p>
        </w:tc>
      </w:tr>
      <w:tr w:rsidR="00B50665" w14:paraId="18B989A8" w14:textId="77777777" w:rsidTr="00F11C6A">
        <w:trPr>
          <w:trHeight w:val="268"/>
        </w:trPr>
        <w:tc>
          <w:tcPr>
            <w:tcW w:w="4078" w:type="dxa"/>
            <w:gridSpan w:val="2"/>
          </w:tcPr>
          <w:p w14:paraId="443BD131" w14:textId="77777777" w:rsidR="00B50665" w:rsidRDefault="00B50665" w:rsidP="00F11C6A">
            <w:pPr>
              <w:pStyle w:val="TableParagraph"/>
              <w:spacing w:line="248" w:lineRule="exact"/>
              <w:rPr>
                <w:spacing w:val="-2"/>
              </w:rPr>
            </w:pPr>
            <w:r>
              <w:t>Day</w:t>
            </w:r>
            <w:r>
              <w:rPr>
                <w:spacing w:val="-3"/>
              </w:rPr>
              <w:t xml:space="preserve"> </w:t>
            </w:r>
            <w:r>
              <w:t>of</w:t>
            </w:r>
            <w:r>
              <w:rPr>
                <w:spacing w:val="-2"/>
              </w:rPr>
              <w:t xml:space="preserve"> </w:t>
            </w:r>
            <w:r>
              <w:t xml:space="preserve">Week </w:t>
            </w:r>
            <w:r>
              <w:rPr>
                <w:spacing w:val="-2"/>
              </w:rPr>
              <w:t>Requested:</w:t>
            </w:r>
          </w:p>
          <w:p w14:paraId="45D5248F" w14:textId="77777777" w:rsidR="00B50665" w:rsidRDefault="00B50665" w:rsidP="00F11C6A">
            <w:pPr>
              <w:pStyle w:val="TableParagraph"/>
              <w:spacing w:line="248" w:lineRule="exact"/>
            </w:pPr>
          </w:p>
        </w:tc>
        <w:tc>
          <w:tcPr>
            <w:tcW w:w="4452" w:type="dxa"/>
            <w:gridSpan w:val="2"/>
          </w:tcPr>
          <w:p w14:paraId="1CE86109" w14:textId="77777777" w:rsidR="00B50665" w:rsidRDefault="00B50665" w:rsidP="00F11C6A">
            <w:pPr>
              <w:pStyle w:val="TableParagraph"/>
              <w:tabs>
                <w:tab w:val="left" w:pos="1175"/>
                <w:tab w:val="left" w:pos="2289"/>
              </w:tabs>
              <w:spacing w:before="44" w:line="144" w:lineRule="auto"/>
              <w:rPr>
                <w:position w:val="-7"/>
              </w:rPr>
            </w:pPr>
            <w:r>
              <w:rPr>
                <w:spacing w:val="-4"/>
                <w:position w:val="-7"/>
              </w:rPr>
              <w:t>1</w:t>
            </w:r>
            <w:r>
              <w:rPr>
                <w:spacing w:val="-4"/>
                <w:sz w:val="14"/>
              </w:rPr>
              <w:t>st</w:t>
            </w:r>
            <w:r>
              <w:rPr>
                <w:spacing w:val="-4"/>
                <w:position w:val="-7"/>
              </w:rPr>
              <w:t>:</w:t>
            </w:r>
            <w:r>
              <w:rPr>
                <w:position w:val="-7"/>
              </w:rPr>
              <w:tab/>
            </w:r>
          </w:p>
          <w:p w14:paraId="19DF5D01" w14:textId="77777777" w:rsidR="00B50665" w:rsidRDefault="00B50665" w:rsidP="00F11C6A">
            <w:pPr>
              <w:pStyle w:val="TableParagraph"/>
              <w:tabs>
                <w:tab w:val="left" w:pos="1175"/>
                <w:tab w:val="left" w:pos="2289"/>
              </w:tabs>
              <w:spacing w:before="44" w:line="144" w:lineRule="auto"/>
              <w:rPr>
                <w:position w:val="-7"/>
              </w:rPr>
            </w:pPr>
          </w:p>
          <w:p w14:paraId="28FFB4D3" w14:textId="77777777" w:rsidR="00B50665" w:rsidRDefault="00B50665" w:rsidP="00F11C6A">
            <w:pPr>
              <w:pStyle w:val="TableParagraph"/>
              <w:tabs>
                <w:tab w:val="left" w:pos="1175"/>
                <w:tab w:val="left" w:pos="2289"/>
              </w:tabs>
              <w:spacing w:before="44" w:line="144" w:lineRule="auto"/>
              <w:rPr>
                <w:spacing w:val="-4"/>
                <w:position w:val="-7"/>
              </w:rPr>
            </w:pPr>
            <w:r>
              <w:rPr>
                <w:spacing w:val="-4"/>
                <w:position w:val="-7"/>
              </w:rPr>
              <w:t>2</w:t>
            </w:r>
            <w:proofErr w:type="spellStart"/>
            <w:r>
              <w:rPr>
                <w:spacing w:val="-4"/>
                <w:sz w:val="14"/>
              </w:rPr>
              <w:t>nd</w:t>
            </w:r>
            <w:proofErr w:type="spellEnd"/>
            <w:r>
              <w:rPr>
                <w:spacing w:val="-4"/>
                <w:position w:val="-7"/>
              </w:rPr>
              <w:t>:</w:t>
            </w:r>
          </w:p>
          <w:p w14:paraId="74C8C4BC" w14:textId="77777777" w:rsidR="00B50665" w:rsidRDefault="00B50665" w:rsidP="00F11C6A">
            <w:pPr>
              <w:pStyle w:val="TableParagraph"/>
              <w:tabs>
                <w:tab w:val="left" w:pos="1175"/>
                <w:tab w:val="left" w:pos="2289"/>
              </w:tabs>
              <w:spacing w:before="44" w:line="144" w:lineRule="auto"/>
              <w:rPr>
                <w:position w:val="-7"/>
              </w:rPr>
            </w:pPr>
            <w:r>
              <w:rPr>
                <w:position w:val="-7"/>
              </w:rPr>
              <w:tab/>
            </w:r>
          </w:p>
          <w:p w14:paraId="55306871" w14:textId="77777777" w:rsidR="00B50665" w:rsidRDefault="00B50665" w:rsidP="00F11C6A">
            <w:pPr>
              <w:pStyle w:val="TableParagraph"/>
              <w:tabs>
                <w:tab w:val="left" w:pos="1175"/>
                <w:tab w:val="left" w:pos="2289"/>
              </w:tabs>
              <w:spacing w:before="44" w:line="144" w:lineRule="auto"/>
              <w:rPr>
                <w:spacing w:val="-4"/>
                <w:position w:val="-7"/>
              </w:rPr>
            </w:pPr>
            <w:r>
              <w:rPr>
                <w:spacing w:val="-4"/>
                <w:position w:val="-7"/>
              </w:rPr>
              <w:t>3</w:t>
            </w:r>
            <w:proofErr w:type="spellStart"/>
            <w:r>
              <w:rPr>
                <w:spacing w:val="-4"/>
                <w:sz w:val="14"/>
              </w:rPr>
              <w:t>rd</w:t>
            </w:r>
            <w:proofErr w:type="spellEnd"/>
            <w:r>
              <w:rPr>
                <w:spacing w:val="-4"/>
                <w:position w:val="-7"/>
              </w:rPr>
              <w:t>:</w:t>
            </w:r>
          </w:p>
          <w:p w14:paraId="3D23928A" w14:textId="77777777" w:rsidR="00B50665" w:rsidRDefault="00B50665" w:rsidP="00F11C6A">
            <w:pPr>
              <w:pStyle w:val="TableParagraph"/>
              <w:tabs>
                <w:tab w:val="left" w:pos="1175"/>
                <w:tab w:val="left" w:pos="2289"/>
              </w:tabs>
              <w:spacing w:before="44" w:line="144" w:lineRule="auto"/>
            </w:pPr>
          </w:p>
        </w:tc>
      </w:tr>
      <w:tr w:rsidR="00B50665" w14:paraId="40EA486B" w14:textId="77777777" w:rsidTr="00F11C6A">
        <w:trPr>
          <w:trHeight w:val="268"/>
        </w:trPr>
        <w:tc>
          <w:tcPr>
            <w:tcW w:w="1589" w:type="dxa"/>
          </w:tcPr>
          <w:p w14:paraId="20E2BD7C" w14:textId="77777777" w:rsidR="00B50665" w:rsidRDefault="00B50665" w:rsidP="00F11C6A">
            <w:pPr>
              <w:pStyle w:val="TableParagraph"/>
              <w:spacing w:line="248" w:lineRule="exact"/>
            </w:pPr>
            <w:r>
              <w:t>Start</w:t>
            </w:r>
            <w:r>
              <w:rPr>
                <w:spacing w:val="-7"/>
              </w:rPr>
              <w:t xml:space="preserve"> </w:t>
            </w:r>
            <w:r>
              <w:rPr>
                <w:spacing w:val="-2"/>
              </w:rPr>
              <w:t>Time:</w:t>
            </w:r>
          </w:p>
        </w:tc>
        <w:tc>
          <w:tcPr>
            <w:tcW w:w="2489" w:type="dxa"/>
          </w:tcPr>
          <w:p w14:paraId="358C1484" w14:textId="77777777" w:rsidR="00B50665" w:rsidRDefault="00B50665" w:rsidP="00F11C6A">
            <w:pPr>
              <w:pStyle w:val="TableParagraph"/>
              <w:ind w:left="0"/>
              <w:rPr>
                <w:rFonts w:ascii="Times New Roman"/>
                <w:sz w:val="18"/>
              </w:rPr>
            </w:pPr>
          </w:p>
          <w:p w14:paraId="59FBD6F5" w14:textId="77777777" w:rsidR="00B50665" w:rsidRDefault="00B50665" w:rsidP="00F11C6A">
            <w:pPr>
              <w:pStyle w:val="TableParagraph"/>
              <w:ind w:left="0"/>
              <w:rPr>
                <w:rFonts w:ascii="Times New Roman"/>
                <w:sz w:val="18"/>
              </w:rPr>
            </w:pPr>
          </w:p>
        </w:tc>
        <w:tc>
          <w:tcPr>
            <w:tcW w:w="1560" w:type="dxa"/>
          </w:tcPr>
          <w:p w14:paraId="2D724807" w14:textId="77777777" w:rsidR="00B50665" w:rsidRDefault="00B50665" w:rsidP="00F11C6A">
            <w:pPr>
              <w:pStyle w:val="TableParagraph"/>
              <w:spacing w:line="248" w:lineRule="exact"/>
            </w:pPr>
            <w:proofErr w:type="gramStart"/>
            <w:r>
              <w:t>Finish</w:t>
            </w:r>
            <w:proofErr w:type="gramEnd"/>
            <w:r>
              <w:rPr>
                <w:spacing w:val="-4"/>
              </w:rPr>
              <w:t xml:space="preserve"> </w:t>
            </w:r>
            <w:r>
              <w:rPr>
                <w:spacing w:val="-2"/>
              </w:rPr>
              <w:t>Time:</w:t>
            </w:r>
          </w:p>
        </w:tc>
        <w:tc>
          <w:tcPr>
            <w:tcW w:w="2892" w:type="dxa"/>
          </w:tcPr>
          <w:p w14:paraId="1441F1EA" w14:textId="77777777" w:rsidR="00B50665" w:rsidRDefault="00B50665" w:rsidP="00F11C6A">
            <w:pPr>
              <w:pStyle w:val="TableParagraph"/>
              <w:ind w:left="0"/>
              <w:rPr>
                <w:rFonts w:ascii="Times New Roman"/>
                <w:sz w:val="18"/>
              </w:rPr>
            </w:pPr>
          </w:p>
        </w:tc>
      </w:tr>
      <w:tr w:rsidR="00B50665" w14:paraId="64330676" w14:textId="77777777" w:rsidTr="00F11C6A">
        <w:trPr>
          <w:trHeight w:val="268"/>
        </w:trPr>
        <w:tc>
          <w:tcPr>
            <w:tcW w:w="8530" w:type="dxa"/>
            <w:gridSpan w:val="4"/>
          </w:tcPr>
          <w:p w14:paraId="76E9035D" w14:textId="77777777" w:rsidR="00B50665" w:rsidRPr="002C5E79" w:rsidRDefault="00B50665" w:rsidP="00F11C6A">
            <w:pPr>
              <w:pStyle w:val="TableParagraph"/>
              <w:spacing w:line="248" w:lineRule="exact"/>
              <w:ind w:left="1765" w:right="1755"/>
              <w:jc w:val="center"/>
              <w:rPr>
                <w:b/>
                <w:bCs/>
                <w:sz w:val="28"/>
                <w:szCs w:val="28"/>
                <w:u w:val="single"/>
              </w:rPr>
            </w:pPr>
            <w:r w:rsidRPr="002C5E79">
              <w:rPr>
                <w:b/>
                <w:bCs/>
                <w:sz w:val="28"/>
                <w:szCs w:val="28"/>
                <w:u w:val="single"/>
              </w:rPr>
              <w:t>Please</w:t>
            </w:r>
            <w:r w:rsidRPr="002C5E79">
              <w:rPr>
                <w:b/>
                <w:bCs/>
                <w:spacing w:val="-3"/>
                <w:sz w:val="28"/>
                <w:szCs w:val="28"/>
                <w:u w:val="single"/>
              </w:rPr>
              <w:t xml:space="preserve"> </w:t>
            </w:r>
            <w:r w:rsidRPr="002C5E79">
              <w:rPr>
                <w:b/>
                <w:bCs/>
                <w:sz w:val="28"/>
                <w:szCs w:val="28"/>
                <w:u w:val="single"/>
              </w:rPr>
              <w:t>allow</w:t>
            </w:r>
            <w:r w:rsidRPr="002C5E79">
              <w:rPr>
                <w:b/>
                <w:bCs/>
                <w:spacing w:val="-3"/>
                <w:sz w:val="28"/>
                <w:szCs w:val="28"/>
                <w:u w:val="single"/>
              </w:rPr>
              <w:t xml:space="preserve"> </w:t>
            </w:r>
            <w:r w:rsidRPr="002C5E79">
              <w:rPr>
                <w:b/>
                <w:bCs/>
                <w:sz w:val="28"/>
                <w:szCs w:val="28"/>
                <w:u w:val="single"/>
              </w:rPr>
              <w:t>time</w:t>
            </w:r>
            <w:r w:rsidRPr="002C5E79">
              <w:rPr>
                <w:b/>
                <w:bCs/>
                <w:spacing w:val="-2"/>
                <w:sz w:val="28"/>
                <w:szCs w:val="28"/>
                <w:u w:val="single"/>
              </w:rPr>
              <w:t xml:space="preserve"> </w:t>
            </w:r>
            <w:r w:rsidRPr="002C5E79">
              <w:rPr>
                <w:b/>
                <w:bCs/>
                <w:sz w:val="28"/>
                <w:szCs w:val="28"/>
                <w:u w:val="single"/>
              </w:rPr>
              <w:t>for</w:t>
            </w:r>
            <w:r w:rsidRPr="002C5E79">
              <w:rPr>
                <w:b/>
                <w:bCs/>
                <w:spacing w:val="-4"/>
                <w:sz w:val="28"/>
                <w:szCs w:val="28"/>
                <w:u w:val="single"/>
              </w:rPr>
              <w:t xml:space="preserve"> </w:t>
            </w:r>
            <w:r w:rsidRPr="002C5E79">
              <w:rPr>
                <w:b/>
                <w:bCs/>
                <w:sz w:val="28"/>
                <w:szCs w:val="28"/>
                <w:u w:val="single"/>
              </w:rPr>
              <w:t>your</w:t>
            </w:r>
            <w:r w:rsidRPr="002C5E79">
              <w:rPr>
                <w:b/>
                <w:bCs/>
                <w:spacing w:val="-3"/>
                <w:sz w:val="28"/>
                <w:szCs w:val="28"/>
                <w:u w:val="single"/>
              </w:rPr>
              <w:t xml:space="preserve"> </w:t>
            </w:r>
            <w:r w:rsidRPr="002C5E79">
              <w:rPr>
                <w:b/>
                <w:bCs/>
                <w:sz w:val="28"/>
                <w:szCs w:val="28"/>
                <w:u w:val="single"/>
              </w:rPr>
              <w:t>preparation</w:t>
            </w:r>
            <w:r w:rsidRPr="002C5E79">
              <w:rPr>
                <w:b/>
                <w:bCs/>
                <w:spacing w:val="-3"/>
                <w:sz w:val="28"/>
                <w:szCs w:val="28"/>
                <w:u w:val="single"/>
              </w:rPr>
              <w:t xml:space="preserve"> </w:t>
            </w:r>
            <w:r w:rsidRPr="002C5E79">
              <w:rPr>
                <w:b/>
                <w:bCs/>
                <w:sz w:val="28"/>
                <w:szCs w:val="28"/>
                <w:u w:val="single"/>
              </w:rPr>
              <w:t>and</w:t>
            </w:r>
            <w:r w:rsidRPr="002C5E79">
              <w:rPr>
                <w:b/>
                <w:bCs/>
                <w:spacing w:val="-5"/>
                <w:sz w:val="28"/>
                <w:szCs w:val="28"/>
                <w:u w:val="single"/>
              </w:rPr>
              <w:t xml:space="preserve"> </w:t>
            </w:r>
            <w:r w:rsidRPr="002C5E79">
              <w:rPr>
                <w:b/>
                <w:bCs/>
                <w:sz w:val="28"/>
                <w:szCs w:val="28"/>
                <w:u w:val="single"/>
              </w:rPr>
              <w:t>clearing</w:t>
            </w:r>
            <w:r w:rsidRPr="002C5E79">
              <w:rPr>
                <w:b/>
                <w:bCs/>
                <w:spacing w:val="-1"/>
                <w:sz w:val="28"/>
                <w:szCs w:val="28"/>
                <w:u w:val="single"/>
              </w:rPr>
              <w:t xml:space="preserve"> </w:t>
            </w:r>
            <w:r w:rsidRPr="002C5E79">
              <w:rPr>
                <w:b/>
                <w:bCs/>
                <w:spacing w:val="-5"/>
                <w:sz w:val="28"/>
                <w:szCs w:val="28"/>
                <w:u w:val="single"/>
              </w:rPr>
              <w:t>up</w:t>
            </w:r>
          </w:p>
        </w:tc>
      </w:tr>
      <w:tr w:rsidR="00B50665" w14:paraId="1BE564E2" w14:textId="77777777" w:rsidTr="00F11C6A">
        <w:trPr>
          <w:trHeight w:val="268"/>
        </w:trPr>
        <w:tc>
          <w:tcPr>
            <w:tcW w:w="4078" w:type="dxa"/>
            <w:gridSpan w:val="2"/>
          </w:tcPr>
          <w:p w14:paraId="148BCA7E" w14:textId="77777777" w:rsidR="00B50665" w:rsidRDefault="00B50665" w:rsidP="00F11C6A">
            <w:pPr>
              <w:pStyle w:val="TableParagraph"/>
              <w:spacing w:line="248" w:lineRule="exact"/>
              <w:rPr>
                <w:spacing w:val="-2"/>
              </w:rPr>
            </w:pPr>
            <w:r>
              <w:t>Dates</w:t>
            </w:r>
            <w:r>
              <w:rPr>
                <w:spacing w:val="-2"/>
              </w:rPr>
              <w:t xml:space="preserve"> Required:</w:t>
            </w:r>
          </w:p>
          <w:p w14:paraId="51E3ED48" w14:textId="77777777" w:rsidR="00B50665" w:rsidRDefault="00B50665" w:rsidP="00F11C6A">
            <w:pPr>
              <w:pStyle w:val="TableParagraph"/>
              <w:spacing w:line="248" w:lineRule="exact"/>
              <w:rPr>
                <w:spacing w:val="-2"/>
              </w:rPr>
            </w:pPr>
          </w:p>
          <w:p w14:paraId="3012D520" w14:textId="77777777" w:rsidR="00B50665" w:rsidRDefault="00B50665" w:rsidP="00F11C6A">
            <w:pPr>
              <w:pStyle w:val="TableParagraph"/>
              <w:spacing w:line="248" w:lineRule="exact"/>
            </w:pPr>
          </w:p>
        </w:tc>
        <w:tc>
          <w:tcPr>
            <w:tcW w:w="4452" w:type="dxa"/>
            <w:gridSpan w:val="2"/>
          </w:tcPr>
          <w:p w14:paraId="5D86EAAA" w14:textId="77777777" w:rsidR="00B50665" w:rsidRDefault="00B50665" w:rsidP="00F11C6A">
            <w:pPr>
              <w:pStyle w:val="TableParagraph"/>
              <w:ind w:left="0"/>
              <w:rPr>
                <w:rFonts w:ascii="Times New Roman"/>
                <w:sz w:val="18"/>
              </w:rPr>
            </w:pPr>
          </w:p>
        </w:tc>
      </w:tr>
      <w:tr w:rsidR="00B50665" w14:paraId="5403E090" w14:textId="77777777" w:rsidTr="00F11C6A">
        <w:trPr>
          <w:trHeight w:val="537"/>
        </w:trPr>
        <w:tc>
          <w:tcPr>
            <w:tcW w:w="4078" w:type="dxa"/>
            <w:gridSpan w:val="2"/>
          </w:tcPr>
          <w:p w14:paraId="4A5C05DF" w14:textId="77777777" w:rsidR="00B50665" w:rsidRDefault="00B50665" w:rsidP="00F11C6A">
            <w:pPr>
              <w:pStyle w:val="TableParagraph"/>
              <w:spacing w:line="265" w:lineRule="exact"/>
            </w:pPr>
            <w:r>
              <w:t>Use</w:t>
            </w:r>
            <w:r>
              <w:rPr>
                <w:spacing w:val="-4"/>
              </w:rPr>
              <w:t xml:space="preserve"> </w:t>
            </w:r>
            <w:r>
              <w:t>of</w:t>
            </w:r>
            <w:r>
              <w:rPr>
                <w:spacing w:val="-3"/>
              </w:rPr>
              <w:t xml:space="preserve"> </w:t>
            </w:r>
            <w:r>
              <w:t>Academy</w:t>
            </w:r>
            <w:r>
              <w:rPr>
                <w:spacing w:val="-4"/>
              </w:rPr>
              <w:t xml:space="preserve"> </w:t>
            </w:r>
            <w:r>
              <w:t>Equipment</w:t>
            </w:r>
            <w:r>
              <w:rPr>
                <w:spacing w:val="-3"/>
              </w:rPr>
              <w:t xml:space="preserve"> </w:t>
            </w:r>
            <w:r>
              <w:rPr>
                <w:spacing w:val="-2"/>
              </w:rPr>
              <w:t>requested.</w:t>
            </w:r>
          </w:p>
          <w:p w14:paraId="475A18B3" w14:textId="77777777" w:rsidR="00B50665" w:rsidRDefault="00B50665" w:rsidP="00F11C6A">
            <w:pPr>
              <w:pStyle w:val="TableParagraph"/>
              <w:spacing w:before="1" w:line="252" w:lineRule="exact"/>
              <w:rPr>
                <w:spacing w:val="-2"/>
              </w:rPr>
            </w:pPr>
            <w:r>
              <w:t>(Please</w:t>
            </w:r>
            <w:r>
              <w:rPr>
                <w:spacing w:val="-5"/>
              </w:rPr>
              <w:t xml:space="preserve"> </w:t>
            </w:r>
            <w:r>
              <w:rPr>
                <w:spacing w:val="-2"/>
              </w:rPr>
              <w:t>specify):</w:t>
            </w:r>
          </w:p>
          <w:p w14:paraId="667258F3" w14:textId="77777777" w:rsidR="00B50665" w:rsidRDefault="00B50665" w:rsidP="00F11C6A">
            <w:pPr>
              <w:pStyle w:val="TableParagraph"/>
              <w:spacing w:before="1" w:line="252" w:lineRule="exact"/>
            </w:pPr>
          </w:p>
        </w:tc>
        <w:tc>
          <w:tcPr>
            <w:tcW w:w="4452" w:type="dxa"/>
            <w:gridSpan w:val="2"/>
          </w:tcPr>
          <w:p w14:paraId="4BCB5EE2" w14:textId="77777777" w:rsidR="00B50665" w:rsidRDefault="00B50665" w:rsidP="00F11C6A">
            <w:pPr>
              <w:pStyle w:val="TableParagraph"/>
              <w:ind w:left="0"/>
              <w:rPr>
                <w:rFonts w:ascii="Times New Roman"/>
              </w:rPr>
            </w:pPr>
          </w:p>
        </w:tc>
      </w:tr>
      <w:tr w:rsidR="00B50665" w14:paraId="6CB68ED7" w14:textId="77777777" w:rsidTr="00F11C6A">
        <w:trPr>
          <w:trHeight w:val="537"/>
        </w:trPr>
        <w:tc>
          <w:tcPr>
            <w:tcW w:w="4078" w:type="dxa"/>
            <w:gridSpan w:val="2"/>
          </w:tcPr>
          <w:p w14:paraId="33CAD3B3" w14:textId="77777777" w:rsidR="00B50665" w:rsidRDefault="00B50665" w:rsidP="00F11C6A">
            <w:pPr>
              <w:pStyle w:val="TableParagraph"/>
              <w:spacing w:line="265" w:lineRule="exact"/>
            </w:pPr>
            <w:r>
              <w:t>Details</w:t>
            </w:r>
            <w:r>
              <w:rPr>
                <w:spacing w:val="-6"/>
              </w:rPr>
              <w:t xml:space="preserve"> </w:t>
            </w:r>
            <w:r>
              <w:t>of</w:t>
            </w:r>
            <w:r>
              <w:rPr>
                <w:spacing w:val="-5"/>
              </w:rPr>
              <w:t xml:space="preserve"> </w:t>
            </w:r>
            <w:r>
              <w:t>any</w:t>
            </w:r>
            <w:r>
              <w:rPr>
                <w:spacing w:val="-4"/>
              </w:rPr>
              <w:t xml:space="preserve"> </w:t>
            </w:r>
            <w:r>
              <w:t>Electrical</w:t>
            </w:r>
            <w:r>
              <w:rPr>
                <w:spacing w:val="-4"/>
              </w:rPr>
              <w:t xml:space="preserve"> </w:t>
            </w:r>
            <w:r>
              <w:t>Equipment</w:t>
            </w:r>
            <w:r>
              <w:rPr>
                <w:spacing w:val="-2"/>
              </w:rPr>
              <w:t xml:space="preserve"> </w:t>
            </w:r>
            <w:r>
              <w:t>to</w:t>
            </w:r>
            <w:r>
              <w:rPr>
                <w:spacing w:val="-1"/>
              </w:rPr>
              <w:t xml:space="preserve"> </w:t>
            </w:r>
            <w:r>
              <w:rPr>
                <w:spacing w:val="-5"/>
              </w:rPr>
              <w:t>be</w:t>
            </w:r>
          </w:p>
          <w:p w14:paraId="07283646" w14:textId="77777777" w:rsidR="00B50665" w:rsidRDefault="00B50665" w:rsidP="00F11C6A">
            <w:pPr>
              <w:pStyle w:val="TableParagraph"/>
              <w:spacing w:line="252" w:lineRule="exact"/>
              <w:rPr>
                <w:spacing w:val="-2"/>
              </w:rPr>
            </w:pPr>
            <w:r>
              <w:rPr>
                <w:spacing w:val="-2"/>
              </w:rPr>
              <w:t>brought:</w:t>
            </w:r>
          </w:p>
          <w:p w14:paraId="2CB6D068" w14:textId="77777777" w:rsidR="00B50665" w:rsidRDefault="00B50665" w:rsidP="00F11C6A">
            <w:pPr>
              <w:pStyle w:val="TableParagraph"/>
              <w:spacing w:line="252" w:lineRule="exact"/>
            </w:pPr>
          </w:p>
        </w:tc>
        <w:tc>
          <w:tcPr>
            <w:tcW w:w="4452" w:type="dxa"/>
            <w:gridSpan w:val="2"/>
          </w:tcPr>
          <w:p w14:paraId="7C65E95D" w14:textId="77777777" w:rsidR="00B50665" w:rsidRDefault="00B50665" w:rsidP="00F11C6A">
            <w:pPr>
              <w:pStyle w:val="TableParagraph"/>
              <w:ind w:left="0"/>
              <w:rPr>
                <w:rFonts w:ascii="Times New Roman"/>
              </w:rPr>
            </w:pPr>
          </w:p>
        </w:tc>
      </w:tr>
      <w:tr w:rsidR="00B50665" w14:paraId="71EF6878" w14:textId="77777777" w:rsidTr="00F11C6A">
        <w:trPr>
          <w:trHeight w:val="268"/>
        </w:trPr>
        <w:tc>
          <w:tcPr>
            <w:tcW w:w="4078" w:type="dxa"/>
            <w:gridSpan w:val="2"/>
          </w:tcPr>
          <w:p w14:paraId="3292CA43" w14:textId="77777777" w:rsidR="00B50665" w:rsidRDefault="00B50665" w:rsidP="00F11C6A">
            <w:pPr>
              <w:pStyle w:val="TableParagraph"/>
              <w:spacing w:line="248" w:lineRule="exact"/>
              <w:rPr>
                <w:spacing w:val="-2"/>
              </w:rPr>
            </w:pPr>
            <w:r>
              <w:t>Maximum</w:t>
            </w:r>
            <w:r>
              <w:rPr>
                <w:spacing w:val="-5"/>
              </w:rPr>
              <w:t xml:space="preserve"> </w:t>
            </w:r>
            <w:r>
              <w:t>Number</w:t>
            </w:r>
            <w:r>
              <w:rPr>
                <w:spacing w:val="-4"/>
              </w:rPr>
              <w:t xml:space="preserve"> </w:t>
            </w:r>
            <w:r>
              <w:t>of</w:t>
            </w:r>
            <w:r>
              <w:rPr>
                <w:spacing w:val="-4"/>
              </w:rPr>
              <w:t xml:space="preserve"> </w:t>
            </w:r>
            <w:r>
              <w:rPr>
                <w:spacing w:val="-2"/>
              </w:rPr>
              <w:t>Participants:</w:t>
            </w:r>
          </w:p>
          <w:p w14:paraId="4466456E" w14:textId="77777777" w:rsidR="00B50665" w:rsidRDefault="00B50665" w:rsidP="00F11C6A">
            <w:pPr>
              <w:pStyle w:val="TableParagraph"/>
              <w:spacing w:line="248" w:lineRule="exact"/>
              <w:rPr>
                <w:spacing w:val="-2"/>
              </w:rPr>
            </w:pPr>
          </w:p>
          <w:p w14:paraId="228265AE" w14:textId="77777777" w:rsidR="00B50665" w:rsidRDefault="00B50665" w:rsidP="00F11C6A">
            <w:pPr>
              <w:pStyle w:val="TableParagraph"/>
              <w:spacing w:line="248" w:lineRule="exact"/>
            </w:pPr>
          </w:p>
        </w:tc>
        <w:tc>
          <w:tcPr>
            <w:tcW w:w="4452" w:type="dxa"/>
            <w:gridSpan w:val="2"/>
          </w:tcPr>
          <w:p w14:paraId="7F837A15" w14:textId="77777777" w:rsidR="00B50665" w:rsidRDefault="00B50665" w:rsidP="00F11C6A">
            <w:pPr>
              <w:pStyle w:val="TableParagraph"/>
              <w:ind w:left="0"/>
              <w:rPr>
                <w:rFonts w:ascii="Times New Roman"/>
                <w:sz w:val="18"/>
              </w:rPr>
            </w:pPr>
          </w:p>
        </w:tc>
      </w:tr>
      <w:tr w:rsidR="00B50665" w14:paraId="527EBC51" w14:textId="77777777" w:rsidTr="00F11C6A">
        <w:trPr>
          <w:trHeight w:val="268"/>
        </w:trPr>
        <w:tc>
          <w:tcPr>
            <w:tcW w:w="4078" w:type="dxa"/>
            <w:gridSpan w:val="2"/>
          </w:tcPr>
          <w:p w14:paraId="0887B2B7" w14:textId="77777777" w:rsidR="00B50665" w:rsidRDefault="00B50665" w:rsidP="00F11C6A">
            <w:pPr>
              <w:pStyle w:val="TableParagraph"/>
              <w:spacing w:line="248" w:lineRule="exact"/>
              <w:rPr>
                <w:spacing w:val="-2"/>
              </w:rPr>
            </w:pPr>
            <w:r>
              <w:t>Age</w:t>
            </w:r>
            <w:r>
              <w:rPr>
                <w:spacing w:val="-1"/>
              </w:rPr>
              <w:t xml:space="preserve"> </w:t>
            </w:r>
            <w:r>
              <w:t>Range</w:t>
            </w:r>
            <w:r>
              <w:rPr>
                <w:spacing w:val="-3"/>
              </w:rPr>
              <w:t xml:space="preserve"> </w:t>
            </w:r>
            <w:r>
              <w:t>of</w:t>
            </w:r>
            <w:r>
              <w:rPr>
                <w:spacing w:val="-2"/>
              </w:rPr>
              <w:t xml:space="preserve"> Participants:</w:t>
            </w:r>
          </w:p>
          <w:p w14:paraId="58DFD857" w14:textId="77777777" w:rsidR="00B50665" w:rsidRDefault="00B50665" w:rsidP="00F11C6A">
            <w:pPr>
              <w:pStyle w:val="TableParagraph"/>
              <w:spacing w:line="248" w:lineRule="exact"/>
            </w:pPr>
          </w:p>
          <w:p w14:paraId="1E7B74D9" w14:textId="77777777" w:rsidR="00B50665" w:rsidRDefault="00B50665" w:rsidP="00F11C6A">
            <w:pPr>
              <w:pStyle w:val="TableParagraph"/>
              <w:spacing w:line="248" w:lineRule="exact"/>
            </w:pPr>
          </w:p>
        </w:tc>
        <w:tc>
          <w:tcPr>
            <w:tcW w:w="4452" w:type="dxa"/>
            <w:gridSpan w:val="2"/>
          </w:tcPr>
          <w:p w14:paraId="013E6A40" w14:textId="77777777" w:rsidR="00B50665" w:rsidRDefault="00B50665" w:rsidP="00F11C6A">
            <w:pPr>
              <w:pStyle w:val="TableParagraph"/>
              <w:ind w:left="0"/>
              <w:rPr>
                <w:rFonts w:ascii="Times New Roman"/>
                <w:sz w:val="18"/>
              </w:rPr>
            </w:pPr>
          </w:p>
        </w:tc>
      </w:tr>
      <w:tr w:rsidR="00B50665" w14:paraId="44A4C7B6" w14:textId="77777777" w:rsidTr="00F11C6A">
        <w:trPr>
          <w:trHeight w:val="268"/>
        </w:trPr>
        <w:tc>
          <w:tcPr>
            <w:tcW w:w="4078" w:type="dxa"/>
            <w:gridSpan w:val="2"/>
          </w:tcPr>
          <w:p w14:paraId="630B4990" w14:textId="77777777" w:rsidR="00B50665" w:rsidRDefault="00B50665" w:rsidP="00F11C6A">
            <w:pPr>
              <w:pStyle w:val="TableParagraph"/>
              <w:spacing w:line="248" w:lineRule="exact"/>
              <w:rPr>
                <w:spacing w:val="-2"/>
              </w:rPr>
            </w:pPr>
            <w:r>
              <w:t>Number</w:t>
            </w:r>
            <w:r>
              <w:rPr>
                <w:spacing w:val="-6"/>
              </w:rPr>
              <w:t xml:space="preserve"> </w:t>
            </w:r>
            <w:r>
              <w:t>of</w:t>
            </w:r>
            <w:r>
              <w:rPr>
                <w:spacing w:val="-4"/>
              </w:rPr>
              <w:t xml:space="preserve"> </w:t>
            </w:r>
            <w:r>
              <w:t>Supervising</w:t>
            </w:r>
            <w:r>
              <w:rPr>
                <w:spacing w:val="-5"/>
              </w:rPr>
              <w:t xml:space="preserve"> </w:t>
            </w:r>
            <w:r>
              <w:rPr>
                <w:spacing w:val="-2"/>
              </w:rPr>
              <w:t>Adults:</w:t>
            </w:r>
          </w:p>
          <w:p w14:paraId="43121252" w14:textId="77777777" w:rsidR="00B50665" w:rsidRDefault="00B50665" w:rsidP="00F11C6A">
            <w:pPr>
              <w:pStyle w:val="TableParagraph"/>
              <w:spacing w:line="248" w:lineRule="exact"/>
            </w:pPr>
          </w:p>
          <w:p w14:paraId="2755BB0B" w14:textId="77777777" w:rsidR="00B50665" w:rsidRDefault="00B50665" w:rsidP="00F11C6A">
            <w:pPr>
              <w:pStyle w:val="TableParagraph"/>
              <w:spacing w:line="248" w:lineRule="exact"/>
            </w:pPr>
          </w:p>
        </w:tc>
        <w:tc>
          <w:tcPr>
            <w:tcW w:w="4452" w:type="dxa"/>
            <w:gridSpan w:val="2"/>
          </w:tcPr>
          <w:p w14:paraId="1EF55403" w14:textId="77777777" w:rsidR="00B50665" w:rsidRDefault="00B50665" w:rsidP="00F11C6A">
            <w:pPr>
              <w:pStyle w:val="TableParagraph"/>
              <w:ind w:left="0"/>
              <w:rPr>
                <w:rFonts w:ascii="Times New Roman"/>
                <w:sz w:val="18"/>
              </w:rPr>
            </w:pPr>
          </w:p>
        </w:tc>
      </w:tr>
      <w:tr w:rsidR="00B50665" w14:paraId="1BBF8FCE" w14:textId="77777777" w:rsidTr="00F11C6A">
        <w:trPr>
          <w:trHeight w:val="537"/>
        </w:trPr>
        <w:tc>
          <w:tcPr>
            <w:tcW w:w="4078" w:type="dxa"/>
            <w:gridSpan w:val="2"/>
          </w:tcPr>
          <w:p w14:paraId="008E7C0B" w14:textId="77777777" w:rsidR="00B50665" w:rsidRDefault="00B50665" w:rsidP="00F11C6A">
            <w:pPr>
              <w:pStyle w:val="TableParagraph"/>
              <w:spacing w:line="265" w:lineRule="exact"/>
            </w:pPr>
            <w:r>
              <w:t>Relevant</w:t>
            </w:r>
            <w:r>
              <w:rPr>
                <w:spacing w:val="-4"/>
              </w:rPr>
              <w:t xml:space="preserve"> </w:t>
            </w:r>
            <w:r>
              <w:t>Qualifications</w:t>
            </w:r>
            <w:r>
              <w:rPr>
                <w:spacing w:val="-6"/>
              </w:rPr>
              <w:t xml:space="preserve"> </w:t>
            </w:r>
            <w:proofErr w:type="gramStart"/>
            <w:r>
              <w:t>of</w:t>
            </w:r>
            <w:proofErr w:type="gramEnd"/>
            <w:r>
              <w:rPr>
                <w:spacing w:val="-6"/>
              </w:rPr>
              <w:t xml:space="preserve"> </w:t>
            </w:r>
            <w:r>
              <w:rPr>
                <w:spacing w:val="-2"/>
              </w:rPr>
              <w:t>Supervising</w:t>
            </w:r>
          </w:p>
          <w:p w14:paraId="75396D30" w14:textId="77777777" w:rsidR="00B50665" w:rsidRDefault="00B50665" w:rsidP="00F11C6A">
            <w:pPr>
              <w:pStyle w:val="TableParagraph"/>
              <w:spacing w:line="252" w:lineRule="exact"/>
              <w:rPr>
                <w:spacing w:val="-2"/>
              </w:rPr>
            </w:pPr>
            <w:r>
              <w:rPr>
                <w:spacing w:val="-2"/>
              </w:rPr>
              <w:t>Adults:</w:t>
            </w:r>
          </w:p>
          <w:p w14:paraId="371EB74F" w14:textId="77777777" w:rsidR="00B50665" w:rsidRDefault="00B50665" w:rsidP="00F11C6A">
            <w:pPr>
              <w:pStyle w:val="TableParagraph"/>
              <w:spacing w:line="252" w:lineRule="exact"/>
            </w:pPr>
          </w:p>
        </w:tc>
        <w:tc>
          <w:tcPr>
            <w:tcW w:w="4452" w:type="dxa"/>
            <w:gridSpan w:val="2"/>
          </w:tcPr>
          <w:p w14:paraId="306B343B" w14:textId="77777777" w:rsidR="00B50665" w:rsidRDefault="00B50665" w:rsidP="00F11C6A">
            <w:pPr>
              <w:pStyle w:val="TableParagraph"/>
              <w:ind w:left="0"/>
              <w:rPr>
                <w:rFonts w:ascii="Times New Roman"/>
              </w:rPr>
            </w:pPr>
          </w:p>
        </w:tc>
      </w:tr>
      <w:tr w:rsidR="00B50665" w14:paraId="55C37ACA" w14:textId="77777777" w:rsidTr="00F11C6A">
        <w:trPr>
          <w:trHeight w:val="1074"/>
        </w:trPr>
        <w:tc>
          <w:tcPr>
            <w:tcW w:w="4078" w:type="dxa"/>
            <w:gridSpan w:val="2"/>
          </w:tcPr>
          <w:p w14:paraId="1EFC998B" w14:textId="77777777" w:rsidR="00B50665" w:rsidRDefault="00B50665" w:rsidP="00F11C6A">
            <w:pPr>
              <w:pStyle w:val="TableParagraph"/>
              <w:ind w:right="52"/>
            </w:pPr>
            <w:r>
              <w:t>Where applicable have DBS checks (including DBS Children’s Barring List checks,</w:t>
            </w:r>
            <w:r>
              <w:rPr>
                <w:spacing w:val="-11"/>
              </w:rPr>
              <w:t xml:space="preserve"> </w:t>
            </w:r>
            <w:r>
              <w:t>where</w:t>
            </w:r>
            <w:r>
              <w:rPr>
                <w:spacing w:val="-8"/>
              </w:rPr>
              <w:t xml:space="preserve"> </w:t>
            </w:r>
            <w:r>
              <w:t>necessary)</w:t>
            </w:r>
            <w:r>
              <w:rPr>
                <w:spacing w:val="-9"/>
              </w:rPr>
              <w:t xml:space="preserve"> </w:t>
            </w:r>
            <w:r>
              <w:t>been</w:t>
            </w:r>
            <w:r>
              <w:rPr>
                <w:spacing w:val="-10"/>
              </w:rPr>
              <w:t xml:space="preserve"> </w:t>
            </w:r>
            <w:r>
              <w:t>carried</w:t>
            </w:r>
          </w:p>
          <w:p w14:paraId="5B9B3CD1" w14:textId="77777777" w:rsidR="00B50665" w:rsidRDefault="00B50665" w:rsidP="00F11C6A">
            <w:pPr>
              <w:pStyle w:val="TableParagraph"/>
              <w:spacing w:line="252" w:lineRule="exact"/>
              <w:rPr>
                <w:spacing w:val="-2"/>
              </w:rPr>
            </w:pPr>
            <w:r>
              <w:t>out?</w:t>
            </w:r>
            <w:r>
              <w:rPr>
                <w:spacing w:val="-3"/>
              </w:rPr>
              <w:t xml:space="preserve"> </w:t>
            </w:r>
            <w:r w:rsidRPr="0050067E">
              <w:rPr>
                <w:b/>
                <w:bCs/>
                <w:i/>
                <w:iCs/>
              </w:rPr>
              <w:t>Evidence</w:t>
            </w:r>
            <w:r w:rsidRPr="0050067E">
              <w:rPr>
                <w:b/>
                <w:bCs/>
                <w:i/>
                <w:iCs/>
                <w:spacing w:val="-3"/>
              </w:rPr>
              <w:t xml:space="preserve"> </w:t>
            </w:r>
            <w:r w:rsidRPr="0050067E">
              <w:rPr>
                <w:b/>
                <w:bCs/>
                <w:i/>
                <w:iCs/>
              </w:rPr>
              <w:t>will</w:t>
            </w:r>
            <w:r w:rsidRPr="0050067E">
              <w:rPr>
                <w:b/>
                <w:bCs/>
                <w:i/>
                <w:iCs/>
                <w:spacing w:val="-1"/>
              </w:rPr>
              <w:t xml:space="preserve"> </w:t>
            </w:r>
            <w:r w:rsidRPr="0050067E">
              <w:rPr>
                <w:b/>
                <w:bCs/>
                <w:i/>
                <w:iCs/>
              </w:rPr>
              <w:t xml:space="preserve">be </w:t>
            </w:r>
            <w:r w:rsidRPr="0050067E">
              <w:rPr>
                <w:b/>
                <w:bCs/>
                <w:i/>
                <w:iCs/>
                <w:spacing w:val="-2"/>
              </w:rPr>
              <w:t>needed.</w:t>
            </w:r>
          </w:p>
          <w:p w14:paraId="6D78F72A" w14:textId="77777777" w:rsidR="00B50665" w:rsidRDefault="00B50665" w:rsidP="00F11C6A">
            <w:pPr>
              <w:pStyle w:val="TableParagraph"/>
              <w:spacing w:line="252" w:lineRule="exact"/>
            </w:pPr>
          </w:p>
        </w:tc>
        <w:tc>
          <w:tcPr>
            <w:tcW w:w="4452" w:type="dxa"/>
            <w:gridSpan w:val="2"/>
          </w:tcPr>
          <w:p w14:paraId="54AEECE9" w14:textId="77777777" w:rsidR="00B50665" w:rsidRDefault="00B50665" w:rsidP="00F11C6A">
            <w:pPr>
              <w:pStyle w:val="TableParagraph"/>
              <w:ind w:left="0"/>
              <w:rPr>
                <w:rFonts w:ascii="Times New Roman"/>
              </w:rPr>
            </w:pPr>
          </w:p>
        </w:tc>
      </w:tr>
      <w:tr w:rsidR="00B50665" w14:paraId="27A11AFD" w14:textId="77777777" w:rsidTr="00F11C6A">
        <w:trPr>
          <w:trHeight w:val="537"/>
        </w:trPr>
        <w:tc>
          <w:tcPr>
            <w:tcW w:w="4078" w:type="dxa"/>
            <w:gridSpan w:val="2"/>
          </w:tcPr>
          <w:p w14:paraId="474A708C" w14:textId="77777777" w:rsidR="00B50665" w:rsidRDefault="00B50665" w:rsidP="00F11C6A">
            <w:pPr>
              <w:pStyle w:val="TableParagraph"/>
              <w:spacing w:line="265" w:lineRule="exact"/>
              <w:rPr>
                <w:spacing w:val="-2"/>
              </w:rPr>
            </w:pPr>
            <w:r>
              <w:rPr>
                <w:spacing w:val="-2"/>
              </w:rPr>
              <w:lastRenderedPageBreak/>
              <w:t>DBS dates - When?</w:t>
            </w:r>
          </w:p>
          <w:p w14:paraId="0DCC8A8C" w14:textId="77777777" w:rsidR="00B50665" w:rsidRDefault="00B50665" w:rsidP="00F11C6A">
            <w:pPr>
              <w:pStyle w:val="TableParagraph"/>
              <w:spacing w:line="265" w:lineRule="exact"/>
              <w:rPr>
                <w:spacing w:val="-2"/>
              </w:rPr>
            </w:pPr>
          </w:p>
          <w:p w14:paraId="7AEBCE9C" w14:textId="77777777" w:rsidR="00B50665" w:rsidRDefault="00B50665" w:rsidP="00F11C6A">
            <w:pPr>
              <w:pStyle w:val="TableParagraph"/>
              <w:spacing w:line="265" w:lineRule="exact"/>
            </w:pPr>
          </w:p>
        </w:tc>
        <w:tc>
          <w:tcPr>
            <w:tcW w:w="4452" w:type="dxa"/>
            <w:gridSpan w:val="2"/>
          </w:tcPr>
          <w:p w14:paraId="436227E3" w14:textId="77777777" w:rsidR="00B50665" w:rsidRDefault="00B50665" w:rsidP="00F11C6A">
            <w:pPr>
              <w:pStyle w:val="TableParagraph"/>
              <w:ind w:left="0"/>
              <w:rPr>
                <w:rFonts w:ascii="Times New Roman"/>
              </w:rPr>
            </w:pPr>
          </w:p>
        </w:tc>
      </w:tr>
      <w:tr w:rsidR="00B50665" w14:paraId="2F908823" w14:textId="77777777" w:rsidTr="00F11C6A">
        <w:trPr>
          <w:trHeight w:val="537"/>
        </w:trPr>
        <w:tc>
          <w:tcPr>
            <w:tcW w:w="4078" w:type="dxa"/>
            <w:gridSpan w:val="2"/>
          </w:tcPr>
          <w:p w14:paraId="6A95287C" w14:textId="77777777" w:rsidR="00B50665" w:rsidRDefault="00B50665" w:rsidP="00F11C6A">
            <w:pPr>
              <w:pStyle w:val="TableParagraph"/>
              <w:spacing w:line="266" w:lineRule="exact"/>
              <w:rPr>
                <w:spacing w:val="-2"/>
              </w:rPr>
            </w:pPr>
            <w:r>
              <w:t>DBS Checks done By</w:t>
            </w:r>
            <w:r>
              <w:rPr>
                <w:spacing w:val="1"/>
              </w:rPr>
              <w:t xml:space="preserve"> </w:t>
            </w:r>
            <w:r>
              <w:rPr>
                <w:spacing w:val="-2"/>
              </w:rPr>
              <w:t>Whom?</w:t>
            </w:r>
          </w:p>
          <w:p w14:paraId="773F0F4F" w14:textId="77777777" w:rsidR="00B50665" w:rsidRDefault="00B50665" w:rsidP="00F11C6A">
            <w:pPr>
              <w:pStyle w:val="TableParagraph"/>
              <w:spacing w:line="266" w:lineRule="exact"/>
              <w:ind w:left="0"/>
              <w:rPr>
                <w:spacing w:val="-2"/>
              </w:rPr>
            </w:pPr>
          </w:p>
          <w:p w14:paraId="493B49FA" w14:textId="77777777" w:rsidR="00B50665" w:rsidRDefault="00B50665" w:rsidP="00F11C6A">
            <w:pPr>
              <w:pStyle w:val="TableParagraph"/>
              <w:spacing w:line="266" w:lineRule="exact"/>
            </w:pPr>
          </w:p>
        </w:tc>
        <w:tc>
          <w:tcPr>
            <w:tcW w:w="4452" w:type="dxa"/>
            <w:gridSpan w:val="2"/>
          </w:tcPr>
          <w:p w14:paraId="0291D477" w14:textId="77777777" w:rsidR="00B50665" w:rsidRDefault="00B50665" w:rsidP="00F11C6A">
            <w:pPr>
              <w:pStyle w:val="TableParagraph"/>
              <w:ind w:left="0"/>
              <w:rPr>
                <w:rFonts w:ascii="Times New Roman"/>
              </w:rPr>
            </w:pPr>
          </w:p>
        </w:tc>
      </w:tr>
    </w:tbl>
    <w:p w14:paraId="56C37551" w14:textId="77777777" w:rsidR="00B50665" w:rsidRDefault="00B50665" w:rsidP="00B50665">
      <w:pPr>
        <w:pStyle w:val="BodyText"/>
        <w:spacing w:before="5"/>
        <w:ind w:left="0"/>
        <w:rPr>
          <w:b/>
        </w:rPr>
      </w:pPr>
    </w:p>
    <w:p w14:paraId="237883A9" w14:textId="77777777" w:rsidR="00B50665" w:rsidRDefault="00B50665" w:rsidP="00B50665">
      <w:pPr>
        <w:pStyle w:val="BodyText"/>
        <w:ind w:right="219"/>
      </w:pPr>
      <w:r>
        <w:t>The hirer agrees to provide the school with the name of individuals who are working with children during the hire; confirmation that DBS checks have been made for relevant individuals and clearance confirmed; and</w:t>
      </w:r>
      <w:r>
        <w:rPr>
          <w:spacing w:val="-2"/>
        </w:rPr>
        <w:t xml:space="preserve"> </w:t>
      </w:r>
      <w:r>
        <w:t>details</w:t>
      </w:r>
      <w:r>
        <w:rPr>
          <w:spacing w:val="-4"/>
        </w:rPr>
        <w:t xml:space="preserve"> </w:t>
      </w:r>
      <w:r>
        <w:t>of</w:t>
      </w:r>
      <w:r>
        <w:rPr>
          <w:spacing w:val="-1"/>
        </w:rPr>
        <w:t xml:space="preserve"> </w:t>
      </w:r>
      <w:r>
        <w:t>supervision</w:t>
      </w:r>
      <w:r>
        <w:rPr>
          <w:spacing w:val="-5"/>
        </w:rPr>
        <w:t xml:space="preserve"> </w:t>
      </w:r>
      <w:r>
        <w:t>arrangements in</w:t>
      </w:r>
      <w:r>
        <w:rPr>
          <w:spacing w:val="-2"/>
        </w:rPr>
        <w:t xml:space="preserve"> </w:t>
      </w:r>
      <w:r>
        <w:t>place for</w:t>
      </w:r>
      <w:r>
        <w:rPr>
          <w:spacing w:val="-1"/>
        </w:rPr>
        <w:t xml:space="preserve"> </w:t>
      </w:r>
      <w:r>
        <w:t>those</w:t>
      </w:r>
      <w:r>
        <w:rPr>
          <w:spacing w:val="-3"/>
        </w:rPr>
        <w:t xml:space="preserve"> </w:t>
      </w:r>
      <w:r>
        <w:t>who</w:t>
      </w:r>
      <w:r>
        <w:rPr>
          <w:spacing w:val="-3"/>
        </w:rPr>
        <w:t xml:space="preserve"> </w:t>
      </w:r>
      <w:r>
        <w:t>it is</w:t>
      </w:r>
      <w:r>
        <w:rPr>
          <w:spacing w:val="-4"/>
        </w:rPr>
        <w:t xml:space="preserve"> </w:t>
      </w:r>
      <w:r>
        <w:t>deemed</w:t>
      </w:r>
      <w:r>
        <w:rPr>
          <w:spacing w:val="-1"/>
        </w:rPr>
        <w:t xml:space="preserve"> </w:t>
      </w:r>
      <w:r>
        <w:t>not</w:t>
      </w:r>
      <w:r>
        <w:rPr>
          <w:spacing w:val="-3"/>
        </w:rPr>
        <w:t xml:space="preserve"> </w:t>
      </w:r>
      <w:r>
        <w:t>necessary</w:t>
      </w:r>
      <w:r>
        <w:rPr>
          <w:spacing w:val="-1"/>
        </w:rPr>
        <w:t xml:space="preserve"> </w:t>
      </w:r>
      <w:r>
        <w:t>to</w:t>
      </w:r>
      <w:r>
        <w:rPr>
          <w:spacing w:val="-2"/>
        </w:rPr>
        <w:t xml:space="preserve"> </w:t>
      </w:r>
      <w:r>
        <w:t>obtain</w:t>
      </w:r>
      <w:r>
        <w:rPr>
          <w:spacing w:val="-2"/>
        </w:rPr>
        <w:t xml:space="preserve"> </w:t>
      </w:r>
      <w:r>
        <w:t>a</w:t>
      </w:r>
      <w:r>
        <w:rPr>
          <w:spacing w:val="-3"/>
        </w:rPr>
        <w:t xml:space="preserve"> </w:t>
      </w:r>
      <w:r>
        <w:t xml:space="preserve">DBS </w:t>
      </w:r>
      <w:r>
        <w:rPr>
          <w:spacing w:val="-2"/>
        </w:rPr>
        <w:t>check.</w:t>
      </w:r>
    </w:p>
    <w:p w14:paraId="615FBF10" w14:textId="77777777" w:rsidR="00B50665" w:rsidRDefault="00B50665" w:rsidP="00B50665">
      <w:pPr>
        <w:pStyle w:val="BodyText"/>
        <w:spacing w:before="11"/>
        <w:ind w:left="0"/>
        <w:rPr>
          <w:sz w:val="21"/>
        </w:rPr>
      </w:pPr>
    </w:p>
    <w:p w14:paraId="3131AC65" w14:textId="77777777" w:rsidR="00B50665" w:rsidRDefault="00B50665" w:rsidP="00B50665">
      <w:pPr>
        <w:pStyle w:val="BodyText"/>
        <w:ind w:right="219"/>
      </w:pPr>
      <w:r>
        <w:t>Dates during the year when the Facilities will be unavailable due to school use or closure will be issued at the</w:t>
      </w:r>
      <w:r>
        <w:rPr>
          <w:spacing w:val="-1"/>
        </w:rPr>
        <w:t xml:space="preserve"> </w:t>
      </w:r>
      <w:r>
        <w:t>beginning</w:t>
      </w:r>
      <w:r>
        <w:rPr>
          <w:spacing w:val="-2"/>
        </w:rPr>
        <w:t xml:space="preserve"> </w:t>
      </w:r>
      <w:r>
        <w:t>of</w:t>
      </w:r>
      <w:r>
        <w:rPr>
          <w:spacing w:val="-3"/>
        </w:rPr>
        <w:t xml:space="preserve"> </w:t>
      </w:r>
      <w:r>
        <w:t>the</w:t>
      </w:r>
      <w:r>
        <w:rPr>
          <w:spacing w:val="-1"/>
        </w:rPr>
        <w:t xml:space="preserve"> </w:t>
      </w:r>
      <w:r>
        <w:t>school</w:t>
      </w:r>
      <w:r>
        <w:rPr>
          <w:spacing w:val="-4"/>
        </w:rPr>
        <w:t xml:space="preserve"> </w:t>
      </w:r>
      <w:r>
        <w:t>year</w:t>
      </w:r>
      <w:r>
        <w:rPr>
          <w:spacing w:val="-4"/>
        </w:rPr>
        <w:t xml:space="preserve"> </w:t>
      </w:r>
      <w:r>
        <w:t>in</w:t>
      </w:r>
      <w:r>
        <w:rPr>
          <w:spacing w:val="-1"/>
        </w:rPr>
        <w:t xml:space="preserve"> </w:t>
      </w:r>
      <w:r>
        <w:t>September.</w:t>
      </w:r>
      <w:r>
        <w:rPr>
          <w:spacing w:val="-4"/>
        </w:rPr>
        <w:t xml:space="preserve"> </w:t>
      </w:r>
      <w:r>
        <w:t>These</w:t>
      </w:r>
      <w:r>
        <w:rPr>
          <w:spacing w:val="-3"/>
        </w:rPr>
        <w:t xml:space="preserve"> </w:t>
      </w:r>
      <w:r>
        <w:t>dates</w:t>
      </w:r>
      <w:r>
        <w:rPr>
          <w:spacing w:val="-3"/>
        </w:rPr>
        <w:t xml:space="preserve"> </w:t>
      </w:r>
      <w:r>
        <w:t>may</w:t>
      </w:r>
      <w:r>
        <w:rPr>
          <w:spacing w:val="-3"/>
        </w:rPr>
        <w:t xml:space="preserve"> </w:t>
      </w:r>
      <w:r>
        <w:t>be</w:t>
      </w:r>
      <w:r>
        <w:rPr>
          <w:spacing w:val="-1"/>
        </w:rPr>
        <w:t xml:space="preserve"> </w:t>
      </w:r>
      <w:r>
        <w:t>subject</w:t>
      </w:r>
      <w:r>
        <w:rPr>
          <w:spacing w:val="-3"/>
        </w:rPr>
        <w:t xml:space="preserve"> </w:t>
      </w:r>
      <w:r>
        <w:t>to</w:t>
      </w:r>
      <w:r>
        <w:rPr>
          <w:spacing w:val="-2"/>
        </w:rPr>
        <w:t xml:space="preserve"> </w:t>
      </w:r>
      <w:r>
        <w:t>change, but</w:t>
      </w:r>
      <w:r>
        <w:rPr>
          <w:spacing w:val="-1"/>
        </w:rPr>
        <w:t xml:space="preserve"> </w:t>
      </w:r>
      <w:r>
        <w:t>prior</w:t>
      </w:r>
      <w:r>
        <w:rPr>
          <w:spacing w:val="-3"/>
        </w:rPr>
        <w:t xml:space="preserve"> </w:t>
      </w:r>
      <w:r>
        <w:t>notice</w:t>
      </w:r>
      <w:r>
        <w:rPr>
          <w:spacing w:val="-3"/>
        </w:rPr>
        <w:t xml:space="preserve"> </w:t>
      </w:r>
      <w:r>
        <w:t>will always be given if the premises become unavailable due to unforeseen circumstances.</w:t>
      </w:r>
    </w:p>
    <w:p w14:paraId="59AF6187" w14:textId="77777777" w:rsidR="00B50665" w:rsidRDefault="00B50665" w:rsidP="00B50665">
      <w:pPr>
        <w:pStyle w:val="BodyText"/>
        <w:spacing w:before="1"/>
        <w:ind w:left="0"/>
      </w:pPr>
    </w:p>
    <w:p w14:paraId="383D52C8" w14:textId="77777777" w:rsidR="00B50665" w:rsidRDefault="00B50665" w:rsidP="00B50665">
      <w:pPr>
        <w:pStyle w:val="BodyText"/>
        <w:ind w:right="219"/>
      </w:pPr>
      <w:r>
        <w:t>The</w:t>
      </w:r>
      <w:r>
        <w:rPr>
          <w:spacing w:val="-2"/>
        </w:rPr>
        <w:t xml:space="preserve"> </w:t>
      </w:r>
      <w:r>
        <w:t>Hirer</w:t>
      </w:r>
      <w:r>
        <w:rPr>
          <w:spacing w:val="-5"/>
        </w:rPr>
        <w:t xml:space="preserve"> </w:t>
      </w:r>
      <w:r>
        <w:t>confirms</w:t>
      </w:r>
      <w:r>
        <w:rPr>
          <w:spacing w:val="-4"/>
        </w:rPr>
        <w:t xml:space="preserve"> </w:t>
      </w:r>
      <w:r>
        <w:t>that</w:t>
      </w:r>
      <w:r>
        <w:rPr>
          <w:spacing w:val="-2"/>
        </w:rPr>
        <w:t xml:space="preserve"> </w:t>
      </w:r>
      <w:r>
        <w:t>adequate</w:t>
      </w:r>
      <w:r>
        <w:rPr>
          <w:spacing w:val="-2"/>
        </w:rPr>
        <w:t xml:space="preserve"> </w:t>
      </w:r>
      <w:r>
        <w:t>and</w:t>
      </w:r>
      <w:r>
        <w:rPr>
          <w:spacing w:val="-3"/>
        </w:rPr>
        <w:t xml:space="preserve"> </w:t>
      </w:r>
      <w:r>
        <w:t>appropriate</w:t>
      </w:r>
      <w:r>
        <w:rPr>
          <w:spacing w:val="-2"/>
        </w:rPr>
        <w:t xml:space="preserve"> </w:t>
      </w:r>
      <w:r>
        <w:t>insurance</w:t>
      </w:r>
      <w:r>
        <w:rPr>
          <w:spacing w:val="-1"/>
        </w:rPr>
        <w:t xml:space="preserve"> </w:t>
      </w:r>
      <w:r>
        <w:t>cover</w:t>
      </w:r>
      <w:r>
        <w:rPr>
          <w:spacing w:val="-2"/>
        </w:rPr>
        <w:t xml:space="preserve"> </w:t>
      </w:r>
      <w:r>
        <w:t>is</w:t>
      </w:r>
      <w:r>
        <w:rPr>
          <w:spacing w:val="-2"/>
        </w:rPr>
        <w:t xml:space="preserve"> </w:t>
      </w:r>
      <w:r>
        <w:t>in</w:t>
      </w:r>
      <w:r>
        <w:rPr>
          <w:spacing w:val="-3"/>
        </w:rPr>
        <w:t xml:space="preserve"> </w:t>
      </w:r>
      <w:r>
        <w:t>place</w:t>
      </w:r>
      <w:r>
        <w:rPr>
          <w:spacing w:val="-1"/>
        </w:rPr>
        <w:t xml:space="preserve"> </w:t>
      </w:r>
      <w:r>
        <w:t>for</w:t>
      </w:r>
      <w:r>
        <w:rPr>
          <w:spacing w:val="-4"/>
        </w:rPr>
        <w:t xml:space="preserve"> </w:t>
      </w:r>
      <w:r>
        <w:t>the</w:t>
      </w:r>
      <w:r>
        <w:rPr>
          <w:spacing w:val="-2"/>
        </w:rPr>
        <w:t xml:space="preserve"> </w:t>
      </w:r>
      <w:r>
        <w:t>activity</w:t>
      </w:r>
      <w:r>
        <w:rPr>
          <w:spacing w:val="-2"/>
        </w:rPr>
        <w:t xml:space="preserve"> </w:t>
      </w:r>
      <w:r>
        <w:t>to</w:t>
      </w:r>
      <w:r>
        <w:rPr>
          <w:spacing w:val="-1"/>
        </w:rPr>
        <w:t xml:space="preserve"> </w:t>
      </w:r>
      <w:r>
        <w:t>be</w:t>
      </w:r>
      <w:r>
        <w:rPr>
          <w:spacing w:val="-5"/>
        </w:rPr>
        <w:t xml:space="preserve"> </w:t>
      </w:r>
      <w:r>
        <w:t>carried out (see Terms and Conditions for further details).</w:t>
      </w:r>
    </w:p>
    <w:p w14:paraId="239D9B39" w14:textId="77777777" w:rsidR="00B50665" w:rsidRDefault="00B50665" w:rsidP="00B50665">
      <w:pPr>
        <w:pStyle w:val="BodyText"/>
        <w:spacing w:before="1"/>
      </w:pPr>
      <w:r>
        <w:t>The</w:t>
      </w:r>
      <w:r>
        <w:rPr>
          <w:spacing w:val="-2"/>
        </w:rPr>
        <w:t xml:space="preserve"> </w:t>
      </w:r>
      <w:r>
        <w:t>Hirer</w:t>
      </w:r>
      <w:r>
        <w:rPr>
          <w:spacing w:val="-5"/>
        </w:rPr>
        <w:t xml:space="preserve"> </w:t>
      </w:r>
      <w:r>
        <w:t>confirms</w:t>
      </w:r>
      <w:r>
        <w:rPr>
          <w:spacing w:val="-4"/>
        </w:rPr>
        <w:t xml:space="preserve"> </w:t>
      </w:r>
      <w:r>
        <w:t>that</w:t>
      </w:r>
      <w:r>
        <w:rPr>
          <w:spacing w:val="-2"/>
        </w:rPr>
        <w:t xml:space="preserve"> </w:t>
      </w:r>
      <w:r>
        <w:t>arrangements</w:t>
      </w:r>
      <w:r>
        <w:rPr>
          <w:spacing w:val="-2"/>
        </w:rPr>
        <w:t xml:space="preserve"> </w:t>
      </w:r>
      <w:r>
        <w:t>are</w:t>
      </w:r>
      <w:r>
        <w:rPr>
          <w:spacing w:val="-4"/>
        </w:rPr>
        <w:t xml:space="preserve"> </w:t>
      </w:r>
      <w:r>
        <w:t>in</w:t>
      </w:r>
      <w:r>
        <w:rPr>
          <w:spacing w:val="-2"/>
        </w:rPr>
        <w:t xml:space="preserve"> </w:t>
      </w:r>
      <w:r>
        <w:t>place</w:t>
      </w:r>
      <w:r>
        <w:rPr>
          <w:spacing w:val="-4"/>
        </w:rPr>
        <w:t xml:space="preserve"> </w:t>
      </w:r>
      <w:r>
        <w:t>with</w:t>
      </w:r>
      <w:r>
        <w:rPr>
          <w:spacing w:val="-3"/>
        </w:rPr>
        <w:t xml:space="preserve"> </w:t>
      </w:r>
      <w:r>
        <w:t>reference</w:t>
      </w:r>
      <w:r>
        <w:rPr>
          <w:spacing w:val="-1"/>
        </w:rPr>
        <w:t xml:space="preserve"> </w:t>
      </w:r>
      <w:r>
        <w:t>to</w:t>
      </w:r>
      <w:r>
        <w:rPr>
          <w:spacing w:val="-1"/>
        </w:rPr>
        <w:t xml:space="preserve"> </w:t>
      </w:r>
      <w:r>
        <w:t>First</w:t>
      </w:r>
      <w:r>
        <w:rPr>
          <w:spacing w:val="-2"/>
        </w:rPr>
        <w:t xml:space="preserve"> </w:t>
      </w:r>
      <w:r>
        <w:t>Aid</w:t>
      </w:r>
      <w:r>
        <w:rPr>
          <w:spacing w:val="-3"/>
        </w:rPr>
        <w:t xml:space="preserve"> </w:t>
      </w:r>
      <w:r>
        <w:t>(see</w:t>
      </w:r>
      <w:r>
        <w:rPr>
          <w:spacing w:val="-1"/>
        </w:rPr>
        <w:t xml:space="preserve"> </w:t>
      </w:r>
      <w:r>
        <w:t>Terms</w:t>
      </w:r>
      <w:r>
        <w:rPr>
          <w:spacing w:val="-5"/>
        </w:rPr>
        <w:t xml:space="preserve"> </w:t>
      </w:r>
      <w:r>
        <w:t>and</w:t>
      </w:r>
      <w:r>
        <w:rPr>
          <w:spacing w:val="-3"/>
        </w:rPr>
        <w:t xml:space="preserve"> </w:t>
      </w:r>
      <w:r>
        <w:t>Conditions</w:t>
      </w:r>
      <w:r>
        <w:rPr>
          <w:spacing w:val="-2"/>
        </w:rPr>
        <w:t xml:space="preserve"> </w:t>
      </w:r>
      <w:r>
        <w:t>for further details).</w:t>
      </w:r>
    </w:p>
    <w:p w14:paraId="7058A801" w14:textId="77777777" w:rsidR="00B50665" w:rsidRDefault="00B50665" w:rsidP="00B50665">
      <w:pPr>
        <w:pStyle w:val="BodyText"/>
        <w:spacing w:before="3"/>
        <w:ind w:left="0"/>
      </w:pPr>
    </w:p>
    <w:p w14:paraId="14322773" w14:textId="77777777" w:rsidR="00B50665" w:rsidRDefault="00B50665" w:rsidP="00B50665">
      <w:pPr>
        <w:pStyle w:val="BodyText"/>
        <w:spacing w:line="237" w:lineRule="auto"/>
      </w:pPr>
      <w:r>
        <w:t>The</w:t>
      </w:r>
      <w:r>
        <w:rPr>
          <w:spacing w:val="-2"/>
        </w:rPr>
        <w:t xml:space="preserve"> </w:t>
      </w:r>
      <w:r>
        <w:t>Hirer</w:t>
      </w:r>
      <w:r>
        <w:rPr>
          <w:spacing w:val="-2"/>
        </w:rPr>
        <w:t xml:space="preserve"> </w:t>
      </w:r>
      <w:r>
        <w:t>undertakes</w:t>
      </w:r>
      <w:r>
        <w:rPr>
          <w:spacing w:val="-2"/>
        </w:rPr>
        <w:t xml:space="preserve"> </w:t>
      </w:r>
      <w:r>
        <w:t>to</w:t>
      </w:r>
      <w:r>
        <w:rPr>
          <w:spacing w:val="-1"/>
        </w:rPr>
        <w:t xml:space="preserve"> </w:t>
      </w:r>
      <w:r>
        <w:t>comply</w:t>
      </w:r>
      <w:r>
        <w:rPr>
          <w:spacing w:val="-4"/>
        </w:rPr>
        <w:t xml:space="preserve"> </w:t>
      </w:r>
      <w:r>
        <w:t>with</w:t>
      </w:r>
      <w:r>
        <w:rPr>
          <w:spacing w:val="-2"/>
        </w:rPr>
        <w:t xml:space="preserve"> </w:t>
      </w:r>
      <w:r>
        <w:t>the</w:t>
      </w:r>
      <w:r>
        <w:rPr>
          <w:spacing w:val="-1"/>
        </w:rPr>
        <w:t xml:space="preserve"> </w:t>
      </w:r>
      <w:r>
        <w:t>regulations</w:t>
      </w:r>
      <w:r>
        <w:rPr>
          <w:spacing w:val="-2"/>
        </w:rPr>
        <w:t xml:space="preserve"> </w:t>
      </w:r>
      <w:r>
        <w:t>regarding</w:t>
      </w:r>
      <w:r>
        <w:rPr>
          <w:spacing w:val="-3"/>
        </w:rPr>
        <w:t xml:space="preserve"> </w:t>
      </w:r>
      <w:r>
        <w:t>the</w:t>
      </w:r>
      <w:r>
        <w:rPr>
          <w:spacing w:val="-1"/>
        </w:rPr>
        <w:t xml:space="preserve"> </w:t>
      </w:r>
      <w:r>
        <w:t>use</w:t>
      </w:r>
      <w:r>
        <w:rPr>
          <w:spacing w:val="-4"/>
        </w:rPr>
        <w:t xml:space="preserve"> </w:t>
      </w:r>
      <w:r>
        <w:t>of</w:t>
      </w:r>
      <w:r>
        <w:rPr>
          <w:spacing w:val="-5"/>
        </w:rPr>
        <w:t xml:space="preserve"> </w:t>
      </w:r>
      <w:r>
        <w:t>own</w:t>
      </w:r>
      <w:r>
        <w:rPr>
          <w:spacing w:val="-2"/>
        </w:rPr>
        <w:t xml:space="preserve"> </w:t>
      </w:r>
      <w:r>
        <w:t>electrical</w:t>
      </w:r>
      <w:r>
        <w:rPr>
          <w:spacing w:val="-5"/>
        </w:rPr>
        <w:t xml:space="preserve"> </w:t>
      </w:r>
      <w:r>
        <w:t>equipment</w:t>
      </w:r>
      <w:r>
        <w:rPr>
          <w:spacing w:val="-2"/>
        </w:rPr>
        <w:t xml:space="preserve"> </w:t>
      </w:r>
      <w:r>
        <w:t>(see Terms and Conditions for further details).</w:t>
      </w:r>
    </w:p>
    <w:p w14:paraId="0BC9A477" w14:textId="77777777" w:rsidR="00FA21E8" w:rsidRDefault="00FA21E8" w:rsidP="00B50665">
      <w:pPr>
        <w:pStyle w:val="BodyText"/>
        <w:spacing w:line="237" w:lineRule="auto"/>
      </w:pPr>
    </w:p>
    <w:p w14:paraId="5B027AB9" w14:textId="60F1DAC3" w:rsidR="00FA21E8" w:rsidRDefault="007B72C6" w:rsidP="00B50665">
      <w:pPr>
        <w:pStyle w:val="BodyText"/>
        <w:spacing w:line="237" w:lineRule="auto"/>
      </w:pPr>
      <w:r w:rsidRPr="007B72C6">
        <w:t>The Hirer confirms that they have read and will comply with the Academy Trust’s safeguarding and child protection requirements, including those required under KCSIE, and acknowledges that failure to do so may result in termination of the agreement.</w:t>
      </w:r>
    </w:p>
    <w:p w14:paraId="63202EA2" w14:textId="77777777" w:rsidR="00B50665" w:rsidRDefault="00B50665" w:rsidP="00B50665">
      <w:pPr>
        <w:pStyle w:val="BodyText"/>
        <w:spacing w:line="237" w:lineRule="auto"/>
      </w:pPr>
    </w:p>
    <w:p w14:paraId="64A9DE1B" w14:textId="77777777" w:rsidR="00B50665" w:rsidRDefault="00B50665" w:rsidP="00B50665">
      <w:pPr>
        <w:pStyle w:val="BodyText"/>
        <w:spacing w:before="2"/>
        <w:rPr>
          <w:spacing w:val="-2"/>
        </w:rPr>
      </w:pPr>
      <w:r>
        <w:t>Any</w:t>
      </w:r>
      <w:r>
        <w:rPr>
          <w:spacing w:val="-7"/>
        </w:rPr>
        <w:t xml:space="preserve"> </w:t>
      </w:r>
      <w:r>
        <w:t>other</w:t>
      </w:r>
      <w:r>
        <w:rPr>
          <w:spacing w:val="-4"/>
        </w:rPr>
        <w:t xml:space="preserve"> </w:t>
      </w:r>
      <w:r>
        <w:t>relevant</w:t>
      </w:r>
      <w:r>
        <w:rPr>
          <w:spacing w:val="-4"/>
        </w:rPr>
        <w:t xml:space="preserve"> </w:t>
      </w:r>
      <w:r>
        <w:t>information:</w:t>
      </w:r>
      <w:r>
        <w:rPr>
          <w:spacing w:val="-5"/>
        </w:rPr>
        <w:t xml:space="preserve"> </w:t>
      </w:r>
      <w:r>
        <w:rPr>
          <w:spacing w:val="-2"/>
        </w:rPr>
        <w:t>……………………………………………………………</w:t>
      </w:r>
      <w:proofErr w:type="gramStart"/>
      <w:r>
        <w:rPr>
          <w:spacing w:val="-2"/>
        </w:rPr>
        <w:t>…..</w:t>
      </w:r>
      <w:proofErr w:type="gramEnd"/>
    </w:p>
    <w:p w14:paraId="63BAA92B" w14:textId="77777777" w:rsidR="00B50665" w:rsidRDefault="00B50665" w:rsidP="00B50665">
      <w:pPr>
        <w:pStyle w:val="BodyText"/>
        <w:spacing w:before="2"/>
      </w:pPr>
    </w:p>
    <w:p w14:paraId="039EB923" w14:textId="73D340BB" w:rsidR="00B50665" w:rsidRPr="0075272C" w:rsidRDefault="00B50665" w:rsidP="0075272C">
      <w:pPr>
        <w:ind w:left="932"/>
        <w:rPr>
          <w:spacing w:val="-2"/>
        </w:rPr>
      </w:pPr>
      <w:r>
        <w:rPr>
          <w:spacing w:val="-2"/>
        </w:rPr>
        <w:t>…………………………………………………………………………………………………..</w:t>
      </w:r>
    </w:p>
    <w:p w14:paraId="7B3115BB" w14:textId="77777777" w:rsidR="00B50665" w:rsidRDefault="00B50665" w:rsidP="00B50665">
      <w:pPr>
        <w:pStyle w:val="BodyText"/>
        <w:ind w:left="0"/>
      </w:pPr>
    </w:p>
    <w:p w14:paraId="251B929C" w14:textId="77777777" w:rsidR="00B50665" w:rsidRDefault="00B50665" w:rsidP="00B50665">
      <w:pPr>
        <w:pStyle w:val="BodyText"/>
        <w:spacing w:line="480" w:lineRule="auto"/>
        <w:ind w:right="372"/>
      </w:pPr>
      <w:r>
        <w:t>I</w:t>
      </w:r>
      <w:r>
        <w:rPr>
          <w:spacing w:val="-1"/>
        </w:rPr>
        <w:t xml:space="preserve"> </w:t>
      </w:r>
      <w:r>
        <w:t>confirm that</w:t>
      </w:r>
      <w:r>
        <w:rPr>
          <w:spacing w:val="-4"/>
        </w:rPr>
        <w:t xml:space="preserve"> </w:t>
      </w:r>
      <w:r>
        <w:t>I</w:t>
      </w:r>
      <w:r>
        <w:rPr>
          <w:spacing w:val="-1"/>
        </w:rPr>
        <w:t xml:space="preserve"> </w:t>
      </w:r>
      <w:r>
        <w:t>am</w:t>
      </w:r>
      <w:r>
        <w:rPr>
          <w:spacing w:val="-2"/>
        </w:rPr>
        <w:t xml:space="preserve"> </w:t>
      </w:r>
      <w:r>
        <w:t>over</w:t>
      </w:r>
      <w:r>
        <w:rPr>
          <w:spacing w:val="-3"/>
        </w:rPr>
        <w:t xml:space="preserve"> </w:t>
      </w:r>
      <w:r>
        <w:t>18</w:t>
      </w:r>
      <w:r>
        <w:rPr>
          <w:spacing w:val="-3"/>
        </w:rPr>
        <w:t xml:space="preserve"> </w:t>
      </w:r>
      <w:r>
        <w:t>years</w:t>
      </w:r>
      <w:r>
        <w:rPr>
          <w:spacing w:val="-3"/>
        </w:rPr>
        <w:t xml:space="preserve"> </w:t>
      </w:r>
      <w:r>
        <w:t>of</w:t>
      </w:r>
      <w:r>
        <w:rPr>
          <w:spacing w:val="-1"/>
        </w:rPr>
        <w:t xml:space="preserve"> </w:t>
      </w:r>
      <w:r>
        <w:t>age, and</w:t>
      </w:r>
      <w:r>
        <w:rPr>
          <w:spacing w:val="-2"/>
        </w:rPr>
        <w:t xml:space="preserve"> </w:t>
      </w:r>
      <w:r>
        <w:t>that</w:t>
      </w:r>
      <w:r>
        <w:rPr>
          <w:spacing w:val="-1"/>
        </w:rPr>
        <w:t xml:space="preserve"> </w:t>
      </w:r>
      <w:r>
        <w:t>the</w:t>
      </w:r>
      <w:r>
        <w:rPr>
          <w:spacing w:val="-4"/>
        </w:rPr>
        <w:t xml:space="preserve"> </w:t>
      </w:r>
      <w:r>
        <w:t>information</w:t>
      </w:r>
      <w:r>
        <w:rPr>
          <w:spacing w:val="-2"/>
        </w:rPr>
        <w:t xml:space="preserve"> </w:t>
      </w:r>
      <w:r>
        <w:t>provided</w:t>
      </w:r>
      <w:r>
        <w:rPr>
          <w:spacing w:val="-3"/>
        </w:rPr>
        <w:t xml:space="preserve"> </w:t>
      </w:r>
      <w:r>
        <w:t>on</w:t>
      </w:r>
      <w:r>
        <w:rPr>
          <w:spacing w:val="-2"/>
        </w:rPr>
        <w:t xml:space="preserve"> </w:t>
      </w:r>
      <w:r>
        <w:t>this</w:t>
      </w:r>
      <w:r>
        <w:rPr>
          <w:spacing w:val="-1"/>
        </w:rPr>
        <w:t xml:space="preserve"> </w:t>
      </w:r>
      <w:r>
        <w:t>form is</w:t>
      </w:r>
      <w:r>
        <w:rPr>
          <w:spacing w:val="-3"/>
        </w:rPr>
        <w:t xml:space="preserve"> </w:t>
      </w:r>
      <w:r>
        <w:t xml:space="preserve">correct. </w:t>
      </w:r>
    </w:p>
    <w:p w14:paraId="2DD41EE6" w14:textId="77777777" w:rsidR="00B50665" w:rsidRPr="0050067E" w:rsidRDefault="00B50665" w:rsidP="00B50665">
      <w:pPr>
        <w:pStyle w:val="BodyText"/>
        <w:spacing w:line="480" w:lineRule="auto"/>
        <w:ind w:right="372"/>
        <w:rPr>
          <w:b/>
          <w:bCs/>
          <w:u w:val="single"/>
        </w:rPr>
      </w:pPr>
      <w:r w:rsidRPr="0050067E">
        <w:rPr>
          <w:b/>
          <w:bCs/>
          <w:u w:val="single"/>
        </w:rPr>
        <w:t>Applicant:</w:t>
      </w:r>
    </w:p>
    <w:p w14:paraId="05E9CB9B" w14:textId="77777777" w:rsidR="0075272C" w:rsidRDefault="0075272C" w:rsidP="0075272C">
      <w:pPr>
        <w:pStyle w:val="BodyText"/>
        <w:spacing w:line="480" w:lineRule="auto"/>
        <w:ind w:right="372"/>
      </w:pPr>
    </w:p>
    <w:p w14:paraId="76BC699D" w14:textId="34784B34" w:rsidR="00B50665" w:rsidRDefault="00B50665" w:rsidP="0075272C">
      <w:pPr>
        <w:pStyle w:val="BodyText"/>
        <w:spacing w:line="480" w:lineRule="auto"/>
        <w:ind w:right="372"/>
      </w:pPr>
      <w:r>
        <w:t>Signed: ……………………………………</w:t>
      </w:r>
      <w:proofErr w:type="gramStart"/>
      <w:r>
        <w:t>…..</w:t>
      </w:r>
      <w:proofErr w:type="gramEnd"/>
    </w:p>
    <w:p w14:paraId="352CA45F" w14:textId="77777777" w:rsidR="00B50665" w:rsidRDefault="00B50665" w:rsidP="00B50665">
      <w:pPr>
        <w:pStyle w:val="BodyText"/>
        <w:spacing w:line="480" w:lineRule="auto"/>
        <w:ind w:right="372"/>
      </w:pPr>
      <w:r>
        <w:t>Date: ……………………………………………</w:t>
      </w:r>
    </w:p>
    <w:p w14:paraId="08B822FE" w14:textId="77777777" w:rsidR="00B50665" w:rsidRDefault="00B50665" w:rsidP="00B50665">
      <w:pPr>
        <w:pStyle w:val="BodyText"/>
        <w:spacing w:line="480" w:lineRule="auto"/>
        <w:ind w:right="372"/>
      </w:pPr>
    </w:p>
    <w:p w14:paraId="1B232F49" w14:textId="50430FA0" w:rsidR="00B50665" w:rsidRPr="0050067E" w:rsidRDefault="00B50665" w:rsidP="00B50665">
      <w:pPr>
        <w:pStyle w:val="BodyText"/>
        <w:spacing w:line="480" w:lineRule="auto"/>
        <w:ind w:right="372"/>
        <w:rPr>
          <w:b/>
          <w:bCs/>
          <w:u w:val="single"/>
        </w:rPr>
      </w:pPr>
      <w:r>
        <w:rPr>
          <w:b/>
          <w:bCs/>
          <w:u w:val="single"/>
        </w:rPr>
        <w:t xml:space="preserve">Agreed and accepted by </w:t>
      </w:r>
      <w:proofErr w:type="spellStart"/>
      <w:r w:rsidR="00603327">
        <w:rPr>
          <w:b/>
          <w:bCs/>
          <w:u w:val="single"/>
        </w:rPr>
        <w:t>xxxxxxxxxx</w:t>
      </w:r>
      <w:proofErr w:type="spellEnd"/>
      <w:r>
        <w:rPr>
          <w:b/>
          <w:bCs/>
          <w:u w:val="single"/>
        </w:rPr>
        <w:t xml:space="preserve"> </w:t>
      </w:r>
      <w:r w:rsidRPr="0050067E">
        <w:rPr>
          <w:b/>
          <w:bCs/>
          <w:u w:val="single"/>
        </w:rPr>
        <w:t>Academy:</w:t>
      </w:r>
    </w:p>
    <w:p w14:paraId="370540CF" w14:textId="77777777" w:rsidR="0075272C" w:rsidRDefault="0075272C" w:rsidP="0075272C">
      <w:pPr>
        <w:pStyle w:val="BodyText"/>
        <w:spacing w:line="480" w:lineRule="auto"/>
        <w:ind w:right="372"/>
      </w:pPr>
    </w:p>
    <w:p w14:paraId="4FFA730A" w14:textId="0E38E065" w:rsidR="00B50665" w:rsidRDefault="00B50665" w:rsidP="0075272C">
      <w:pPr>
        <w:pStyle w:val="BodyText"/>
        <w:spacing w:line="480" w:lineRule="auto"/>
        <w:ind w:right="372"/>
      </w:pPr>
      <w:r>
        <w:t>Signed: …………………………………………</w:t>
      </w:r>
    </w:p>
    <w:p w14:paraId="0FFCB4CC" w14:textId="5911823B" w:rsidR="008968F2" w:rsidRPr="0075272C" w:rsidRDefault="00B50665" w:rsidP="0075272C">
      <w:pPr>
        <w:pStyle w:val="BodyText"/>
        <w:spacing w:line="480" w:lineRule="auto"/>
        <w:ind w:right="372"/>
      </w:pPr>
      <w:r>
        <w:t xml:space="preserve">Date: ……………………………………………. </w:t>
      </w:r>
    </w:p>
    <w:sectPr w:rsidR="008968F2" w:rsidRPr="0075272C" w:rsidSect="003E0E98">
      <w:headerReference w:type="default" r:id="rId14"/>
      <w:pgSz w:w="11906" w:h="16838"/>
      <w:pgMar w:top="284" w:right="1440" w:bottom="426" w:left="1440" w:header="708" w:footer="14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CB74A" w14:textId="77777777" w:rsidR="006355FE" w:rsidRDefault="006355FE" w:rsidP="00BF4F26">
      <w:pPr>
        <w:spacing w:after="0" w:line="240" w:lineRule="auto"/>
      </w:pPr>
      <w:r>
        <w:separator/>
      </w:r>
    </w:p>
  </w:endnote>
  <w:endnote w:type="continuationSeparator" w:id="0">
    <w:p w14:paraId="2997EC78" w14:textId="77777777" w:rsidR="006355FE" w:rsidRDefault="006355FE" w:rsidP="00BF4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206B0ACB-5601-4CB6-BB9A-8AD67549444C}"/>
    <w:embedBold r:id="rId2" w:fontKey="{6F37136B-B748-4877-8406-CA98871AA8DF}"/>
    <w:embedBoldItalic r:id="rId3" w:fontKey="{B040F906-FB4A-4CE0-A081-E17A0AC0EAEF}"/>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B5A40" w14:textId="77777777" w:rsidR="006355FE" w:rsidRDefault="006355FE" w:rsidP="00BF4F26">
      <w:pPr>
        <w:spacing w:after="0" w:line="240" w:lineRule="auto"/>
      </w:pPr>
      <w:r>
        <w:separator/>
      </w:r>
    </w:p>
  </w:footnote>
  <w:footnote w:type="continuationSeparator" w:id="0">
    <w:p w14:paraId="2B624288" w14:textId="77777777" w:rsidR="006355FE" w:rsidRDefault="006355FE" w:rsidP="00BF4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550"/>
      <w:gridCol w:w="3550"/>
      <w:gridCol w:w="3550"/>
    </w:tblGrid>
    <w:tr w:rsidR="0328EA90" w14:paraId="517E3622" w14:textId="77777777" w:rsidTr="0328EA90">
      <w:trPr>
        <w:trHeight w:val="300"/>
      </w:trPr>
      <w:tc>
        <w:tcPr>
          <w:tcW w:w="3550" w:type="dxa"/>
        </w:tcPr>
        <w:p w14:paraId="5914FC23" w14:textId="397E6C62" w:rsidR="0328EA90" w:rsidRDefault="0328EA90" w:rsidP="0328EA90">
          <w:pPr>
            <w:pStyle w:val="Header"/>
            <w:ind w:left="-115"/>
          </w:pPr>
        </w:p>
      </w:tc>
      <w:tc>
        <w:tcPr>
          <w:tcW w:w="3550" w:type="dxa"/>
        </w:tcPr>
        <w:p w14:paraId="7057355C" w14:textId="3E188155" w:rsidR="0328EA90" w:rsidRDefault="0328EA90" w:rsidP="0328EA90">
          <w:pPr>
            <w:pStyle w:val="Header"/>
            <w:jc w:val="center"/>
          </w:pPr>
        </w:p>
      </w:tc>
      <w:tc>
        <w:tcPr>
          <w:tcW w:w="3550" w:type="dxa"/>
        </w:tcPr>
        <w:p w14:paraId="7A49A11E" w14:textId="0015C663" w:rsidR="0328EA90" w:rsidRDefault="0328EA90" w:rsidP="0328EA90">
          <w:pPr>
            <w:pStyle w:val="Header"/>
            <w:ind w:right="-115"/>
            <w:jc w:val="right"/>
          </w:pPr>
        </w:p>
      </w:tc>
    </w:tr>
  </w:tbl>
  <w:p w14:paraId="4219B372" w14:textId="384AFA01" w:rsidR="0328EA90" w:rsidRDefault="0328EA90" w:rsidP="0328EA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328EA90" w14:paraId="2BA58E6B" w14:textId="77777777" w:rsidTr="0328EA90">
      <w:trPr>
        <w:trHeight w:val="300"/>
      </w:trPr>
      <w:tc>
        <w:tcPr>
          <w:tcW w:w="3005" w:type="dxa"/>
        </w:tcPr>
        <w:p w14:paraId="12A8873F" w14:textId="38E5E404" w:rsidR="0328EA90" w:rsidRDefault="0328EA90" w:rsidP="0328EA90">
          <w:pPr>
            <w:pStyle w:val="Header"/>
            <w:ind w:left="-115"/>
          </w:pPr>
        </w:p>
      </w:tc>
      <w:tc>
        <w:tcPr>
          <w:tcW w:w="3005" w:type="dxa"/>
        </w:tcPr>
        <w:p w14:paraId="02955807" w14:textId="7485079E" w:rsidR="0328EA90" w:rsidRDefault="0328EA90" w:rsidP="0328EA90">
          <w:pPr>
            <w:pStyle w:val="Header"/>
            <w:jc w:val="center"/>
          </w:pPr>
        </w:p>
      </w:tc>
      <w:tc>
        <w:tcPr>
          <w:tcW w:w="3005" w:type="dxa"/>
        </w:tcPr>
        <w:p w14:paraId="1AEF1792" w14:textId="5BA928D0" w:rsidR="0328EA90" w:rsidRDefault="0328EA90" w:rsidP="0328EA90">
          <w:pPr>
            <w:pStyle w:val="Header"/>
            <w:ind w:right="-115"/>
            <w:jc w:val="right"/>
          </w:pPr>
        </w:p>
      </w:tc>
    </w:tr>
  </w:tbl>
  <w:p w14:paraId="0DB73859" w14:textId="422E726C" w:rsidR="0328EA90" w:rsidRDefault="0328EA90" w:rsidP="0328EA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41B5"/>
    <w:multiLevelType w:val="hybridMultilevel"/>
    <w:tmpl w:val="B1F8F8A0"/>
    <w:lvl w:ilvl="0" w:tplc="7472DE8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9141A98"/>
    <w:multiLevelType w:val="hybridMultilevel"/>
    <w:tmpl w:val="DBF2525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3826380D"/>
    <w:multiLevelType w:val="hybridMultilevel"/>
    <w:tmpl w:val="18ACE19A"/>
    <w:lvl w:ilvl="0" w:tplc="763C58FA">
      <w:numFmt w:val="bullet"/>
      <w:lvlText w:val=""/>
      <w:lvlJc w:val="left"/>
      <w:pPr>
        <w:ind w:left="1292" w:hanging="361"/>
      </w:pPr>
      <w:rPr>
        <w:rFonts w:ascii="Symbol" w:eastAsia="Symbol" w:hAnsi="Symbol" w:cs="Symbol" w:hint="default"/>
        <w:b w:val="0"/>
        <w:bCs w:val="0"/>
        <w:i w:val="0"/>
        <w:iCs w:val="0"/>
        <w:w w:val="100"/>
        <w:sz w:val="22"/>
        <w:szCs w:val="22"/>
        <w:lang w:val="en-US" w:eastAsia="en-US" w:bidi="ar-SA"/>
      </w:rPr>
    </w:lvl>
    <w:lvl w:ilvl="1" w:tplc="06AA1BE6">
      <w:numFmt w:val="bullet"/>
      <w:lvlText w:val="•"/>
      <w:lvlJc w:val="left"/>
      <w:pPr>
        <w:ind w:left="2234" w:hanging="361"/>
      </w:pPr>
      <w:rPr>
        <w:rFonts w:hint="default"/>
        <w:lang w:val="en-US" w:eastAsia="en-US" w:bidi="ar-SA"/>
      </w:rPr>
    </w:lvl>
    <w:lvl w:ilvl="2" w:tplc="9C7A7888">
      <w:numFmt w:val="bullet"/>
      <w:lvlText w:val="•"/>
      <w:lvlJc w:val="left"/>
      <w:pPr>
        <w:ind w:left="3169" w:hanging="361"/>
      </w:pPr>
      <w:rPr>
        <w:rFonts w:hint="default"/>
        <w:lang w:val="en-US" w:eastAsia="en-US" w:bidi="ar-SA"/>
      </w:rPr>
    </w:lvl>
    <w:lvl w:ilvl="3" w:tplc="692E7E48">
      <w:numFmt w:val="bullet"/>
      <w:lvlText w:val="•"/>
      <w:lvlJc w:val="left"/>
      <w:pPr>
        <w:ind w:left="4103" w:hanging="361"/>
      </w:pPr>
      <w:rPr>
        <w:rFonts w:hint="default"/>
        <w:lang w:val="en-US" w:eastAsia="en-US" w:bidi="ar-SA"/>
      </w:rPr>
    </w:lvl>
    <w:lvl w:ilvl="4" w:tplc="EF4E2360">
      <w:numFmt w:val="bullet"/>
      <w:lvlText w:val="•"/>
      <w:lvlJc w:val="left"/>
      <w:pPr>
        <w:ind w:left="5038" w:hanging="361"/>
      </w:pPr>
      <w:rPr>
        <w:rFonts w:hint="default"/>
        <w:lang w:val="en-US" w:eastAsia="en-US" w:bidi="ar-SA"/>
      </w:rPr>
    </w:lvl>
    <w:lvl w:ilvl="5" w:tplc="6142B544">
      <w:numFmt w:val="bullet"/>
      <w:lvlText w:val="•"/>
      <w:lvlJc w:val="left"/>
      <w:pPr>
        <w:ind w:left="5973" w:hanging="361"/>
      </w:pPr>
      <w:rPr>
        <w:rFonts w:hint="default"/>
        <w:lang w:val="en-US" w:eastAsia="en-US" w:bidi="ar-SA"/>
      </w:rPr>
    </w:lvl>
    <w:lvl w:ilvl="6" w:tplc="A1F6D4C4">
      <w:numFmt w:val="bullet"/>
      <w:lvlText w:val="•"/>
      <w:lvlJc w:val="left"/>
      <w:pPr>
        <w:ind w:left="6907" w:hanging="361"/>
      </w:pPr>
      <w:rPr>
        <w:rFonts w:hint="default"/>
        <w:lang w:val="en-US" w:eastAsia="en-US" w:bidi="ar-SA"/>
      </w:rPr>
    </w:lvl>
    <w:lvl w:ilvl="7" w:tplc="F2926712">
      <w:numFmt w:val="bullet"/>
      <w:lvlText w:val="•"/>
      <w:lvlJc w:val="left"/>
      <w:pPr>
        <w:ind w:left="7842" w:hanging="361"/>
      </w:pPr>
      <w:rPr>
        <w:rFonts w:hint="default"/>
        <w:lang w:val="en-US" w:eastAsia="en-US" w:bidi="ar-SA"/>
      </w:rPr>
    </w:lvl>
    <w:lvl w:ilvl="8" w:tplc="8178404C">
      <w:numFmt w:val="bullet"/>
      <w:lvlText w:val="•"/>
      <w:lvlJc w:val="left"/>
      <w:pPr>
        <w:ind w:left="8777" w:hanging="361"/>
      </w:pPr>
      <w:rPr>
        <w:rFonts w:hint="default"/>
        <w:lang w:val="en-US" w:eastAsia="en-US" w:bidi="ar-SA"/>
      </w:rPr>
    </w:lvl>
  </w:abstractNum>
  <w:abstractNum w:abstractNumId="3" w15:restartNumberingAfterBreak="0">
    <w:nsid w:val="641D0112"/>
    <w:multiLevelType w:val="hybridMultilevel"/>
    <w:tmpl w:val="6416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E20381"/>
    <w:multiLevelType w:val="hybridMultilevel"/>
    <w:tmpl w:val="2C5E8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1210671">
    <w:abstractNumId w:val="4"/>
  </w:num>
  <w:num w:numId="2" w16cid:durableId="1643272572">
    <w:abstractNumId w:val="0"/>
  </w:num>
  <w:num w:numId="3" w16cid:durableId="2102599317">
    <w:abstractNumId w:val="3"/>
  </w:num>
  <w:num w:numId="4" w16cid:durableId="821308199">
    <w:abstractNumId w:val="1"/>
  </w:num>
  <w:num w:numId="5" w16cid:durableId="299844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F26"/>
    <w:rsid w:val="00052640"/>
    <w:rsid w:val="000667E1"/>
    <w:rsid w:val="00087D52"/>
    <w:rsid w:val="000C4D45"/>
    <w:rsid w:val="000D0D9B"/>
    <w:rsid w:val="000E45B8"/>
    <w:rsid w:val="001123C3"/>
    <w:rsid w:val="00121B4B"/>
    <w:rsid w:val="00133EAB"/>
    <w:rsid w:val="00152D15"/>
    <w:rsid w:val="00170FB5"/>
    <w:rsid w:val="00173D3E"/>
    <w:rsid w:val="00180399"/>
    <w:rsid w:val="00197FE1"/>
    <w:rsid w:val="001A5273"/>
    <w:rsid w:val="001B06A0"/>
    <w:rsid w:val="00203524"/>
    <w:rsid w:val="00207AB4"/>
    <w:rsid w:val="00210B5C"/>
    <w:rsid w:val="002117AF"/>
    <w:rsid w:val="00223321"/>
    <w:rsid w:val="00235FEA"/>
    <w:rsid w:val="002B26D7"/>
    <w:rsid w:val="002B606C"/>
    <w:rsid w:val="002C0279"/>
    <w:rsid w:val="002C2489"/>
    <w:rsid w:val="002F7DC2"/>
    <w:rsid w:val="00300314"/>
    <w:rsid w:val="00333BAD"/>
    <w:rsid w:val="00343CF1"/>
    <w:rsid w:val="003502EE"/>
    <w:rsid w:val="003767CB"/>
    <w:rsid w:val="003938C2"/>
    <w:rsid w:val="003B5795"/>
    <w:rsid w:val="003E0E98"/>
    <w:rsid w:val="003E7ACD"/>
    <w:rsid w:val="003F7E3E"/>
    <w:rsid w:val="00437219"/>
    <w:rsid w:val="00471100"/>
    <w:rsid w:val="004964F0"/>
    <w:rsid w:val="004A7B4F"/>
    <w:rsid w:val="004B122F"/>
    <w:rsid w:val="004E0C29"/>
    <w:rsid w:val="00500E34"/>
    <w:rsid w:val="005047AB"/>
    <w:rsid w:val="0053416A"/>
    <w:rsid w:val="005464B0"/>
    <w:rsid w:val="00553170"/>
    <w:rsid w:val="0058027B"/>
    <w:rsid w:val="00581DEB"/>
    <w:rsid w:val="005820D2"/>
    <w:rsid w:val="00583CDB"/>
    <w:rsid w:val="005D23E1"/>
    <w:rsid w:val="005D72E8"/>
    <w:rsid w:val="00603327"/>
    <w:rsid w:val="006355FE"/>
    <w:rsid w:val="00667B85"/>
    <w:rsid w:val="006958D5"/>
    <w:rsid w:val="006D6718"/>
    <w:rsid w:val="006E2656"/>
    <w:rsid w:val="006E75F9"/>
    <w:rsid w:val="00706939"/>
    <w:rsid w:val="00706AAC"/>
    <w:rsid w:val="007145E9"/>
    <w:rsid w:val="00732D8F"/>
    <w:rsid w:val="007354E5"/>
    <w:rsid w:val="0073670E"/>
    <w:rsid w:val="0075272C"/>
    <w:rsid w:val="007541E3"/>
    <w:rsid w:val="0077342D"/>
    <w:rsid w:val="007742AB"/>
    <w:rsid w:val="00792BCF"/>
    <w:rsid w:val="007A35D1"/>
    <w:rsid w:val="007B6309"/>
    <w:rsid w:val="007B72C6"/>
    <w:rsid w:val="008035AF"/>
    <w:rsid w:val="00805852"/>
    <w:rsid w:val="00807855"/>
    <w:rsid w:val="00820159"/>
    <w:rsid w:val="00846807"/>
    <w:rsid w:val="00846808"/>
    <w:rsid w:val="00863B8B"/>
    <w:rsid w:val="0087315A"/>
    <w:rsid w:val="00877B3A"/>
    <w:rsid w:val="0088799B"/>
    <w:rsid w:val="008968F2"/>
    <w:rsid w:val="008B3D79"/>
    <w:rsid w:val="008F4A61"/>
    <w:rsid w:val="008F7B61"/>
    <w:rsid w:val="00922A27"/>
    <w:rsid w:val="00925BC5"/>
    <w:rsid w:val="00966425"/>
    <w:rsid w:val="00996B2A"/>
    <w:rsid w:val="009B5BF9"/>
    <w:rsid w:val="009C7F84"/>
    <w:rsid w:val="009F48A8"/>
    <w:rsid w:val="00A03649"/>
    <w:rsid w:val="00A24E3A"/>
    <w:rsid w:val="00A5634F"/>
    <w:rsid w:val="00A8586C"/>
    <w:rsid w:val="00A87121"/>
    <w:rsid w:val="00A900BF"/>
    <w:rsid w:val="00AA570F"/>
    <w:rsid w:val="00AB73CE"/>
    <w:rsid w:val="00AE582D"/>
    <w:rsid w:val="00AF4416"/>
    <w:rsid w:val="00B11BE1"/>
    <w:rsid w:val="00B3031B"/>
    <w:rsid w:val="00B33547"/>
    <w:rsid w:val="00B43E59"/>
    <w:rsid w:val="00B50665"/>
    <w:rsid w:val="00B56A95"/>
    <w:rsid w:val="00B6069D"/>
    <w:rsid w:val="00B62564"/>
    <w:rsid w:val="00B73590"/>
    <w:rsid w:val="00BB4271"/>
    <w:rsid w:val="00BC2018"/>
    <w:rsid w:val="00BE722C"/>
    <w:rsid w:val="00BF0470"/>
    <w:rsid w:val="00BF0871"/>
    <w:rsid w:val="00BF4F26"/>
    <w:rsid w:val="00C04EBB"/>
    <w:rsid w:val="00C10040"/>
    <w:rsid w:val="00C1019B"/>
    <w:rsid w:val="00C1206E"/>
    <w:rsid w:val="00C36412"/>
    <w:rsid w:val="00C37F33"/>
    <w:rsid w:val="00C473CF"/>
    <w:rsid w:val="00C502AA"/>
    <w:rsid w:val="00C92BDE"/>
    <w:rsid w:val="00CC4343"/>
    <w:rsid w:val="00CC72B3"/>
    <w:rsid w:val="00CE7FF2"/>
    <w:rsid w:val="00CF3347"/>
    <w:rsid w:val="00CF77F0"/>
    <w:rsid w:val="00D10005"/>
    <w:rsid w:val="00D170D6"/>
    <w:rsid w:val="00D37C64"/>
    <w:rsid w:val="00D6042C"/>
    <w:rsid w:val="00D87342"/>
    <w:rsid w:val="00D90A63"/>
    <w:rsid w:val="00E00799"/>
    <w:rsid w:val="00E3690B"/>
    <w:rsid w:val="00E665A0"/>
    <w:rsid w:val="00E95CA3"/>
    <w:rsid w:val="00EB42F1"/>
    <w:rsid w:val="00ED6C73"/>
    <w:rsid w:val="00EE6DD6"/>
    <w:rsid w:val="00F1050A"/>
    <w:rsid w:val="00F10BDA"/>
    <w:rsid w:val="00F26169"/>
    <w:rsid w:val="00F271A5"/>
    <w:rsid w:val="00F42159"/>
    <w:rsid w:val="00F476FD"/>
    <w:rsid w:val="00F577B6"/>
    <w:rsid w:val="00F918F4"/>
    <w:rsid w:val="00F920B5"/>
    <w:rsid w:val="00FA21E8"/>
    <w:rsid w:val="00FA67D0"/>
    <w:rsid w:val="00FB3BC5"/>
    <w:rsid w:val="0328EA90"/>
    <w:rsid w:val="12D0F4EC"/>
    <w:rsid w:val="54464E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E83CEF"/>
  <w15:docId w15:val="{BD6E37B3-136C-4174-ADA1-0D333CCD3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06E"/>
    <w:pPr>
      <w:spacing w:after="200" w:line="276" w:lineRule="auto"/>
    </w:pPr>
  </w:style>
  <w:style w:type="paragraph" w:styleId="Heading1">
    <w:name w:val="heading 1"/>
    <w:basedOn w:val="Normal"/>
    <w:link w:val="Heading1Char"/>
    <w:uiPriority w:val="9"/>
    <w:qFormat/>
    <w:rsid w:val="00B50665"/>
    <w:pPr>
      <w:widowControl w:val="0"/>
      <w:autoSpaceDE w:val="0"/>
      <w:autoSpaceDN w:val="0"/>
      <w:spacing w:after="0" w:line="240" w:lineRule="auto"/>
      <w:ind w:left="932"/>
      <w:outlineLvl w:val="0"/>
    </w:pPr>
    <w:rPr>
      <w:rFonts w:ascii="Calibri" w:eastAsia="Calibri" w:hAnsi="Calibri" w:cs="Calibri"/>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F26"/>
  </w:style>
  <w:style w:type="paragraph" w:styleId="Footer">
    <w:name w:val="footer"/>
    <w:basedOn w:val="Normal"/>
    <w:link w:val="FooterChar"/>
    <w:uiPriority w:val="99"/>
    <w:unhideWhenUsed/>
    <w:rsid w:val="00BF4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F26"/>
  </w:style>
  <w:style w:type="table" w:styleId="TableGrid">
    <w:name w:val="Table Grid"/>
    <w:basedOn w:val="TableNormal"/>
    <w:uiPriority w:val="39"/>
    <w:rsid w:val="00066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667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7E1"/>
    <w:rPr>
      <w:rFonts w:ascii="Segoe UI" w:hAnsi="Segoe UI" w:cs="Segoe UI"/>
      <w:sz w:val="18"/>
      <w:szCs w:val="18"/>
    </w:rPr>
  </w:style>
  <w:style w:type="paragraph" w:styleId="NoSpacing">
    <w:name w:val="No Spacing"/>
    <w:uiPriority w:val="1"/>
    <w:qFormat/>
    <w:rsid w:val="00553170"/>
    <w:pPr>
      <w:spacing w:after="0" w:line="240" w:lineRule="auto"/>
    </w:pPr>
  </w:style>
  <w:style w:type="paragraph" w:styleId="ListParagraph">
    <w:name w:val="List Paragraph"/>
    <w:basedOn w:val="Normal"/>
    <w:uiPriority w:val="1"/>
    <w:qFormat/>
    <w:rsid w:val="00C1206E"/>
    <w:pPr>
      <w:ind w:left="720"/>
      <w:contextualSpacing/>
    </w:pPr>
  </w:style>
  <w:style w:type="character" w:customStyle="1" w:styleId="Heading1Char">
    <w:name w:val="Heading 1 Char"/>
    <w:basedOn w:val="DefaultParagraphFont"/>
    <w:link w:val="Heading1"/>
    <w:uiPriority w:val="9"/>
    <w:rsid w:val="00B50665"/>
    <w:rPr>
      <w:rFonts w:ascii="Calibri" w:eastAsia="Calibri" w:hAnsi="Calibri" w:cs="Calibri"/>
      <w:b/>
      <w:bCs/>
      <w:lang w:val="en-US"/>
    </w:rPr>
  </w:style>
  <w:style w:type="paragraph" w:styleId="BodyText">
    <w:name w:val="Body Text"/>
    <w:basedOn w:val="Normal"/>
    <w:link w:val="BodyTextChar"/>
    <w:uiPriority w:val="1"/>
    <w:qFormat/>
    <w:rsid w:val="00B50665"/>
    <w:pPr>
      <w:widowControl w:val="0"/>
      <w:autoSpaceDE w:val="0"/>
      <w:autoSpaceDN w:val="0"/>
      <w:spacing w:after="0" w:line="240" w:lineRule="auto"/>
      <w:ind w:left="932"/>
    </w:pPr>
    <w:rPr>
      <w:rFonts w:ascii="Calibri" w:eastAsia="Calibri" w:hAnsi="Calibri" w:cs="Calibri"/>
      <w:lang w:val="en-US"/>
    </w:rPr>
  </w:style>
  <w:style w:type="character" w:customStyle="1" w:styleId="BodyTextChar">
    <w:name w:val="Body Text Char"/>
    <w:basedOn w:val="DefaultParagraphFont"/>
    <w:link w:val="BodyText"/>
    <w:uiPriority w:val="1"/>
    <w:rsid w:val="00B50665"/>
    <w:rPr>
      <w:rFonts w:ascii="Calibri" w:eastAsia="Calibri" w:hAnsi="Calibri" w:cs="Calibri"/>
      <w:lang w:val="en-US"/>
    </w:rPr>
  </w:style>
  <w:style w:type="paragraph" w:styleId="Title">
    <w:name w:val="Title"/>
    <w:basedOn w:val="Normal"/>
    <w:link w:val="TitleChar"/>
    <w:uiPriority w:val="10"/>
    <w:qFormat/>
    <w:rsid w:val="00B50665"/>
    <w:pPr>
      <w:widowControl w:val="0"/>
      <w:autoSpaceDE w:val="0"/>
      <w:autoSpaceDN w:val="0"/>
      <w:spacing w:before="5" w:after="0" w:line="240" w:lineRule="auto"/>
      <w:ind w:left="2290"/>
    </w:pPr>
    <w:rPr>
      <w:rFonts w:ascii="Calibri" w:eastAsia="Calibri" w:hAnsi="Calibri" w:cs="Calibri"/>
      <w:b/>
      <w:bCs/>
      <w:sz w:val="32"/>
      <w:szCs w:val="32"/>
      <w:lang w:val="en-US"/>
    </w:rPr>
  </w:style>
  <w:style w:type="character" w:customStyle="1" w:styleId="TitleChar">
    <w:name w:val="Title Char"/>
    <w:basedOn w:val="DefaultParagraphFont"/>
    <w:link w:val="Title"/>
    <w:uiPriority w:val="10"/>
    <w:rsid w:val="00B50665"/>
    <w:rPr>
      <w:rFonts w:ascii="Calibri" w:eastAsia="Calibri" w:hAnsi="Calibri" w:cs="Calibri"/>
      <w:b/>
      <w:bCs/>
      <w:sz w:val="32"/>
      <w:szCs w:val="32"/>
      <w:lang w:val="en-US"/>
    </w:rPr>
  </w:style>
  <w:style w:type="paragraph" w:customStyle="1" w:styleId="TableParagraph">
    <w:name w:val="Table Paragraph"/>
    <w:basedOn w:val="Normal"/>
    <w:uiPriority w:val="1"/>
    <w:qFormat/>
    <w:rsid w:val="00B50665"/>
    <w:pPr>
      <w:widowControl w:val="0"/>
      <w:autoSpaceDE w:val="0"/>
      <w:autoSpaceDN w:val="0"/>
      <w:spacing w:after="0" w:line="240" w:lineRule="auto"/>
      <w:ind w:left="108"/>
    </w:pPr>
    <w:rPr>
      <w:rFonts w:ascii="Calibri" w:eastAsia="Calibri" w:hAnsi="Calibri" w:cs="Calibri"/>
      <w:lang w:val="en-US"/>
    </w:rPr>
  </w:style>
  <w:style w:type="paragraph" w:styleId="Revision">
    <w:name w:val="Revision"/>
    <w:hidden/>
    <w:uiPriority w:val="99"/>
    <w:semiHidden/>
    <w:rsid w:val="004A7B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407052">
      <w:bodyDiv w:val="1"/>
      <w:marLeft w:val="0"/>
      <w:marRight w:val="0"/>
      <w:marTop w:val="0"/>
      <w:marBottom w:val="0"/>
      <w:divBdr>
        <w:top w:val="none" w:sz="0" w:space="0" w:color="auto"/>
        <w:left w:val="none" w:sz="0" w:space="0" w:color="auto"/>
        <w:bottom w:val="none" w:sz="0" w:space="0" w:color="auto"/>
        <w:right w:val="none" w:sz="0" w:space="0" w:color="auto"/>
      </w:divBdr>
    </w:div>
    <w:div w:id="1750691361">
      <w:bodyDiv w:val="1"/>
      <w:marLeft w:val="0"/>
      <w:marRight w:val="0"/>
      <w:marTop w:val="0"/>
      <w:marBottom w:val="0"/>
      <w:divBdr>
        <w:top w:val="none" w:sz="0" w:space="0" w:color="auto"/>
        <w:left w:val="none" w:sz="0" w:space="0" w:color="auto"/>
        <w:bottom w:val="none" w:sz="0" w:space="0" w:color="auto"/>
        <w:right w:val="none" w:sz="0" w:space="0" w:color="auto"/>
      </w:divBdr>
    </w:div>
    <w:div w:id="210930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0876EEE90D6B4A965D78E898F8FBD7" ma:contentTypeVersion="16" ma:contentTypeDescription="Create a new document." ma:contentTypeScope="" ma:versionID="4afc2f0d5cf0b7905f2d6e28f274901e">
  <xsd:schema xmlns:xsd="http://www.w3.org/2001/XMLSchema" xmlns:xs="http://www.w3.org/2001/XMLSchema" xmlns:p="http://schemas.microsoft.com/office/2006/metadata/properties" xmlns:ns2="231f32ac-2a83-4c58-a1d0-7277f97bc698" xmlns:ns3="5d38cca7-f787-4406-bffd-0186c6ba49c6" targetNamespace="http://schemas.microsoft.com/office/2006/metadata/properties" ma:root="true" ma:fieldsID="51766e975eb07e6eb621db75735c7f5e" ns2:_="" ns3:_="">
    <xsd:import namespace="231f32ac-2a83-4c58-a1d0-7277f97bc698"/>
    <xsd:import namespace="5d38cca7-f787-4406-bffd-0186c6ba49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f32ac-2a83-4c58-a1d0-7277f97b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_Flow_SignoffStatus" ma:index="21" nillable="true" ma:displayName="Sign-off status" ma:internalName="_x0024_Resources_x003a_core_x002c_Signoff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8cca7-f787-4406-bffd-0186c6ba49c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628f298-fb32-4da6-9375-49ad62fda19e}" ma:internalName="TaxCatchAll" ma:showField="CatchAllData" ma:web="5d38cca7-f787-4406-bffd-0186c6ba49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d38cca7-f787-4406-bffd-0186c6ba49c6" xsi:nil="true"/>
    <lcf76f155ced4ddcb4097134ff3c332f xmlns="231f32ac-2a83-4c58-a1d0-7277f97bc698">
      <Terms xmlns="http://schemas.microsoft.com/office/infopath/2007/PartnerControls"/>
    </lcf76f155ced4ddcb4097134ff3c332f>
    <_Flow_SignoffStatus xmlns="231f32ac-2a83-4c58-a1d0-7277f97bc6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778ED9-3189-499C-8FB0-48992A861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f32ac-2a83-4c58-a1d0-7277f97bc698"/>
    <ds:schemaRef ds:uri="5d38cca7-f787-4406-bffd-0186c6ba4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9F08308-658B-4447-B482-4275579449BC}">
  <ds:schemaRefs>
    <ds:schemaRef ds:uri="http://schemas.openxmlformats.org/officeDocument/2006/bibliography"/>
  </ds:schemaRefs>
</ds:datastoreItem>
</file>

<file path=customXml/itemProps3.xml><?xml version="1.0" encoding="utf-8"?>
<ds:datastoreItem xmlns:ds="http://schemas.openxmlformats.org/officeDocument/2006/customXml" ds:itemID="{1856B181-D3BF-4297-BFEA-99B0DA1281DD}">
  <ds:schemaRefs>
    <ds:schemaRef ds:uri="http://schemas.microsoft.com/office/2006/metadata/properties"/>
    <ds:schemaRef ds:uri="http://schemas.microsoft.com/office/infopath/2007/PartnerControls"/>
    <ds:schemaRef ds:uri="5d38cca7-f787-4406-bffd-0186c6ba49c6"/>
    <ds:schemaRef ds:uri="231f32ac-2a83-4c58-a1d0-7277f97bc698"/>
  </ds:schemaRefs>
</ds:datastoreItem>
</file>

<file path=customXml/itemProps4.xml><?xml version="1.0" encoding="utf-8"?>
<ds:datastoreItem xmlns:ds="http://schemas.openxmlformats.org/officeDocument/2006/customXml" ds:itemID="{228D6FFD-68C9-4797-BFBB-A5FFB056E8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3021</Words>
  <Characters>17221</Characters>
  <Application>Microsoft Office Word</Application>
  <DocSecurity>0</DocSecurity>
  <Lines>143</Lines>
  <Paragraphs>40</Paragraphs>
  <ScaleCrop>false</ScaleCrop>
  <Company>The Springfields Academy</Company>
  <LinksUpToDate>false</LinksUpToDate>
  <CharactersWithSpaces>20202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Springfields Academy Headed Paper</dc:title>
  <dc:creator>Owen Thomas</dc:creator>
  <cp:lastModifiedBy>Natasha Peerless</cp:lastModifiedBy>
  <cp:revision>2</cp:revision>
  <cp:lastPrinted>2020-03-05T14:33:00Z</cp:lastPrinted>
  <dcterms:created xsi:type="dcterms:W3CDTF">2026-07-01T12:01:00Z</dcterms:created>
  <dcterms:modified xsi:type="dcterms:W3CDTF">2026-07-01T12:01:00Z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0x0101006D0876EEE90D6B4A965D78E898F8FBD7</vt:lpwstr>
  </property>
</Properties>
</file>