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1C4A5370" w:rsidR="007932A8" w:rsidRPr="00CE6D72" w:rsidRDefault="003B1CA5">
      <w:pPr>
        <w:pStyle w:val="BodyText"/>
        <w:spacing w:before="0"/>
        <w:ind w:left="740"/>
        <w:rPr>
          <w:rFonts w:ascii="Times New Roman"/>
          <w:sz w:val="20"/>
        </w:rPr>
      </w:pPr>
      <w:r w:rsidRPr="00CE6D72">
        <w:rPr>
          <w:rFonts w:ascii="Times New Roman"/>
          <w:noProof/>
          <w:sz w:val="20"/>
        </w:rPr>
        <w:drawing>
          <wp:inline distT="0" distB="0" distL="0" distR="0" wp14:anchorId="69936239" wp14:editId="5990DFE2">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1" cstate="print"/>
                    <a:stretch>
                      <a:fillRect/>
                    </a:stretch>
                  </pic:blipFill>
                  <pic:spPr>
                    <a:xfrm>
                      <a:off x="0" y="0"/>
                      <a:ext cx="5326485" cy="2016442"/>
                    </a:xfrm>
                    <a:prstGeom prst="rect">
                      <a:avLst/>
                    </a:prstGeom>
                  </pic:spPr>
                </pic:pic>
              </a:graphicData>
            </a:graphic>
          </wp:inline>
        </w:drawing>
      </w:r>
    </w:p>
    <w:p w14:paraId="3DB0E5F2" w14:textId="7C504A3F" w:rsidR="00014E2A" w:rsidRPr="00014E2A" w:rsidRDefault="00EF7BB1" w:rsidP="00EC4704">
      <w:pPr>
        <w:spacing w:before="499"/>
        <w:ind w:left="657" w:right="358"/>
        <w:jc w:val="center"/>
        <w:rPr>
          <w:b/>
          <w:bCs/>
          <w:iCs/>
          <w:sz w:val="48"/>
          <w:szCs w:val="48"/>
        </w:rPr>
      </w:pPr>
      <w:r>
        <w:rPr>
          <w:b/>
          <w:bCs/>
          <w:iCs/>
          <w:noProof/>
          <w:sz w:val="48"/>
          <w:szCs w:val="48"/>
        </w:rPr>
        <w:t>Marlborough</w:t>
      </w:r>
      <w:r w:rsidR="00014E2A" w:rsidRPr="00014E2A">
        <w:rPr>
          <w:b/>
          <w:bCs/>
          <w:iCs/>
          <w:noProof/>
          <w:sz w:val="48"/>
          <w:szCs w:val="48"/>
        </w:rPr>
        <w:t xml:space="preserve"> Primary Academy </w:t>
      </w:r>
    </w:p>
    <w:p w14:paraId="69936004" w14:textId="2F3D43F4" w:rsidR="007932A8" w:rsidRDefault="000C7E31" w:rsidP="00014E2A">
      <w:pPr>
        <w:spacing w:before="499"/>
        <w:ind w:left="657" w:right="358"/>
        <w:jc w:val="center"/>
        <w:rPr>
          <w:b/>
          <w:bCs/>
          <w:iCs/>
          <w:sz w:val="72"/>
          <w:szCs w:val="72"/>
        </w:rPr>
      </w:pPr>
      <w:r w:rsidRPr="000C7E31">
        <w:rPr>
          <w:b/>
          <w:bCs/>
          <w:iCs/>
          <w:noProof/>
          <w:sz w:val="48"/>
          <w:szCs w:val="48"/>
        </w:rPr>
        <w:drawing>
          <wp:anchor distT="0" distB="0" distL="114300" distR="114300" simplePos="0" relativeHeight="251660288" behindDoc="0" locked="0" layoutInCell="1" allowOverlap="1" wp14:anchorId="377AF772" wp14:editId="5C64C53A">
            <wp:simplePos x="0" y="0"/>
            <wp:positionH relativeFrom="margin">
              <wp:align>right</wp:align>
            </wp:positionH>
            <wp:positionV relativeFrom="paragraph">
              <wp:posOffset>324946</wp:posOffset>
            </wp:positionV>
            <wp:extent cx="1433830" cy="1403350"/>
            <wp:effectExtent l="0" t="0" r="0" b="6350"/>
            <wp:wrapSquare wrapText="bothSides"/>
            <wp:docPr id="277642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642993" name=""/>
                    <pic:cNvPicPr/>
                  </pic:nvPicPr>
                  <pic:blipFill>
                    <a:blip r:embed="rId12"/>
                    <a:stretch>
                      <a:fillRect/>
                    </a:stretch>
                  </pic:blipFill>
                  <pic:spPr>
                    <a:xfrm>
                      <a:off x="0" y="0"/>
                      <a:ext cx="1433830" cy="1403350"/>
                    </a:xfrm>
                    <a:prstGeom prst="rect">
                      <a:avLst/>
                    </a:prstGeom>
                  </pic:spPr>
                </pic:pic>
              </a:graphicData>
            </a:graphic>
            <wp14:sizeRelH relativeFrom="margin">
              <wp14:pctWidth>0</wp14:pctWidth>
            </wp14:sizeRelH>
            <wp14:sizeRelV relativeFrom="margin">
              <wp14:pctHeight>0</wp14:pctHeight>
            </wp14:sizeRelV>
          </wp:anchor>
        </w:drawing>
      </w:r>
      <w:r w:rsidR="00AE7D31" w:rsidRPr="00014E2A">
        <w:rPr>
          <w:b/>
          <w:bCs/>
          <w:iCs/>
          <w:sz w:val="72"/>
          <w:szCs w:val="72"/>
        </w:rPr>
        <w:t>SAFEGUARDING AND CHILD PROTECTION POLICY &amp; PROCEDURES</w:t>
      </w:r>
      <w:r w:rsidR="00503E63" w:rsidRPr="00014E2A">
        <w:rPr>
          <w:b/>
          <w:bCs/>
          <w:iCs/>
          <w:sz w:val="72"/>
          <w:szCs w:val="72"/>
        </w:rPr>
        <w:t xml:space="preserve"> </w:t>
      </w:r>
    </w:p>
    <w:p w14:paraId="2FFB7B10" w14:textId="77777777" w:rsidR="00014E2A" w:rsidRPr="00014E2A" w:rsidRDefault="00014E2A" w:rsidP="00014E2A">
      <w:pPr>
        <w:spacing w:before="499"/>
        <w:ind w:left="657" w:right="358"/>
        <w:jc w:val="center"/>
        <w:rPr>
          <w:b/>
          <w:bCs/>
          <w:iCs/>
          <w:sz w:val="72"/>
          <w:szCs w:val="72"/>
        </w:rPr>
      </w:pPr>
    </w:p>
    <w:tbl>
      <w:tblPr>
        <w:tblW w:w="0" w:type="auto"/>
        <w:tblInd w:w="7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0"/>
      </w:tblGrid>
      <w:tr w:rsidR="007932A8" w:rsidRPr="00CE6D72" w14:paraId="69936007" w14:textId="77777777">
        <w:trPr>
          <w:trHeight w:val="599"/>
        </w:trPr>
        <w:tc>
          <w:tcPr>
            <w:tcW w:w="3494" w:type="dxa"/>
          </w:tcPr>
          <w:p w14:paraId="69936005" w14:textId="77777777" w:rsidR="007932A8" w:rsidRPr="00CE6D72" w:rsidRDefault="003B1CA5">
            <w:pPr>
              <w:pStyle w:val="TableParagraph"/>
              <w:spacing w:before="46"/>
              <w:ind w:left="243"/>
              <w:rPr>
                <w:b/>
              </w:rPr>
            </w:pPr>
            <w:r w:rsidRPr="00CE6D72">
              <w:rPr>
                <w:b/>
              </w:rPr>
              <w:t>Approval</w:t>
            </w:r>
            <w:r w:rsidRPr="00CE6D72">
              <w:rPr>
                <w:b/>
                <w:spacing w:val="-12"/>
              </w:rPr>
              <w:t xml:space="preserve"> </w:t>
            </w:r>
            <w:r w:rsidRPr="00CE6D72">
              <w:rPr>
                <w:b/>
                <w:spacing w:val="-4"/>
              </w:rPr>
              <w:t>Date</w:t>
            </w:r>
          </w:p>
        </w:tc>
        <w:tc>
          <w:tcPr>
            <w:tcW w:w="5520" w:type="dxa"/>
          </w:tcPr>
          <w:p w14:paraId="69936006" w14:textId="4F50504A" w:rsidR="007932A8" w:rsidRPr="00356E31" w:rsidRDefault="00692565" w:rsidP="006303EF">
            <w:pPr>
              <w:pStyle w:val="TableParagraph"/>
              <w:spacing w:before="46"/>
            </w:pPr>
            <w:r>
              <w:t xml:space="preserve"> </w:t>
            </w:r>
            <w:r w:rsidR="00981897">
              <w:t xml:space="preserve">August </w:t>
            </w:r>
            <w:r>
              <w:t>2025</w:t>
            </w:r>
          </w:p>
        </w:tc>
      </w:tr>
      <w:tr w:rsidR="007932A8" w:rsidRPr="00CE6D72" w14:paraId="6993600A" w14:textId="77777777" w:rsidTr="009702EC">
        <w:trPr>
          <w:trHeight w:val="446"/>
        </w:trPr>
        <w:tc>
          <w:tcPr>
            <w:tcW w:w="3494" w:type="dxa"/>
          </w:tcPr>
          <w:p w14:paraId="69936008" w14:textId="77777777" w:rsidR="007932A8" w:rsidRPr="00CE6D72" w:rsidRDefault="003B1CA5">
            <w:pPr>
              <w:pStyle w:val="TableParagraph"/>
              <w:spacing w:before="47"/>
              <w:ind w:left="243"/>
              <w:rPr>
                <w:b/>
              </w:rPr>
            </w:pPr>
            <w:r w:rsidRPr="00CE6D72">
              <w:rPr>
                <w:b/>
              </w:rPr>
              <w:t>Policy</w:t>
            </w:r>
            <w:r w:rsidRPr="00CE6D72">
              <w:rPr>
                <w:b/>
                <w:spacing w:val="-8"/>
              </w:rPr>
              <w:t xml:space="preserve"> </w:t>
            </w:r>
            <w:r w:rsidRPr="00CE6D72">
              <w:rPr>
                <w:b/>
                <w:spacing w:val="-2"/>
              </w:rPr>
              <w:t>Owner</w:t>
            </w:r>
          </w:p>
        </w:tc>
        <w:tc>
          <w:tcPr>
            <w:tcW w:w="5520" w:type="dxa"/>
          </w:tcPr>
          <w:p w14:paraId="69936009" w14:textId="39973326" w:rsidR="007932A8" w:rsidRPr="00641555" w:rsidRDefault="00503E63" w:rsidP="009702EC">
            <w:pPr>
              <w:pStyle w:val="TableParagraph"/>
              <w:spacing w:before="0"/>
            </w:pPr>
            <w:r w:rsidRPr="00641555">
              <w:t xml:space="preserve"> </w:t>
            </w:r>
            <w:r w:rsidR="0096592C" w:rsidRPr="00641555">
              <w:t>Deputy</w:t>
            </w:r>
            <w:r w:rsidR="006F49FF" w:rsidRPr="00641555">
              <w:t xml:space="preserve"> CEO</w:t>
            </w:r>
          </w:p>
        </w:tc>
      </w:tr>
      <w:tr w:rsidR="007932A8" w:rsidRPr="00CE6D72" w14:paraId="6993600D" w14:textId="77777777">
        <w:trPr>
          <w:trHeight w:val="599"/>
        </w:trPr>
        <w:tc>
          <w:tcPr>
            <w:tcW w:w="3494" w:type="dxa"/>
          </w:tcPr>
          <w:p w14:paraId="6993600B" w14:textId="77777777" w:rsidR="007932A8" w:rsidRPr="00CE6D72" w:rsidRDefault="003B1CA5">
            <w:pPr>
              <w:pStyle w:val="TableParagraph"/>
              <w:spacing w:before="46"/>
              <w:ind w:left="243"/>
              <w:rPr>
                <w:b/>
              </w:rPr>
            </w:pPr>
            <w:r w:rsidRPr="00CE6D72">
              <w:rPr>
                <w:b/>
              </w:rPr>
              <w:t>Adopted</w:t>
            </w:r>
            <w:r w:rsidRPr="00CE6D72">
              <w:rPr>
                <w:b/>
                <w:spacing w:val="-6"/>
              </w:rPr>
              <w:t xml:space="preserve"> </w:t>
            </w:r>
            <w:r w:rsidRPr="00CE6D72">
              <w:rPr>
                <w:b/>
              </w:rPr>
              <w:t>by</w:t>
            </w:r>
            <w:r w:rsidRPr="00CE6D72">
              <w:rPr>
                <w:b/>
                <w:spacing w:val="-6"/>
              </w:rPr>
              <w:t xml:space="preserve"> </w:t>
            </w:r>
            <w:r w:rsidRPr="00CE6D72">
              <w:rPr>
                <w:b/>
              </w:rPr>
              <w:t>Trust</w:t>
            </w:r>
            <w:r w:rsidRPr="00CE6D72">
              <w:rPr>
                <w:b/>
                <w:spacing w:val="-6"/>
              </w:rPr>
              <w:t xml:space="preserve"> </w:t>
            </w:r>
            <w:r w:rsidRPr="00CE6D72">
              <w:rPr>
                <w:b/>
                <w:spacing w:val="-4"/>
              </w:rPr>
              <w:t>Board</w:t>
            </w:r>
          </w:p>
        </w:tc>
        <w:tc>
          <w:tcPr>
            <w:tcW w:w="5520" w:type="dxa"/>
          </w:tcPr>
          <w:p w14:paraId="6993600C" w14:textId="12A0CABE" w:rsidR="007932A8" w:rsidRPr="00641555" w:rsidRDefault="00981897">
            <w:pPr>
              <w:pStyle w:val="TableParagraph"/>
              <w:spacing w:before="0"/>
              <w:rPr>
                <w:rFonts w:ascii="Times New Roman"/>
              </w:rPr>
            </w:pPr>
            <w:r>
              <w:rPr>
                <w:rFonts w:ascii="Times New Roman"/>
              </w:rPr>
              <w:t xml:space="preserve"> </w:t>
            </w:r>
            <w:r>
              <w:t>August 2025</w:t>
            </w:r>
          </w:p>
        </w:tc>
      </w:tr>
      <w:tr w:rsidR="007932A8" w:rsidRPr="00CE6D72" w14:paraId="69936010" w14:textId="77777777">
        <w:trPr>
          <w:trHeight w:val="600"/>
        </w:trPr>
        <w:tc>
          <w:tcPr>
            <w:tcW w:w="3494" w:type="dxa"/>
          </w:tcPr>
          <w:p w14:paraId="6993600E" w14:textId="77777777" w:rsidR="007932A8" w:rsidRPr="00CE6D72" w:rsidRDefault="003B1CA5">
            <w:pPr>
              <w:pStyle w:val="TableParagraph"/>
              <w:spacing w:before="47"/>
              <w:ind w:left="243"/>
              <w:rPr>
                <w:b/>
              </w:rPr>
            </w:pPr>
            <w:r w:rsidRPr="00CE6D72">
              <w:rPr>
                <w:b/>
              </w:rPr>
              <w:t>Review</w:t>
            </w:r>
            <w:r w:rsidRPr="00CE6D72">
              <w:rPr>
                <w:b/>
                <w:spacing w:val="-10"/>
              </w:rPr>
              <w:t xml:space="preserve"> </w:t>
            </w:r>
            <w:r w:rsidRPr="00CE6D72">
              <w:rPr>
                <w:b/>
                <w:spacing w:val="-4"/>
              </w:rPr>
              <w:t>Date</w:t>
            </w:r>
          </w:p>
        </w:tc>
        <w:tc>
          <w:tcPr>
            <w:tcW w:w="5520" w:type="dxa"/>
          </w:tcPr>
          <w:p w14:paraId="6993600F" w14:textId="17F8B039" w:rsidR="007932A8" w:rsidRPr="00356E31" w:rsidRDefault="00281B38">
            <w:pPr>
              <w:pStyle w:val="TableParagraph"/>
              <w:spacing w:before="47"/>
              <w:ind w:left="217"/>
            </w:pPr>
            <w:r>
              <w:t>September 202</w:t>
            </w:r>
            <w:r w:rsidR="00521F35">
              <w:t>6</w:t>
            </w:r>
          </w:p>
        </w:tc>
      </w:tr>
    </w:tbl>
    <w:p w14:paraId="69936011" w14:textId="77777777" w:rsidR="007932A8" w:rsidRPr="00CE6D72" w:rsidRDefault="007932A8">
      <w:pPr>
        <w:pStyle w:val="BodyText"/>
        <w:spacing w:before="0"/>
        <w:rPr>
          <w:i/>
          <w:sz w:val="12"/>
        </w:rPr>
      </w:pPr>
    </w:p>
    <w:p w14:paraId="69936012" w14:textId="77777777" w:rsidR="007932A8" w:rsidRPr="00CE6D72" w:rsidRDefault="007932A8">
      <w:pPr>
        <w:pStyle w:val="BodyText"/>
        <w:spacing w:before="0"/>
        <w:rPr>
          <w:i/>
          <w:sz w:val="12"/>
        </w:rPr>
      </w:pPr>
    </w:p>
    <w:p w14:paraId="69936013" w14:textId="77777777" w:rsidR="007932A8" w:rsidRPr="00CE6D72" w:rsidRDefault="007932A8">
      <w:pPr>
        <w:pStyle w:val="BodyText"/>
        <w:spacing w:before="0"/>
        <w:rPr>
          <w:i/>
          <w:sz w:val="12"/>
        </w:rPr>
      </w:pPr>
    </w:p>
    <w:p w14:paraId="6993602F" w14:textId="77777777" w:rsidR="007932A8" w:rsidRPr="00CE6D72" w:rsidRDefault="007932A8" w:rsidP="00B34FC4">
      <w:pPr>
        <w:rPr>
          <w:rFonts w:ascii="Calibri"/>
          <w:sz w:val="12"/>
        </w:rPr>
        <w:sectPr w:rsidR="007932A8" w:rsidRPr="00CE6D72">
          <w:footerReference w:type="default" r:id="rId13"/>
          <w:type w:val="continuous"/>
          <w:pgSz w:w="11910" w:h="16840"/>
          <w:pgMar w:top="1240" w:right="1000" w:bottom="280" w:left="700" w:header="720" w:footer="720" w:gutter="0"/>
          <w:cols w:space="720"/>
        </w:sectPr>
      </w:pPr>
    </w:p>
    <w:p w14:paraId="69936030" w14:textId="77777777" w:rsidR="007932A8" w:rsidRPr="00CE6D72" w:rsidRDefault="003B1CA5">
      <w:pPr>
        <w:spacing w:before="63"/>
        <w:ind w:left="658" w:right="358"/>
        <w:jc w:val="center"/>
        <w:rPr>
          <w:b/>
          <w:sz w:val="36"/>
        </w:rPr>
      </w:pPr>
      <w:r w:rsidRPr="00CE6D72">
        <w:rPr>
          <w:b/>
          <w:spacing w:val="-2"/>
          <w:sz w:val="36"/>
        </w:rPr>
        <w:lastRenderedPageBreak/>
        <w:t>CONTENTS</w:t>
      </w:r>
    </w:p>
    <w:p w14:paraId="69936031" w14:textId="77777777" w:rsidR="007932A8" w:rsidRPr="00CE6D72" w:rsidRDefault="007932A8">
      <w:pPr>
        <w:pStyle w:val="BodyText"/>
        <w:spacing w:before="179"/>
        <w:rPr>
          <w:b/>
          <w:sz w:val="20"/>
        </w:rPr>
      </w:pPr>
    </w:p>
    <w:sdt>
      <w:sdtPr>
        <w:rPr>
          <w:rFonts w:ascii="Arial" w:eastAsia="Arial" w:hAnsi="Arial" w:cs="Arial"/>
          <w:color w:val="auto"/>
          <w:sz w:val="22"/>
          <w:szCs w:val="22"/>
          <w:lang w:val="en-GB"/>
        </w:rPr>
        <w:id w:val="1903092390"/>
        <w:docPartObj>
          <w:docPartGallery w:val="Table of Contents"/>
          <w:docPartUnique/>
        </w:docPartObj>
      </w:sdtPr>
      <w:sdtEndPr>
        <w:rPr>
          <w:b/>
          <w:bCs/>
          <w:noProof/>
        </w:rPr>
      </w:sdtEndPr>
      <w:sdtContent>
        <w:p w14:paraId="75207FBB" w14:textId="77777777" w:rsidR="00C55F1F" w:rsidRDefault="00C55F1F" w:rsidP="00C55F1F">
          <w:pPr>
            <w:pStyle w:val="TOCHeading"/>
            <w:rPr>
              <w:rFonts w:ascii="Arial" w:hAnsi="Arial" w:cs="Arial"/>
              <w:b/>
              <w:bCs/>
              <w:color w:val="auto"/>
            </w:rPr>
          </w:pPr>
          <w:r w:rsidRPr="00455108">
            <w:rPr>
              <w:rFonts w:ascii="Arial" w:hAnsi="Arial" w:cs="Arial"/>
              <w:b/>
              <w:bCs/>
              <w:color w:val="auto"/>
            </w:rPr>
            <w:t>Contents</w:t>
          </w:r>
        </w:p>
        <w:p w14:paraId="7AD11820" w14:textId="77777777" w:rsidR="00C55F1F" w:rsidRPr="00D6689B" w:rsidRDefault="00C55F1F" w:rsidP="00C55F1F">
          <w:pPr>
            <w:rPr>
              <w:lang w:val="en-US"/>
            </w:rPr>
          </w:pPr>
        </w:p>
        <w:p w14:paraId="429789D2"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5319836" w:history="1">
            <w:r w:rsidRPr="00C55F1F">
              <w:rPr>
                <w:rStyle w:val="Hyperlink"/>
                <w:noProof/>
              </w:rPr>
              <w:t>1 Key Academy Contacts</w:t>
            </w:r>
            <w:r w:rsidRPr="00C55F1F">
              <w:rPr>
                <w:noProof/>
                <w:webHidden/>
              </w:rPr>
              <w:tab/>
            </w:r>
            <w:r w:rsidRPr="00C55F1F">
              <w:rPr>
                <w:noProof/>
                <w:webHidden/>
              </w:rPr>
              <w:fldChar w:fldCharType="begin"/>
            </w:r>
            <w:r w:rsidRPr="00C55F1F">
              <w:rPr>
                <w:noProof/>
                <w:webHidden/>
              </w:rPr>
              <w:instrText xml:space="preserve"> PAGEREF _Toc225319836 \h </w:instrText>
            </w:r>
            <w:r w:rsidRPr="00C55F1F">
              <w:rPr>
                <w:noProof/>
                <w:webHidden/>
              </w:rPr>
            </w:r>
            <w:r w:rsidRPr="00C55F1F">
              <w:rPr>
                <w:noProof/>
                <w:webHidden/>
              </w:rPr>
              <w:fldChar w:fldCharType="separate"/>
            </w:r>
            <w:r w:rsidRPr="00C55F1F">
              <w:rPr>
                <w:noProof/>
                <w:webHidden/>
              </w:rPr>
              <w:t>3</w:t>
            </w:r>
            <w:r w:rsidRPr="00C55F1F">
              <w:rPr>
                <w:noProof/>
                <w:webHidden/>
              </w:rPr>
              <w:fldChar w:fldCharType="end"/>
            </w:r>
          </w:hyperlink>
        </w:p>
        <w:p w14:paraId="4A8F236A"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37" w:history="1">
            <w:r w:rsidRPr="00C55F1F">
              <w:rPr>
                <w:rStyle w:val="Hyperlink"/>
                <w:noProof/>
              </w:rPr>
              <w:t>2 Key External Contacts</w:t>
            </w:r>
            <w:r w:rsidRPr="00C55F1F">
              <w:rPr>
                <w:noProof/>
                <w:webHidden/>
              </w:rPr>
              <w:tab/>
            </w:r>
            <w:r w:rsidRPr="00C55F1F">
              <w:rPr>
                <w:noProof/>
                <w:webHidden/>
              </w:rPr>
              <w:fldChar w:fldCharType="begin"/>
            </w:r>
            <w:r w:rsidRPr="00C55F1F">
              <w:rPr>
                <w:noProof/>
                <w:webHidden/>
              </w:rPr>
              <w:instrText xml:space="preserve"> PAGEREF _Toc225319837 \h </w:instrText>
            </w:r>
            <w:r w:rsidRPr="00C55F1F">
              <w:rPr>
                <w:noProof/>
                <w:webHidden/>
              </w:rPr>
            </w:r>
            <w:r w:rsidRPr="00C55F1F">
              <w:rPr>
                <w:noProof/>
                <w:webHidden/>
              </w:rPr>
              <w:fldChar w:fldCharType="separate"/>
            </w:r>
            <w:r w:rsidRPr="00C55F1F">
              <w:rPr>
                <w:noProof/>
                <w:webHidden/>
              </w:rPr>
              <w:t>3</w:t>
            </w:r>
            <w:r w:rsidRPr="00C55F1F">
              <w:rPr>
                <w:noProof/>
                <w:webHidden/>
              </w:rPr>
              <w:fldChar w:fldCharType="end"/>
            </w:r>
          </w:hyperlink>
        </w:p>
        <w:p w14:paraId="704E8973"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38" w:history="1">
            <w:r w:rsidRPr="00C55F1F">
              <w:rPr>
                <w:rStyle w:val="Hyperlink"/>
                <w:noProof/>
              </w:rPr>
              <w:t>3 Safeguarding Statement</w:t>
            </w:r>
            <w:r w:rsidRPr="00C55F1F">
              <w:rPr>
                <w:noProof/>
                <w:webHidden/>
              </w:rPr>
              <w:tab/>
            </w:r>
            <w:r w:rsidRPr="00C55F1F">
              <w:rPr>
                <w:noProof/>
                <w:webHidden/>
              </w:rPr>
              <w:fldChar w:fldCharType="begin"/>
            </w:r>
            <w:r w:rsidRPr="00C55F1F">
              <w:rPr>
                <w:noProof/>
                <w:webHidden/>
              </w:rPr>
              <w:instrText xml:space="preserve"> PAGEREF _Toc225319838 \h </w:instrText>
            </w:r>
            <w:r w:rsidRPr="00C55F1F">
              <w:rPr>
                <w:noProof/>
                <w:webHidden/>
              </w:rPr>
            </w:r>
            <w:r w:rsidRPr="00C55F1F">
              <w:rPr>
                <w:noProof/>
                <w:webHidden/>
              </w:rPr>
              <w:fldChar w:fldCharType="separate"/>
            </w:r>
            <w:r w:rsidRPr="00C55F1F">
              <w:rPr>
                <w:noProof/>
                <w:webHidden/>
              </w:rPr>
              <w:t>6</w:t>
            </w:r>
            <w:r w:rsidRPr="00C55F1F">
              <w:rPr>
                <w:noProof/>
                <w:webHidden/>
              </w:rPr>
              <w:fldChar w:fldCharType="end"/>
            </w:r>
          </w:hyperlink>
        </w:p>
        <w:p w14:paraId="0FFBE8DB"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39" w:history="1">
            <w:r w:rsidRPr="00C55F1F">
              <w:rPr>
                <w:rStyle w:val="Hyperlink"/>
                <w:noProof/>
              </w:rPr>
              <w:t>4</w:t>
            </w:r>
            <w:r w:rsidRPr="00C55F1F">
              <w:rPr>
                <w:rFonts w:asciiTheme="minorHAnsi" w:eastAsiaTheme="minorEastAsia" w:hAnsiTheme="minorHAnsi" w:cstheme="minorBidi"/>
                <w:noProof/>
                <w:kern w:val="2"/>
                <w:sz w:val="24"/>
                <w:szCs w:val="24"/>
                <w:lang w:eastAsia="en-GB"/>
                <w14:ligatures w14:val="standardContextual"/>
              </w:rPr>
              <w:tab/>
            </w:r>
            <w:r w:rsidRPr="00C55F1F">
              <w:rPr>
                <w:rStyle w:val="Hyperlink"/>
                <w:noProof/>
              </w:rPr>
              <w:t>Legislation, Terminology and Key Documents</w:t>
            </w:r>
            <w:r w:rsidRPr="00C55F1F">
              <w:rPr>
                <w:noProof/>
                <w:webHidden/>
              </w:rPr>
              <w:tab/>
            </w:r>
            <w:r w:rsidRPr="00C55F1F">
              <w:rPr>
                <w:noProof/>
                <w:webHidden/>
              </w:rPr>
              <w:fldChar w:fldCharType="begin"/>
            </w:r>
            <w:r w:rsidRPr="00C55F1F">
              <w:rPr>
                <w:noProof/>
                <w:webHidden/>
              </w:rPr>
              <w:instrText xml:space="preserve"> PAGEREF _Toc225319839 \h </w:instrText>
            </w:r>
            <w:r w:rsidRPr="00C55F1F">
              <w:rPr>
                <w:noProof/>
                <w:webHidden/>
              </w:rPr>
            </w:r>
            <w:r w:rsidRPr="00C55F1F">
              <w:rPr>
                <w:noProof/>
                <w:webHidden/>
              </w:rPr>
              <w:fldChar w:fldCharType="separate"/>
            </w:r>
            <w:r w:rsidRPr="00C55F1F">
              <w:rPr>
                <w:noProof/>
                <w:webHidden/>
              </w:rPr>
              <w:t>7</w:t>
            </w:r>
            <w:r w:rsidRPr="00C55F1F">
              <w:rPr>
                <w:noProof/>
                <w:webHidden/>
              </w:rPr>
              <w:fldChar w:fldCharType="end"/>
            </w:r>
          </w:hyperlink>
        </w:p>
        <w:p w14:paraId="4E20D893"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0" w:history="1">
            <w:r w:rsidRPr="00C55F1F">
              <w:rPr>
                <w:rStyle w:val="Hyperlink"/>
                <w:noProof/>
              </w:rPr>
              <w:t>5</w:t>
            </w:r>
            <w:r w:rsidRPr="00C55F1F">
              <w:rPr>
                <w:rFonts w:asciiTheme="minorHAnsi" w:eastAsiaTheme="minorEastAsia" w:hAnsiTheme="minorHAnsi" w:cstheme="minorBidi"/>
                <w:noProof/>
                <w:kern w:val="2"/>
                <w:sz w:val="24"/>
                <w:szCs w:val="24"/>
                <w:lang w:eastAsia="en-GB"/>
                <w14:ligatures w14:val="standardContextual"/>
              </w:rPr>
              <w:tab/>
            </w:r>
            <w:r w:rsidRPr="00C55F1F">
              <w:rPr>
                <w:rStyle w:val="Hyperlink"/>
                <w:noProof/>
              </w:rPr>
              <w:t>Roles and Responsibilities</w:t>
            </w:r>
            <w:r w:rsidRPr="00C55F1F">
              <w:rPr>
                <w:noProof/>
                <w:webHidden/>
              </w:rPr>
              <w:tab/>
            </w:r>
            <w:r w:rsidRPr="00C55F1F">
              <w:rPr>
                <w:noProof/>
                <w:webHidden/>
              </w:rPr>
              <w:fldChar w:fldCharType="begin"/>
            </w:r>
            <w:r w:rsidRPr="00C55F1F">
              <w:rPr>
                <w:noProof/>
                <w:webHidden/>
              </w:rPr>
              <w:instrText xml:space="preserve"> PAGEREF _Toc225319840 \h </w:instrText>
            </w:r>
            <w:r w:rsidRPr="00C55F1F">
              <w:rPr>
                <w:noProof/>
                <w:webHidden/>
              </w:rPr>
            </w:r>
            <w:r w:rsidRPr="00C55F1F">
              <w:rPr>
                <w:noProof/>
                <w:webHidden/>
              </w:rPr>
              <w:fldChar w:fldCharType="separate"/>
            </w:r>
            <w:r w:rsidRPr="00C55F1F">
              <w:rPr>
                <w:noProof/>
                <w:webHidden/>
              </w:rPr>
              <w:t>8</w:t>
            </w:r>
            <w:r w:rsidRPr="00C55F1F">
              <w:rPr>
                <w:noProof/>
                <w:webHidden/>
              </w:rPr>
              <w:fldChar w:fldCharType="end"/>
            </w:r>
          </w:hyperlink>
        </w:p>
        <w:p w14:paraId="5D215006"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1" w:history="1">
            <w:r w:rsidRPr="00C55F1F">
              <w:rPr>
                <w:rStyle w:val="Hyperlink"/>
                <w:noProof/>
              </w:rPr>
              <w:t>6   DSL</w:t>
            </w:r>
            <w:r w:rsidRPr="00C55F1F">
              <w:rPr>
                <w:noProof/>
                <w:webHidden/>
              </w:rPr>
              <w:tab/>
            </w:r>
            <w:r w:rsidRPr="00C55F1F">
              <w:rPr>
                <w:noProof/>
                <w:webHidden/>
              </w:rPr>
              <w:fldChar w:fldCharType="begin"/>
            </w:r>
            <w:r w:rsidRPr="00C55F1F">
              <w:rPr>
                <w:noProof/>
                <w:webHidden/>
              </w:rPr>
              <w:instrText xml:space="preserve"> PAGEREF _Toc225319841 \h </w:instrText>
            </w:r>
            <w:r w:rsidRPr="00C55F1F">
              <w:rPr>
                <w:noProof/>
                <w:webHidden/>
              </w:rPr>
            </w:r>
            <w:r w:rsidRPr="00C55F1F">
              <w:rPr>
                <w:noProof/>
                <w:webHidden/>
              </w:rPr>
              <w:fldChar w:fldCharType="separate"/>
            </w:r>
            <w:r w:rsidRPr="00C55F1F">
              <w:rPr>
                <w:noProof/>
                <w:webHidden/>
              </w:rPr>
              <w:t>8</w:t>
            </w:r>
            <w:r w:rsidRPr="00C55F1F">
              <w:rPr>
                <w:noProof/>
                <w:webHidden/>
              </w:rPr>
              <w:fldChar w:fldCharType="end"/>
            </w:r>
          </w:hyperlink>
        </w:p>
        <w:p w14:paraId="6207E11A"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2" w:history="1">
            <w:r w:rsidRPr="00C55F1F">
              <w:rPr>
                <w:rStyle w:val="Hyperlink"/>
                <w:noProof/>
              </w:rPr>
              <w:t>7   Headteacher</w:t>
            </w:r>
            <w:r w:rsidRPr="00C55F1F">
              <w:rPr>
                <w:noProof/>
                <w:webHidden/>
              </w:rPr>
              <w:tab/>
            </w:r>
            <w:r w:rsidRPr="00C55F1F">
              <w:rPr>
                <w:noProof/>
                <w:webHidden/>
              </w:rPr>
              <w:fldChar w:fldCharType="begin"/>
            </w:r>
            <w:r w:rsidRPr="00C55F1F">
              <w:rPr>
                <w:noProof/>
                <w:webHidden/>
              </w:rPr>
              <w:instrText xml:space="preserve"> PAGEREF _Toc225319842 \h </w:instrText>
            </w:r>
            <w:r w:rsidRPr="00C55F1F">
              <w:rPr>
                <w:noProof/>
                <w:webHidden/>
              </w:rPr>
            </w:r>
            <w:r w:rsidRPr="00C55F1F">
              <w:rPr>
                <w:noProof/>
                <w:webHidden/>
              </w:rPr>
              <w:fldChar w:fldCharType="separate"/>
            </w:r>
            <w:r w:rsidRPr="00C55F1F">
              <w:rPr>
                <w:noProof/>
                <w:webHidden/>
              </w:rPr>
              <w:t>9</w:t>
            </w:r>
            <w:r w:rsidRPr="00C55F1F">
              <w:rPr>
                <w:noProof/>
                <w:webHidden/>
              </w:rPr>
              <w:fldChar w:fldCharType="end"/>
            </w:r>
          </w:hyperlink>
        </w:p>
        <w:p w14:paraId="63538400"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3" w:history="1">
            <w:r w:rsidRPr="00C55F1F">
              <w:rPr>
                <w:rStyle w:val="Hyperlink"/>
                <w:noProof/>
              </w:rPr>
              <w:t>8   Governing Body</w:t>
            </w:r>
            <w:r w:rsidRPr="00C55F1F">
              <w:rPr>
                <w:noProof/>
                <w:webHidden/>
              </w:rPr>
              <w:tab/>
            </w:r>
            <w:r w:rsidRPr="00C55F1F">
              <w:rPr>
                <w:noProof/>
                <w:webHidden/>
              </w:rPr>
              <w:fldChar w:fldCharType="begin"/>
            </w:r>
            <w:r w:rsidRPr="00C55F1F">
              <w:rPr>
                <w:noProof/>
                <w:webHidden/>
              </w:rPr>
              <w:instrText xml:space="preserve"> PAGEREF _Toc225319843 \h </w:instrText>
            </w:r>
            <w:r w:rsidRPr="00C55F1F">
              <w:rPr>
                <w:noProof/>
                <w:webHidden/>
              </w:rPr>
            </w:r>
            <w:r w:rsidRPr="00C55F1F">
              <w:rPr>
                <w:noProof/>
                <w:webHidden/>
              </w:rPr>
              <w:fldChar w:fldCharType="separate"/>
            </w:r>
            <w:r w:rsidRPr="00C55F1F">
              <w:rPr>
                <w:noProof/>
                <w:webHidden/>
              </w:rPr>
              <w:t>9</w:t>
            </w:r>
            <w:r w:rsidRPr="00C55F1F">
              <w:rPr>
                <w:noProof/>
                <w:webHidden/>
              </w:rPr>
              <w:fldChar w:fldCharType="end"/>
            </w:r>
          </w:hyperlink>
        </w:p>
        <w:p w14:paraId="15FBE0E0"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4" w:history="1">
            <w:r w:rsidRPr="006466B8">
              <w:rPr>
                <w:rStyle w:val="Hyperlink"/>
                <w:noProof/>
              </w:rPr>
              <w:t>9    Mandatory Reading</w:t>
            </w:r>
            <w:r>
              <w:rPr>
                <w:noProof/>
                <w:webHidden/>
              </w:rPr>
              <w:tab/>
            </w:r>
            <w:r>
              <w:rPr>
                <w:noProof/>
                <w:webHidden/>
              </w:rPr>
              <w:fldChar w:fldCharType="begin"/>
            </w:r>
            <w:r>
              <w:rPr>
                <w:noProof/>
                <w:webHidden/>
              </w:rPr>
              <w:instrText xml:space="preserve"> PAGEREF _Toc225319844 \h </w:instrText>
            </w:r>
            <w:r>
              <w:rPr>
                <w:noProof/>
                <w:webHidden/>
              </w:rPr>
            </w:r>
            <w:r>
              <w:rPr>
                <w:noProof/>
                <w:webHidden/>
              </w:rPr>
              <w:fldChar w:fldCharType="separate"/>
            </w:r>
            <w:r>
              <w:rPr>
                <w:noProof/>
                <w:webHidden/>
              </w:rPr>
              <w:t>10</w:t>
            </w:r>
            <w:r>
              <w:rPr>
                <w:noProof/>
                <w:webHidden/>
              </w:rPr>
              <w:fldChar w:fldCharType="end"/>
            </w:r>
          </w:hyperlink>
        </w:p>
        <w:p w14:paraId="7AEEA1ED"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5" w:history="1">
            <w:r w:rsidRPr="006466B8">
              <w:rPr>
                <w:rStyle w:val="Hyperlink"/>
                <w:noProof/>
              </w:rPr>
              <w:t>10   Board of Trustees</w:t>
            </w:r>
            <w:r>
              <w:rPr>
                <w:noProof/>
                <w:webHidden/>
              </w:rPr>
              <w:tab/>
            </w:r>
            <w:r>
              <w:rPr>
                <w:noProof/>
                <w:webHidden/>
              </w:rPr>
              <w:fldChar w:fldCharType="begin"/>
            </w:r>
            <w:r>
              <w:rPr>
                <w:noProof/>
                <w:webHidden/>
              </w:rPr>
              <w:instrText xml:space="preserve"> PAGEREF _Toc225319845 \h </w:instrText>
            </w:r>
            <w:r>
              <w:rPr>
                <w:noProof/>
                <w:webHidden/>
              </w:rPr>
            </w:r>
            <w:r>
              <w:rPr>
                <w:noProof/>
                <w:webHidden/>
              </w:rPr>
              <w:fldChar w:fldCharType="separate"/>
            </w:r>
            <w:r>
              <w:rPr>
                <w:noProof/>
                <w:webHidden/>
              </w:rPr>
              <w:t>10</w:t>
            </w:r>
            <w:r>
              <w:rPr>
                <w:noProof/>
                <w:webHidden/>
              </w:rPr>
              <w:fldChar w:fldCharType="end"/>
            </w:r>
          </w:hyperlink>
        </w:p>
        <w:p w14:paraId="2FC6F5EA"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6" w:history="1">
            <w:r w:rsidRPr="006466B8">
              <w:rPr>
                <w:rStyle w:val="Hyperlink"/>
                <w:noProof/>
              </w:rPr>
              <w:t xml:space="preserve">11   </w:t>
            </w:r>
            <w:r w:rsidRPr="00C55F1F">
              <w:rPr>
                <w:rStyle w:val="Hyperlink"/>
                <w:noProof/>
              </w:rPr>
              <w:t>Safeguarding</w:t>
            </w:r>
            <w:r w:rsidRPr="006466B8">
              <w:rPr>
                <w:rStyle w:val="Hyperlink"/>
                <w:noProof/>
              </w:rPr>
              <w:t xml:space="preserve"> Training</w:t>
            </w:r>
            <w:r>
              <w:rPr>
                <w:noProof/>
                <w:webHidden/>
              </w:rPr>
              <w:tab/>
            </w:r>
            <w:r>
              <w:rPr>
                <w:noProof/>
                <w:webHidden/>
              </w:rPr>
              <w:fldChar w:fldCharType="begin"/>
            </w:r>
            <w:r>
              <w:rPr>
                <w:noProof/>
                <w:webHidden/>
              </w:rPr>
              <w:instrText xml:space="preserve"> PAGEREF _Toc225319846 \h </w:instrText>
            </w:r>
            <w:r>
              <w:rPr>
                <w:noProof/>
                <w:webHidden/>
              </w:rPr>
            </w:r>
            <w:r>
              <w:rPr>
                <w:noProof/>
                <w:webHidden/>
              </w:rPr>
              <w:fldChar w:fldCharType="separate"/>
            </w:r>
            <w:r>
              <w:rPr>
                <w:noProof/>
                <w:webHidden/>
              </w:rPr>
              <w:t>11</w:t>
            </w:r>
            <w:r>
              <w:rPr>
                <w:noProof/>
                <w:webHidden/>
              </w:rPr>
              <w:fldChar w:fldCharType="end"/>
            </w:r>
          </w:hyperlink>
        </w:p>
        <w:p w14:paraId="7ED4CC60"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7" w:history="1">
            <w:r w:rsidRPr="006466B8">
              <w:rPr>
                <w:rStyle w:val="Hyperlink"/>
                <w:noProof/>
              </w:rPr>
              <w:t>12  Taking Action</w:t>
            </w:r>
            <w:r>
              <w:rPr>
                <w:noProof/>
                <w:webHidden/>
              </w:rPr>
              <w:tab/>
            </w:r>
            <w:r>
              <w:rPr>
                <w:noProof/>
                <w:webHidden/>
              </w:rPr>
              <w:fldChar w:fldCharType="begin"/>
            </w:r>
            <w:r>
              <w:rPr>
                <w:noProof/>
                <w:webHidden/>
              </w:rPr>
              <w:instrText xml:space="preserve"> PAGEREF _Toc225319847 \h </w:instrText>
            </w:r>
            <w:r>
              <w:rPr>
                <w:noProof/>
                <w:webHidden/>
              </w:rPr>
            </w:r>
            <w:r>
              <w:rPr>
                <w:noProof/>
                <w:webHidden/>
              </w:rPr>
              <w:fldChar w:fldCharType="separate"/>
            </w:r>
            <w:r>
              <w:rPr>
                <w:noProof/>
                <w:webHidden/>
              </w:rPr>
              <w:t>11</w:t>
            </w:r>
            <w:r>
              <w:rPr>
                <w:noProof/>
                <w:webHidden/>
              </w:rPr>
              <w:fldChar w:fldCharType="end"/>
            </w:r>
          </w:hyperlink>
        </w:p>
        <w:p w14:paraId="44B16BD2"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8" w:history="1">
            <w:r w:rsidRPr="006466B8">
              <w:rPr>
                <w:rStyle w:val="Hyperlink"/>
                <w:noProof/>
              </w:rPr>
              <w:t>13  CYP Procedure and Process</w:t>
            </w:r>
            <w:r>
              <w:rPr>
                <w:noProof/>
                <w:webHidden/>
              </w:rPr>
              <w:tab/>
            </w:r>
            <w:r>
              <w:rPr>
                <w:noProof/>
                <w:webHidden/>
              </w:rPr>
              <w:fldChar w:fldCharType="begin"/>
            </w:r>
            <w:r>
              <w:rPr>
                <w:noProof/>
                <w:webHidden/>
              </w:rPr>
              <w:instrText xml:space="preserve"> PAGEREF _Toc225319848 \h </w:instrText>
            </w:r>
            <w:r>
              <w:rPr>
                <w:noProof/>
                <w:webHidden/>
              </w:rPr>
            </w:r>
            <w:r>
              <w:rPr>
                <w:noProof/>
                <w:webHidden/>
              </w:rPr>
              <w:fldChar w:fldCharType="separate"/>
            </w:r>
            <w:r>
              <w:rPr>
                <w:noProof/>
                <w:webHidden/>
              </w:rPr>
              <w:t>12</w:t>
            </w:r>
            <w:r>
              <w:rPr>
                <w:noProof/>
                <w:webHidden/>
              </w:rPr>
              <w:fldChar w:fldCharType="end"/>
            </w:r>
          </w:hyperlink>
        </w:p>
        <w:p w14:paraId="65823552"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49" w:history="1">
            <w:r w:rsidRPr="006466B8">
              <w:rPr>
                <w:rStyle w:val="Hyperlink"/>
                <w:noProof/>
              </w:rPr>
              <w:t>14  Female Genital Mutilation (FGM), Preventing Radicalisation and Mental Health</w:t>
            </w:r>
            <w:r>
              <w:rPr>
                <w:noProof/>
                <w:webHidden/>
              </w:rPr>
              <w:tab/>
            </w:r>
            <w:r>
              <w:rPr>
                <w:noProof/>
                <w:webHidden/>
              </w:rPr>
              <w:fldChar w:fldCharType="begin"/>
            </w:r>
            <w:r>
              <w:rPr>
                <w:noProof/>
                <w:webHidden/>
              </w:rPr>
              <w:instrText xml:space="preserve"> PAGEREF _Toc225319849 \h </w:instrText>
            </w:r>
            <w:r>
              <w:rPr>
                <w:noProof/>
                <w:webHidden/>
              </w:rPr>
            </w:r>
            <w:r>
              <w:rPr>
                <w:noProof/>
                <w:webHidden/>
              </w:rPr>
              <w:fldChar w:fldCharType="separate"/>
            </w:r>
            <w:r>
              <w:rPr>
                <w:noProof/>
                <w:webHidden/>
              </w:rPr>
              <w:t>13</w:t>
            </w:r>
            <w:r>
              <w:rPr>
                <w:noProof/>
                <w:webHidden/>
              </w:rPr>
              <w:fldChar w:fldCharType="end"/>
            </w:r>
          </w:hyperlink>
        </w:p>
        <w:p w14:paraId="4F44896B"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0" w:history="1">
            <w:r w:rsidRPr="006466B8">
              <w:rPr>
                <w:rStyle w:val="Hyperlink"/>
                <w:noProof/>
              </w:rPr>
              <w:t>15  Alternative Provision (AP)</w:t>
            </w:r>
            <w:r>
              <w:rPr>
                <w:noProof/>
                <w:webHidden/>
              </w:rPr>
              <w:tab/>
            </w:r>
            <w:r>
              <w:rPr>
                <w:noProof/>
                <w:webHidden/>
              </w:rPr>
              <w:fldChar w:fldCharType="begin"/>
            </w:r>
            <w:r>
              <w:rPr>
                <w:noProof/>
                <w:webHidden/>
              </w:rPr>
              <w:instrText xml:space="preserve"> PAGEREF _Toc225319850 \h </w:instrText>
            </w:r>
            <w:r>
              <w:rPr>
                <w:noProof/>
                <w:webHidden/>
              </w:rPr>
            </w:r>
            <w:r>
              <w:rPr>
                <w:noProof/>
                <w:webHidden/>
              </w:rPr>
              <w:fldChar w:fldCharType="separate"/>
            </w:r>
            <w:r>
              <w:rPr>
                <w:noProof/>
                <w:webHidden/>
              </w:rPr>
              <w:t>14</w:t>
            </w:r>
            <w:r>
              <w:rPr>
                <w:noProof/>
                <w:webHidden/>
              </w:rPr>
              <w:fldChar w:fldCharType="end"/>
            </w:r>
          </w:hyperlink>
        </w:p>
        <w:p w14:paraId="1358A6AA"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1" w:history="1">
            <w:r w:rsidRPr="006466B8">
              <w:rPr>
                <w:rStyle w:val="Hyperlink"/>
                <w:noProof/>
              </w:rPr>
              <w:t>16  Out-of-School Settings</w:t>
            </w:r>
            <w:r>
              <w:rPr>
                <w:noProof/>
                <w:webHidden/>
              </w:rPr>
              <w:tab/>
            </w:r>
            <w:r>
              <w:rPr>
                <w:noProof/>
                <w:webHidden/>
              </w:rPr>
              <w:fldChar w:fldCharType="begin"/>
            </w:r>
            <w:r>
              <w:rPr>
                <w:noProof/>
                <w:webHidden/>
              </w:rPr>
              <w:instrText xml:space="preserve"> PAGEREF _Toc225319851 \h </w:instrText>
            </w:r>
            <w:r>
              <w:rPr>
                <w:noProof/>
                <w:webHidden/>
              </w:rPr>
            </w:r>
            <w:r>
              <w:rPr>
                <w:noProof/>
                <w:webHidden/>
              </w:rPr>
              <w:fldChar w:fldCharType="separate"/>
            </w:r>
            <w:r>
              <w:rPr>
                <w:noProof/>
                <w:webHidden/>
              </w:rPr>
              <w:t>14</w:t>
            </w:r>
            <w:r>
              <w:rPr>
                <w:noProof/>
                <w:webHidden/>
              </w:rPr>
              <w:fldChar w:fldCharType="end"/>
            </w:r>
          </w:hyperlink>
        </w:p>
        <w:p w14:paraId="4AFE8499"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2" w:history="1">
            <w:r w:rsidRPr="006466B8">
              <w:rPr>
                <w:rStyle w:val="Hyperlink"/>
                <w:noProof/>
              </w:rPr>
              <w:t>17  Attendance</w:t>
            </w:r>
            <w:r>
              <w:rPr>
                <w:noProof/>
                <w:webHidden/>
              </w:rPr>
              <w:tab/>
            </w:r>
            <w:r>
              <w:rPr>
                <w:noProof/>
                <w:webHidden/>
              </w:rPr>
              <w:fldChar w:fldCharType="begin"/>
            </w:r>
            <w:r>
              <w:rPr>
                <w:noProof/>
                <w:webHidden/>
              </w:rPr>
              <w:instrText xml:space="preserve"> PAGEREF _Toc225319852 \h </w:instrText>
            </w:r>
            <w:r>
              <w:rPr>
                <w:noProof/>
                <w:webHidden/>
              </w:rPr>
            </w:r>
            <w:r>
              <w:rPr>
                <w:noProof/>
                <w:webHidden/>
              </w:rPr>
              <w:fldChar w:fldCharType="separate"/>
            </w:r>
            <w:r>
              <w:rPr>
                <w:noProof/>
                <w:webHidden/>
              </w:rPr>
              <w:t>15</w:t>
            </w:r>
            <w:r>
              <w:rPr>
                <w:noProof/>
                <w:webHidden/>
              </w:rPr>
              <w:fldChar w:fldCharType="end"/>
            </w:r>
          </w:hyperlink>
        </w:p>
        <w:p w14:paraId="2131CE4E"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3" w:history="1">
            <w:r w:rsidRPr="006466B8">
              <w:rPr>
                <w:rStyle w:val="Hyperlink"/>
                <w:noProof/>
              </w:rPr>
              <w:t>18  Critical Incidents, Including a Child Death</w:t>
            </w:r>
            <w:r>
              <w:rPr>
                <w:noProof/>
                <w:webHidden/>
              </w:rPr>
              <w:tab/>
            </w:r>
            <w:r>
              <w:rPr>
                <w:noProof/>
                <w:webHidden/>
              </w:rPr>
              <w:fldChar w:fldCharType="begin"/>
            </w:r>
            <w:r>
              <w:rPr>
                <w:noProof/>
                <w:webHidden/>
              </w:rPr>
              <w:instrText xml:space="preserve"> PAGEREF _Toc225319853 \h </w:instrText>
            </w:r>
            <w:r>
              <w:rPr>
                <w:noProof/>
                <w:webHidden/>
              </w:rPr>
            </w:r>
            <w:r>
              <w:rPr>
                <w:noProof/>
                <w:webHidden/>
              </w:rPr>
              <w:fldChar w:fldCharType="separate"/>
            </w:r>
            <w:r>
              <w:rPr>
                <w:noProof/>
                <w:webHidden/>
              </w:rPr>
              <w:t>15</w:t>
            </w:r>
            <w:r>
              <w:rPr>
                <w:noProof/>
                <w:webHidden/>
              </w:rPr>
              <w:fldChar w:fldCharType="end"/>
            </w:r>
          </w:hyperlink>
        </w:p>
        <w:p w14:paraId="0EC44F52"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4" w:history="1">
            <w:r w:rsidRPr="006466B8">
              <w:rPr>
                <w:rStyle w:val="Hyperlink"/>
                <w:noProof/>
              </w:rPr>
              <w:t>19  Risk Assessment</w:t>
            </w:r>
            <w:r>
              <w:rPr>
                <w:noProof/>
                <w:webHidden/>
              </w:rPr>
              <w:tab/>
            </w:r>
            <w:r>
              <w:rPr>
                <w:noProof/>
                <w:webHidden/>
              </w:rPr>
              <w:fldChar w:fldCharType="begin"/>
            </w:r>
            <w:r>
              <w:rPr>
                <w:noProof/>
                <w:webHidden/>
              </w:rPr>
              <w:instrText xml:space="preserve"> PAGEREF _Toc225319854 \h </w:instrText>
            </w:r>
            <w:r>
              <w:rPr>
                <w:noProof/>
                <w:webHidden/>
              </w:rPr>
            </w:r>
            <w:r>
              <w:rPr>
                <w:noProof/>
                <w:webHidden/>
              </w:rPr>
              <w:fldChar w:fldCharType="separate"/>
            </w:r>
            <w:r>
              <w:rPr>
                <w:noProof/>
                <w:webHidden/>
              </w:rPr>
              <w:t>15</w:t>
            </w:r>
            <w:r>
              <w:rPr>
                <w:noProof/>
                <w:webHidden/>
              </w:rPr>
              <w:fldChar w:fldCharType="end"/>
            </w:r>
          </w:hyperlink>
        </w:p>
        <w:p w14:paraId="1C23AD1F"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5" w:history="1">
            <w:r w:rsidRPr="006466B8">
              <w:rPr>
                <w:rStyle w:val="Hyperlink"/>
                <w:noProof/>
              </w:rPr>
              <w:t>20  Supporting Disclosures:</w:t>
            </w:r>
            <w:r>
              <w:rPr>
                <w:noProof/>
                <w:webHidden/>
              </w:rPr>
              <w:tab/>
            </w:r>
            <w:r>
              <w:rPr>
                <w:noProof/>
                <w:webHidden/>
              </w:rPr>
              <w:fldChar w:fldCharType="begin"/>
            </w:r>
            <w:r>
              <w:rPr>
                <w:noProof/>
                <w:webHidden/>
              </w:rPr>
              <w:instrText xml:space="preserve"> PAGEREF _Toc225319855 \h </w:instrText>
            </w:r>
            <w:r>
              <w:rPr>
                <w:noProof/>
                <w:webHidden/>
              </w:rPr>
            </w:r>
            <w:r>
              <w:rPr>
                <w:noProof/>
                <w:webHidden/>
              </w:rPr>
              <w:fldChar w:fldCharType="separate"/>
            </w:r>
            <w:r>
              <w:rPr>
                <w:noProof/>
                <w:webHidden/>
              </w:rPr>
              <w:t>15</w:t>
            </w:r>
            <w:r>
              <w:rPr>
                <w:noProof/>
                <w:webHidden/>
              </w:rPr>
              <w:fldChar w:fldCharType="end"/>
            </w:r>
          </w:hyperlink>
        </w:p>
        <w:p w14:paraId="1FB537CF"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6" w:history="1">
            <w:r w:rsidRPr="006466B8">
              <w:rPr>
                <w:rStyle w:val="Hyperlink"/>
                <w:noProof/>
              </w:rPr>
              <w:t>21  Communication with Parents/Carers</w:t>
            </w:r>
            <w:r>
              <w:rPr>
                <w:noProof/>
                <w:webHidden/>
              </w:rPr>
              <w:tab/>
            </w:r>
            <w:r>
              <w:rPr>
                <w:noProof/>
                <w:webHidden/>
              </w:rPr>
              <w:fldChar w:fldCharType="begin"/>
            </w:r>
            <w:r>
              <w:rPr>
                <w:noProof/>
                <w:webHidden/>
              </w:rPr>
              <w:instrText xml:space="preserve"> PAGEREF _Toc225319856 \h </w:instrText>
            </w:r>
            <w:r>
              <w:rPr>
                <w:noProof/>
                <w:webHidden/>
              </w:rPr>
            </w:r>
            <w:r>
              <w:rPr>
                <w:noProof/>
                <w:webHidden/>
              </w:rPr>
              <w:fldChar w:fldCharType="separate"/>
            </w:r>
            <w:r>
              <w:rPr>
                <w:noProof/>
                <w:webHidden/>
              </w:rPr>
              <w:t>16</w:t>
            </w:r>
            <w:r>
              <w:rPr>
                <w:noProof/>
                <w:webHidden/>
              </w:rPr>
              <w:fldChar w:fldCharType="end"/>
            </w:r>
          </w:hyperlink>
        </w:p>
        <w:p w14:paraId="062AC6DC"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7" w:history="1">
            <w:r w:rsidRPr="006466B8">
              <w:rPr>
                <w:rStyle w:val="Hyperlink"/>
                <w:noProof/>
              </w:rPr>
              <w:t>22  Safeguarding Interventions Including Early Help</w:t>
            </w:r>
            <w:r>
              <w:rPr>
                <w:noProof/>
                <w:webHidden/>
              </w:rPr>
              <w:tab/>
            </w:r>
            <w:r>
              <w:rPr>
                <w:noProof/>
                <w:webHidden/>
              </w:rPr>
              <w:fldChar w:fldCharType="begin"/>
            </w:r>
            <w:r>
              <w:rPr>
                <w:noProof/>
                <w:webHidden/>
              </w:rPr>
              <w:instrText xml:space="preserve"> PAGEREF _Toc225319857 \h </w:instrText>
            </w:r>
            <w:r>
              <w:rPr>
                <w:noProof/>
                <w:webHidden/>
              </w:rPr>
            </w:r>
            <w:r>
              <w:rPr>
                <w:noProof/>
                <w:webHidden/>
              </w:rPr>
              <w:fldChar w:fldCharType="separate"/>
            </w:r>
            <w:r>
              <w:rPr>
                <w:noProof/>
                <w:webHidden/>
              </w:rPr>
              <w:t>17</w:t>
            </w:r>
            <w:r>
              <w:rPr>
                <w:noProof/>
                <w:webHidden/>
              </w:rPr>
              <w:fldChar w:fldCharType="end"/>
            </w:r>
          </w:hyperlink>
        </w:p>
        <w:p w14:paraId="321BA46A"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8" w:history="1">
            <w:r w:rsidRPr="006466B8">
              <w:rPr>
                <w:rStyle w:val="Hyperlink"/>
                <w:noProof/>
              </w:rPr>
              <w:t>23  Record Keeping</w:t>
            </w:r>
            <w:r>
              <w:rPr>
                <w:noProof/>
                <w:webHidden/>
              </w:rPr>
              <w:tab/>
            </w:r>
            <w:r>
              <w:rPr>
                <w:noProof/>
                <w:webHidden/>
              </w:rPr>
              <w:fldChar w:fldCharType="begin"/>
            </w:r>
            <w:r>
              <w:rPr>
                <w:noProof/>
                <w:webHidden/>
              </w:rPr>
              <w:instrText xml:space="preserve"> PAGEREF _Toc225319858 \h </w:instrText>
            </w:r>
            <w:r>
              <w:rPr>
                <w:noProof/>
                <w:webHidden/>
              </w:rPr>
            </w:r>
            <w:r>
              <w:rPr>
                <w:noProof/>
                <w:webHidden/>
              </w:rPr>
              <w:fldChar w:fldCharType="separate"/>
            </w:r>
            <w:r>
              <w:rPr>
                <w:noProof/>
                <w:webHidden/>
              </w:rPr>
              <w:t>17</w:t>
            </w:r>
            <w:r>
              <w:rPr>
                <w:noProof/>
                <w:webHidden/>
              </w:rPr>
              <w:fldChar w:fldCharType="end"/>
            </w:r>
          </w:hyperlink>
        </w:p>
        <w:p w14:paraId="697F3CB7"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59" w:history="1">
            <w:r w:rsidRPr="006466B8">
              <w:rPr>
                <w:rStyle w:val="Hyperlink"/>
                <w:noProof/>
              </w:rPr>
              <w:t>24  Confidentiality and Information Sharing</w:t>
            </w:r>
            <w:r>
              <w:rPr>
                <w:noProof/>
                <w:webHidden/>
              </w:rPr>
              <w:tab/>
            </w:r>
            <w:r>
              <w:rPr>
                <w:noProof/>
                <w:webHidden/>
              </w:rPr>
              <w:fldChar w:fldCharType="begin"/>
            </w:r>
            <w:r>
              <w:rPr>
                <w:noProof/>
                <w:webHidden/>
              </w:rPr>
              <w:instrText xml:space="preserve"> PAGEREF _Toc225319859 \h </w:instrText>
            </w:r>
            <w:r>
              <w:rPr>
                <w:noProof/>
                <w:webHidden/>
              </w:rPr>
            </w:r>
            <w:r>
              <w:rPr>
                <w:noProof/>
                <w:webHidden/>
              </w:rPr>
              <w:fldChar w:fldCharType="separate"/>
            </w:r>
            <w:r>
              <w:rPr>
                <w:noProof/>
                <w:webHidden/>
              </w:rPr>
              <w:t>18</w:t>
            </w:r>
            <w:r>
              <w:rPr>
                <w:noProof/>
                <w:webHidden/>
              </w:rPr>
              <w:fldChar w:fldCharType="end"/>
            </w:r>
          </w:hyperlink>
        </w:p>
        <w:p w14:paraId="514919E3"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0" w:history="1">
            <w:r w:rsidRPr="006466B8">
              <w:rPr>
                <w:rStyle w:val="Hyperlink"/>
                <w:noProof/>
              </w:rPr>
              <w:t>25  Child-on-Child Abuse</w:t>
            </w:r>
            <w:r>
              <w:rPr>
                <w:noProof/>
                <w:webHidden/>
              </w:rPr>
              <w:tab/>
            </w:r>
            <w:r>
              <w:rPr>
                <w:noProof/>
                <w:webHidden/>
              </w:rPr>
              <w:fldChar w:fldCharType="begin"/>
            </w:r>
            <w:r>
              <w:rPr>
                <w:noProof/>
                <w:webHidden/>
              </w:rPr>
              <w:instrText xml:space="preserve"> PAGEREF _Toc225319860 \h </w:instrText>
            </w:r>
            <w:r>
              <w:rPr>
                <w:noProof/>
                <w:webHidden/>
              </w:rPr>
            </w:r>
            <w:r>
              <w:rPr>
                <w:noProof/>
                <w:webHidden/>
              </w:rPr>
              <w:fldChar w:fldCharType="separate"/>
            </w:r>
            <w:r>
              <w:rPr>
                <w:noProof/>
                <w:webHidden/>
              </w:rPr>
              <w:t>18</w:t>
            </w:r>
            <w:r>
              <w:rPr>
                <w:noProof/>
                <w:webHidden/>
              </w:rPr>
              <w:fldChar w:fldCharType="end"/>
            </w:r>
          </w:hyperlink>
        </w:p>
        <w:p w14:paraId="7C72F865"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1" w:history="1">
            <w:r w:rsidRPr="006466B8">
              <w:rPr>
                <w:rStyle w:val="Hyperlink"/>
                <w:noProof/>
              </w:rPr>
              <w:t>26  Sexual Violence, Sexual Harassment and Harmful Sexual Behaviour</w:t>
            </w:r>
            <w:r>
              <w:rPr>
                <w:noProof/>
                <w:webHidden/>
              </w:rPr>
              <w:tab/>
            </w:r>
            <w:r>
              <w:rPr>
                <w:noProof/>
                <w:webHidden/>
              </w:rPr>
              <w:fldChar w:fldCharType="begin"/>
            </w:r>
            <w:r>
              <w:rPr>
                <w:noProof/>
                <w:webHidden/>
              </w:rPr>
              <w:instrText xml:space="preserve"> PAGEREF _Toc225319861 \h </w:instrText>
            </w:r>
            <w:r>
              <w:rPr>
                <w:noProof/>
                <w:webHidden/>
              </w:rPr>
            </w:r>
            <w:r>
              <w:rPr>
                <w:noProof/>
                <w:webHidden/>
              </w:rPr>
              <w:fldChar w:fldCharType="separate"/>
            </w:r>
            <w:r>
              <w:rPr>
                <w:noProof/>
                <w:webHidden/>
              </w:rPr>
              <w:t>19</w:t>
            </w:r>
            <w:r>
              <w:rPr>
                <w:noProof/>
                <w:webHidden/>
              </w:rPr>
              <w:fldChar w:fldCharType="end"/>
            </w:r>
          </w:hyperlink>
        </w:p>
        <w:p w14:paraId="61B04036"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2" w:history="1">
            <w:r w:rsidRPr="006466B8">
              <w:rPr>
                <w:rStyle w:val="Hyperlink"/>
                <w:noProof/>
              </w:rPr>
              <w:t>27  Online Safety</w:t>
            </w:r>
            <w:r>
              <w:rPr>
                <w:noProof/>
                <w:webHidden/>
              </w:rPr>
              <w:tab/>
            </w:r>
            <w:r>
              <w:rPr>
                <w:noProof/>
                <w:webHidden/>
              </w:rPr>
              <w:fldChar w:fldCharType="begin"/>
            </w:r>
            <w:r>
              <w:rPr>
                <w:noProof/>
                <w:webHidden/>
              </w:rPr>
              <w:instrText xml:space="preserve"> PAGEREF _Toc225319862 \h </w:instrText>
            </w:r>
            <w:r>
              <w:rPr>
                <w:noProof/>
                <w:webHidden/>
              </w:rPr>
            </w:r>
            <w:r>
              <w:rPr>
                <w:noProof/>
                <w:webHidden/>
              </w:rPr>
              <w:fldChar w:fldCharType="separate"/>
            </w:r>
            <w:r>
              <w:rPr>
                <w:noProof/>
                <w:webHidden/>
              </w:rPr>
              <w:t>19</w:t>
            </w:r>
            <w:r>
              <w:rPr>
                <w:noProof/>
                <w:webHidden/>
              </w:rPr>
              <w:fldChar w:fldCharType="end"/>
            </w:r>
          </w:hyperlink>
        </w:p>
        <w:p w14:paraId="419C4BD5"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3" w:history="1">
            <w:r w:rsidRPr="006466B8">
              <w:rPr>
                <w:rStyle w:val="Hyperlink"/>
                <w:noProof/>
              </w:rPr>
              <w:t>28  Use of Mobile Technology</w:t>
            </w:r>
            <w:r>
              <w:rPr>
                <w:noProof/>
                <w:webHidden/>
              </w:rPr>
              <w:tab/>
            </w:r>
            <w:r>
              <w:rPr>
                <w:noProof/>
                <w:webHidden/>
              </w:rPr>
              <w:fldChar w:fldCharType="begin"/>
            </w:r>
            <w:r>
              <w:rPr>
                <w:noProof/>
                <w:webHidden/>
              </w:rPr>
              <w:instrText xml:space="preserve"> PAGEREF _Toc225319863 \h </w:instrText>
            </w:r>
            <w:r>
              <w:rPr>
                <w:noProof/>
                <w:webHidden/>
              </w:rPr>
            </w:r>
            <w:r>
              <w:rPr>
                <w:noProof/>
                <w:webHidden/>
              </w:rPr>
              <w:fldChar w:fldCharType="separate"/>
            </w:r>
            <w:r>
              <w:rPr>
                <w:noProof/>
                <w:webHidden/>
              </w:rPr>
              <w:t>20</w:t>
            </w:r>
            <w:r>
              <w:rPr>
                <w:noProof/>
                <w:webHidden/>
              </w:rPr>
              <w:fldChar w:fldCharType="end"/>
            </w:r>
          </w:hyperlink>
        </w:p>
        <w:p w14:paraId="2415F9A8"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4" w:history="1">
            <w:r w:rsidRPr="006466B8">
              <w:rPr>
                <w:rStyle w:val="Hyperlink"/>
                <w:noProof/>
              </w:rPr>
              <w:t>29  Safer Recruitment, Allegations Against Staff and Low-Level Concerns</w:t>
            </w:r>
            <w:r>
              <w:rPr>
                <w:noProof/>
                <w:webHidden/>
              </w:rPr>
              <w:tab/>
            </w:r>
            <w:r>
              <w:rPr>
                <w:noProof/>
                <w:webHidden/>
              </w:rPr>
              <w:fldChar w:fldCharType="begin"/>
            </w:r>
            <w:r>
              <w:rPr>
                <w:noProof/>
                <w:webHidden/>
              </w:rPr>
              <w:instrText xml:space="preserve"> PAGEREF _Toc225319864 \h </w:instrText>
            </w:r>
            <w:r>
              <w:rPr>
                <w:noProof/>
                <w:webHidden/>
              </w:rPr>
            </w:r>
            <w:r>
              <w:rPr>
                <w:noProof/>
                <w:webHidden/>
              </w:rPr>
              <w:fldChar w:fldCharType="separate"/>
            </w:r>
            <w:r>
              <w:rPr>
                <w:noProof/>
                <w:webHidden/>
              </w:rPr>
              <w:t>20</w:t>
            </w:r>
            <w:r>
              <w:rPr>
                <w:noProof/>
                <w:webHidden/>
              </w:rPr>
              <w:fldChar w:fldCharType="end"/>
            </w:r>
          </w:hyperlink>
        </w:p>
        <w:p w14:paraId="7A175C3F"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5" w:history="1">
            <w:r w:rsidRPr="006466B8">
              <w:rPr>
                <w:rStyle w:val="Hyperlink"/>
                <w:noProof/>
              </w:rPr>
              <w:t>30  Site Security</w:t>
            </w:r>
            <w:r>
              <w:rPr>
                <w:noProof/>
                <w:webHidden/>
              </w:rPr>
              <w:tab/>
            </w:r>
            <w:r>
              <w:rPr>
                <w:noProof/>
                <w:webHidden/>
              </w:rPr>
              <w:fldChar w:fldCharType="begin"/>
            </w:r>
            <w:r>
              <w:rPr>
                <w:noProof/>
                <w:webHidden/>
              </w:rPr>
              <w:instrText xml:space="preserve"> PAGEREF _Toc225319865 \h </w:instrText>
            </w:r>
            <w:r>
              <w:rPr>
                <w:noProof/>
                <w:webHidden/>
              </w:rPr>
            </w:r>
            <w:r>
              <w:rPr>
                <w:noProof/>
                <w:webHidden/>
              </w:rPr>
              <w:fldChar w:fldCharType="separate"/>
            </w:r>
            <w:r>
              <w:rPr>
                <w:noProof/>
                <w:webHidden/>
              </w:rPr>
              <w:t>21</w:t>
            </w:r>
            <w:r>
              <w:rPr>
                <w:noProof/>
                <w:webHidden/>
              </w:rPr>
              <w:fldChar w:fldCharType="end"/>
            </w:r>
          </w:hyperlink>
        </w:p>
        <w:p w14:paraId="6D3AE242"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6" w:history="1">
            <w:r w:rsidRPr="006466B8">
              <w:rPr>
                <w:rStyle w:val="Hyperlink"/>
                <w:noProof/>
              </w:rPr>
              <w:t>31  Additional Reporting</w:t>
            </w:r>
            <w:r>
              <w:rPr>
                <w:noProof/>
                <w:webHidden/>
              </w:rPr>
              <w:tab/>
            </w:r>
            <w:r>
              <w:rPr>
                <w:noProof/>
                <w:webHidden/>
              </w:rPr>
              <w:fldChar w:fldCharType="begin"/>
            </w:r>
            <w:r>
              <w:rPr>
                <w:noProof/>
                <w:webHidden/>
              </w:rPr>
              <w:instrText xml:space="preserve"> PAGEREF _Toc225319866 \h </w:instrText>
            </w:r>
            <w:r>
              <w:rPr>
                <w:noProof/>
                <w:webHidden/>
              </w:rPr>
            </w:r>
            <w:r>
              <w:rPr>
                <w:noProof/>
                <w:webHidden/>
              </w:rPr>
              <w:fldChar w:fldCharType="separate"/>
            </w:r>
            <w:r>
              <w:rPr>
                <w:noProof/>
                <w:webHidden/>
              </w:rPr>
              <w:t>22</w:t>
            </w:r>
            <w:r>
              <w:rPr>
                <w:noProof/>
                <w:webHidden/>
              </w:rPr>
              <w:fldChar w:fldCharType="end"/>
            </w:r>
          </w:hyperlink>
        </w:p>
        <w:p w14:paraId="0706E41C"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7" w:history="1">
            <w:r w:rsidRPr="00C55F1F">
              <w:rPr>
                <w:rStyle w:val="Hyperlink"/>
                <w:noProof/>
              </w:rPr>
              <w:t>32  Related Policies and Documentation</w:t>
            </w:r>
            <w:r w:rsidRPr="00C55F1F">
              <w:rPr>
                <w:noProof/>
                <w:webHidden/>
              </w:rPr>
              <w:tab/>
            </w:r>
            <w:r w:rsidRPr="00C55F1F">
              <w:rPr>
                <w:noProof/>
                <w:webHidden/>
              </w:rPr>
              <w:fldChar w:fldCharType="begin"/>
            </w:r>
            <w:r w:rsidRPr="00C55F1F">
              <w:rPr>
                <w:noProof/>
                <w:webHidden/>
              </w:rPr>
              <w:instrText xml:space="preserve"> PAGEREF _Toc225319867 \h </w:instrText>
            </w:r>
            <w:r w:rsidRPr="00C55F1F">
              <w:rPr>
                <w:noProof/>
                <w:webHidden/>
              </w:rPr>
            </w:r>
            <w:r w:rsidRPr="00C55F1F">
              <w:rPr>
                <w:noProof/>
                <w:webHidden/>
              </w:rPr>
              <w:fldChar w:fldCharType="separate"/>
            </w:r>
            <w:r w:rsidRPr="00C55F1F">
              <w:rPr>
                <w:noProof/>
                <w:webHidden/>
              </w:rPr>
              <w:t>22</w:t>
            </w:r>
            <w:r w:rsidRPr="00C55F1F">
              <w:rPr>
                <w:noProof/>
                <w:webHidden/>
              </w:rPr>
              <w:fldChar w:fldCharType="end"/>
            </w:r>
          </w:hyperlink>
        </w:p>
        <w:p w14:paraId="2E69A977"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8" w:history="1">
            <w:r w:rsidRPr="00C55F1F">
              <w:rPr>
                <w:rStyle w:val="Hyperlink"/>
                <w:noProof/>
              </w:rPr>
              <w:t>33  Policy History</w:t>
            </w:r>
            <w:r w:rsidRPr="00C55F1F">
              <w:rPr>
                <w:noProof/>
                <w:webHidden/>
              </w:rPr>
              <w:tab/>
            </w:r>
            <w:r w:rsidRPr="00C55F1F">
              <w:rPr>
                <w:noProof/>
                <w:webHidden/>
              </w:rPr>
              <w:fldChar w:fldCharType="begin"/>
            </w:r>
            <w:r w:rsidRPr="00C55F1F">
              <w:rPr>
                <w:noProof/>
                <w:webHidden/>
              </w:rPr>
              <w:instrText xml:space="preserve"> PAGEREF _Toc225319868 \h </w:instrText>
            </w:r>
            <w:r w:rsidRPr="00C55F1F">
              <w:rPr>
                <w:noProof/>
                <w:webHidden/>
              </w:rPr>
            </w:r>
            <w:r w:rsidRPr="00C55F1F">
              <w:rPr>
                <w:noProof/>
                <w:webHidden/>
              </w:rPr>
              <w:fldChar w:fldCharType="separate"/>
            </w:r>
            <w:r w:rsidRPr="00C55F1F">
              <w:rPr>
                <w:noProof/>
                <w:webHidden/>
              </w:rPr>
              <w:t>23</w:t>
            </w:r>
            <w:r w:rsidRPr="00C55F1F">
              <w:rPr>
                <w:noProof/>
                <w:webHidden/>
              </w:rPr>
              <w:fldChar w:fldCharType="end"/>
            </w:r>
          </w:hyperlink>
        </w:p>
        <w:p w14:paraId="269702EA"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69" w:history="1">
            <w:r w:rsidRPr="00C55F1F">
              <w:rPr>
                <w:rStyle w:val="Hyperlink"/>
                <w:noProof/>
              </w:rPr>
              <w:t>Appendix 1</w:t>
            </w:r>
            <w:r w:rsidRPr="00C55F1F">
              <w:rPr>
                <w:noProof/>
                <w:webHidden/>
              </w:rPr>
              <w:tab/>
            </w:r>
            <w:r w:rsidRPr="00C55F1F">
              <w:rPr>
                <w:noProof/>
                <w:webHidden/>
              </w:rPr>
              <w:fldChar w:fldCharType="begin"/>
            </w:r>
            <w:r w:rsidRPr="00C55F1F">
              <w:rPr>
                <w:noProof/>
                <w:webHidden/>
              </w:rPr>
              <w:instrText xml:space="preserve"> PAGEREF _Toc225319869 \h </w:instrText>
            </w:r>
            <w:r w:rsidRPr="00C55F1F">
              <w:rPr>
                <w:noProof/>
                <w:webHidden/>
              </w:rPr>
            </w:r>
            <w:r w:rsidRPr="00C55F1F">
              <w:rPr>
                <w:noProof/>
                <w:webHidden/>
              </w:rPr>
              <w:fldChar w:fldCharType="separate"/>
            </w:r>
            <w:r w:rsidRPr="00C55F1F">
              <w:rPr>
                <w:noProof/>
                <w:webHidden/>
              </w:rPr>
              <w:t>24</w:t>
            </w:r>
            <w:r w:rsidRPr="00C55F1F">
              <w:rPr>
                <w:noProof/>
                <w:webHidden/>
              </w:rPr>
              <w:fldChar w:fldCharType="end"/>
            </w:r>
          </w:hyperlink>
        </w:p>
        <w:p w14:paraId="0A5785D5" w14:textId="77777777" w:rsidR="00C55F1F" w:rsidRP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70" w:history="1">
            <w:r w:rsidRPr="00C55F1F">
              <w:rPr>
                <w:rStyle w:val="Hyperlink"/>
                <w:noProof/>
              </w:rPr>
              <w:t>Appendix 2</w:t>
            </w:r>
            <w:r w:rsidRPr="00C55F1F">
              <w:rPr>
                <w:noProof/>
                <w:webHidden/>
              </w:rPr>
              <w:tab/>
            </w:r>
            <w:r w:rsidRPr="00C55F1F">
              <w:rPr>
                <w:noProof/>
                <w:webHidden/>
              </w:rPr>
              <w:fldChar w:fldCharType="begin"/>
            </w:r>
            <w:r w:rsidRPr="00C55F1F">
              <w:rPr>
                <w:noProof/>
                <w:webHidden/>
              </w:rPr>
              <w:instrText xml:space="preserve"> PAGEREF _Toc225319870 \h </w:instrText>
            </w:r>
            <w:r w:rsidRPr="00C55F1F">
              <w:rPr>
                <w:noProof/>
                <w:webHidden/>
              </w:rPr>
            </w:r>
            <w:r w:rsidRPr="00C55F1F">
              <w:rPr>
                <w:noProof/>
                <w:webHidden/>
              </w:rPr>
              <w:fldChar w:fldCharType="separate"/>
            </w:r>
            <w:r w:rsidRPr="00C55F1F">
              <w:rPr>
                <w:noProof/>
                <w:webHidden/>
              </w:rPr>
              <w:t>25</w:t>
            </w:r>
            <w:r w:rsidRPr="00C55F1F">
              <w:rPr>
                <w:noProof/>
                <w:webHidden/>
              </w:rPr>
              <w:fldChar w:fldCharType="end"/>
            </w:r>
          </w:hyperlink>
        </w:p>
        <w:p w14:paraId="5AB5E00B" w14:textId="77777777" w:rsidR="00C55F1F" w:rsidRDefault="00C55F1F" w:rsidP="00C55F1F">
          <w:pPr>
            <w:pStyle w:val="TOC1"/>
            <w:rPr>
              <w:rFonts w:asciiTheme="minorHAnsi" w:eastAsiaTheme="minorEastAsia" w:hAnsiTheme="minorHAnsi" w:cstheme="minorBidi"/>
              <w:noProof/>
              <w:kern w:val="2"/>
              <w:sz w:val="24"/>
              <w:szCs w:val="24"/>
              <w:lang w:eastAsia="en-GB"/>
              <w14:ligatures w14:val="standardContextual"/>
            </w:rPr>
          </w:pPr>
          <w:hyperlink w:anchor="_Toc225319871" w:history="1">
            <w:r w:rsidRPr="00C55F1F">
              <w:rPr>
                <w:rStyle w:val="Hyperlink"/>
                <w:noProof/>
              </w:rPr>
              <w:t>Appendix 3 – Risk Assessment and Safety Plan Core Principles</w:t>
            </w:r>
            <w:r w:rsidRPr="00C55F1F">
              <w:rPr>
                <w:noProof/>
                <w:webHidden/>
              </w:rPr>
              <w:tab/>
            </w:r>
            <w:r w:rsidRPr="00C55F1F">
              <w:rPr>
                <w:noProof/>
                <w:webHidden/>
              </w:rPr>
              <w:fldChar w:fldCharType="begin"/>
            </w:r>
            <w:r w:rsidRPr="00C55F1F">
              <w:rPr>
                <w:noProof/>
                <w:webHidden/>
              </w:rPr>
              <w:instrText xml:space="preserve"> PAGEREF _Toc225319871 \h </w:instrText>
            </w:r>
            <w:r w:rsidRPr="00C55F1F">
              <w:rPr>
                <w:noProof/>
                <w:webHidden/>
              </w:rPr>
            </w:r>
            <w:r w:rsidRPr="00C55F1F">
              <w:rPr>
                <w:noProof/>
                <w:webHidden/>
              </w:rPr>
              <w:fldChar w:fldCharType="separate"/>
            </w:r>
            <w:r w:rsidRPr="00C55F1F">
              <w:rPr>
                <w:noProof/>
                <w:webHidden/>
              </w:rPr>
              <w:t>26</w:t>
            </w:r>
            <w:r w:rsidRPr="00C55F1F">
              <w:rPr>
                <w:noProof/>
                <w:webHidden/>
              </w:rPr>
              <w:fldChar w:fldCharType="end"/>
            </w:r>
          </w:hyperlink>
        </w:p>
        <w:p w14:paraId="0E60F186" w14:textId="77777777" w:rsidR="00C55F1F" w:rsidRDefault="00C55F1F" w:rsidP="00C55F1F">
          <w:pPr>
            <w:rPr>
              <w:b/>
              <w:bCs/>
              <w:noProof/>
            </w:rPr>
          </w:pPr>
          <w:r>
            <w:rPr>
              <w:b/>
              <w:bCs/>
              <w:noProof/>
            </w:rPr>
            <w:fldChar w:fldCharType="end"/>
          </w:r>
        </w:p>
      </w:sdtContent>
    </w:sdt>
    <w:p w14:paraId="1690B1B8" w14:textId="77777777" w:rsidR="00DF16BF" w:rsidRDefault="00DF16BF" w:rsidP="00C55F1F">
      <w:pPr>
        <w:ind w:right="358"/>
        <w:rPr>
          <w:i/>
          <w:sz w:val="18"/>
        </w:rPr>
      </w:pPr>
    </w:p>
    <w:p w14:paraId="69936098" w14:textId="7F7FB76B" w:rsidR="00DF16BF" w:rsidRPr="00CE6D72" w:rsidRDefault="00DF16BF" w:rsidP="006F56A4">
      <w:pPr>
        <w:ind w:left="658" w:right="358"/>
        <w:jc w:val="center"/>
        <w:rPr>
          <w:i/>
          <w:sz w:val="18"/>
        </w:rPr>
        <w:sectPr w:rsidR="00DF16BF" w:rsidRPr="00CE6D72">
          <w:footerReference w:type="default" r:id="rId14"/>
          <w:pgSz w:w="11910" w:h="16840"/>
          <w:pgMar w:top="1180" w:right="1000" w:bottom="660" w:left="700" w:header="0" w:footer="474" w:gutter="0"/>
          <w:cols w:space="720"/>
        </w:sectPr>
      </w:pPr>
    </w:p>
    <w:p w14:paraId="699360A3" w14:textId="0BD94B92" w:rsidR="007932A8" w:rsidRDefault="00F11538" w:rsidP="006A0679">
      <w:pPr>
        <w:pStyle w:val="Heading1"/>
        <w:numPr>
          <w:ilvl w:val="0"/>
          <w:numId w:val="1"/>
        </w:numPr>
        <w:tabs>
          <w:tab w:val="left" w:pos="1153"/>
        </w:tabs>
        <w:spacing w:before="201"/>
        <w:ind w:left="1153" w:hanging="719"/>
        <w:rPr>
          <w:sz w:val="24"/>
          <w:szCs w:val="24"/>
        </w:rPr>
      </w:pPr>
      <w:bookmarkStart w:id="0" w:name="1_Aims"/>
      <w:bookmarkStart w:id="1" w:name="2_Definitions_and_interpretation"/>
      <w:bookmarkEnd w:id="0"/>
      <w:bookmarkEnd w:id="1"/>
      <w:r w:rsidRPr="00CE6D72">
        <w:rPr>
          <w:sz w:val="24"/>
          <w:szCs w:val="24"/>
        </w:rPr>
        <w:lastRenderedPageBreak/>
        <w:t>Key Academy Contacts</w:t>
      </w:r>
    </w:p>
    <w:tbl>
      <w:tblPr>
        <w:tblStyle w:val="TableGrid"/>
        <w:tblW w:w="9638" w:type="dxa"/>
        <w:tblInd w:w="562" w:type="dxa"/>
        <w:tblLook w:val="04A0" w:firstRow="1" w:lastRow="0" w:firstColumn="1" w:lastColumn="0" w:noHBand="0" w:noVBand="1"/>
      </w:tblPr>
      <w:tblGrid>
        <w:gridCol w:w="4362"/>
        <w:gridCol w:w="5276"/>
      </w:tblGrid>
      <w:tr w:rsidR="00230AC5" w14:paraId="1721428D" w14:textId="77777777" w:rsidTr="00230AC5">
        <w:tc>
          <w:tcPr>
            <w:tcW w:w="4362" w:type="dxa"/>
          </w:tcPr>
          <w:p w14:paraId="2B0F1CB9" w14:textId="77777777" w:rsidR="00230AC5" w:rsidRDefault="00230AC5" w:rsidP="00230AC5">
            <w:pPr>
              <w:pStyle w:val="Heading1"/>
              <w:tabs>
                <w:tab w:val="left" w:pos="1153"/>
              </w:tabs>
              <w:spacing w:before="201"/>
              <w:ind w:left="0" w:firstLine="0"/>
            </w:pPr>
            <w:r w:rsidRPr="00C60EEE">
              <w:t xml:space="preserve">Strategic Designated Safeguarding Lead (DSL) </w:t>
            </w:r>
          </w:p>
          <w:p w14:paraId="7DCDABA3" w14:textId="77777777" w:rsidR="00230AC5" w:rsidRDefault="00230AC5" w:rsidP="00230AC5">
            <w:pPr>
              <w:pStyle w:val="Heading1"/>
              <w:tabs>
                <w:tab w:val="left" w:pos="1153"/>
              </w:tabs>
              <w:spacing w:before="201"/>
              <w:ind w:left="0" w:firstLine="0"/>
            </w:pPr>
            <w:r w:rsidRPr="00C60EEE">
              <w:t>High Street Primary</w:t>
            </w:r>
          </w:p>
        </w:tc>
        <w:tc>
          <w:tcPr>
            <w:tcW w:w="5276" w:type="dxa"/>
          </w:tcPr>
          <w:p w14:paraId="563E8287" w14:textId="2EF5EFA5" w:rsidR="00230AC5" w:rsidRDefault="00C55F1F" w:rsidP="00230AC5">
            <w:pPr>
              <w:pStyle w:val="Heading1"/>
              <w:tabs>
                <w:tab w:val="left" w:pos="1153"/>
              </w:tabs>
              <w:spacing w:before="201"/>
              <w:ind w:left="0" w:firstLine="0"/>
            </w:pPr>
            <w:r>
              <w:t xml:space="preserve">Charlotte Parry </w:t>
            </w:r>
          </w:p>
          <w:p w14:paraId="372247B1" w14:textId="02F3D703" w:rsidR="00230AC5" w:rsidRPr="00C60EEE" w:rsidRDefault="00230AC5" w:rsidP="00230AC5">
            <w:pPr>
              <w:pStyle w:val="Heading1"/>
              <w:tabs>
                <w:tab w:val="left" w:pos="1153"/>
              </w:tabs>
              <w:spacing w:before="201"/>
              <w:ind w:left="0" w:firstLine="0"/>
              <w:rPr>
                <w:b w:val="0"/>
                <w:bCs w:val="0"/>
              </w:rPr>
            </w:pPr>
            <w:r w:rsidRPr="00C60EEE">
              <w:rPr>
                <w:b w:val="0"/>
                <w:bCs w:val="0"/>
              </w:rPr>
              <w:t>Head</w:t>
            </w:r>
            <w:r w:rsidR="00C55F1F">
              <w:rPr>
                <w:b w:val="0"/>
                <w:bCs w:val="0"/>
              </w:rPr>
              <w:t xml:space="preserve"> of School </w:t>
            </w:r>
          </w:p>
          <w:p w14:paraId="39251230" w14:textId="48C8CA9B" w:rsidR="00230AC5" w:rsidRPr="00C60EEE" w:rsidRDefault="00230AC5" w:rsidP="00230AC5">
            <w:pPr>
              <w:pStyle w:val="Heading1"/>
              <w:tabs>
                <w:tab w:val="left" w:pos="1153"/>
              </w:tabs>
              <w:spacing w:before="201"/>
              <w:ind w:left="0" w:firstLine="0"/>
              <w:rPr>
                <w:b w:val="0"/>
                <w:bCs w:val="0"/>
              </w:rPr>
            </w:pPr>
            <w:r w:rsidRPr="00C60EEE">
              <w:rPr>
                <w:b w:val="0"/>
                <w:bCs w:val="0"/>
              </w:rPr>
              <w:t>Email:</w:t>
            </w:r>
            <w:r w:rsidR="00C55F1F">
              <w:rPr>
                <w:b w:val="0"/>
                <w:bCs w:val="0"/>
              </w:rPr>
              <w:t>charlotte.parry</w:t>
            </w:r>
            <w:r>
              <w:rPr>
                <w:b w:val="0"/>
                <w:bCs w:val="0"/>
              </w:rPr>
              <w:t>@highstreetacademy.org</w:t>
            </w:r>
            <w:r w:rsidR="006808DA">
              <w:rPr>
                <w:b w:val="0"/>
                <w:bCs w:val="0"/>
              </w:rPr>
              <w:t xml:space="preserve"> </w:t>
            </w:r>
            <w:r w:rsidR="00F7371D">
              <w:rPr>
                <w:b w:val="0"/>
                <w:bCs w:val="0"/>
              </w:rPr>
              <w:t xml:space="preserve"> </w:t>
            </w:r>
          </w:p>
          <w:p w14:paraId="5E37A0D0" w14:textId="216051C9" w:rsidR="00230AC5" w:rsidRDefault="00230AC5" w:rsidP="00230AC5">
            <w:pPr>
              <w:pStyle w:val="Heading1"/>
              <w:tabs>
                <w:tab w:val="left" w:pos="1153"/>
              </w:tabs>
              <w:spacing w:before="201"/>
              <w:ind w:left="0" w:firstLine="0"/>
            </w:pPr>
            <w:r w:rsidRPr="00C60EEE">
              <w:rPr>
                <w:b w:val="0"/>
                <w:bCs w:val="0"/>
              </w:rPr>
              <w:t>Telephone number (term time): 01752</w:t>
            </w:r>
            <w:r w:rsidR="00460343" w:rsidRPr="00460343">
              <w:rPr>
                <w:b w:val="0"/>
                <w:bCs w:val="0"/>
                <w:kern w:val="0"/>
                <w:sz w:val="22"/>
                <w:szCs w:val="22"/>
                <w14:ligatures w14:val="none"/>
              </w:rPr>
              <w:t xml:space="preserve"> </w:t>
            </w:r>
            <w:r w:rsidR="00460343" w:rsidRPr="00460343">
              <w:rPr>
                <w:b w:val="0"/>
                <w:bCs w:val="0"/>
              </w:rPr>
              <w:t>567681</w:t>
            </w:r>
          </w:p>
        </w:tc>
      </w:tr>
      <w:tr w:rsidR="00230AC5" w14:paraId="4C1889A0" w14:textId="77777777" w:rsidTr="00230AC5">
        <w:tc>
          <w:tcPr>
            <w:tcW w:w="4362" w:type="dxa"/>
          </w:tcPr>
          <w:p w14:paraId="7202DFC8" w14:textId="77777777" w:rsidR="00230AC5" w:rsidRDefault="00230AC5" w:rsidP="00230AC5">
            <w:pPr>
              <w:pStyle w:val="Heading1"/>
              <w:tabs>
                <w:tab w:val="left" w:pos="1153"/>
              </w:tabs>
              <w:spacing w:before="201"/>
              <w:ind w:left="0" w:firstLine="0"/>
            </w:pPr>
            <w:r w:rsidRPr="00C60EEE">
              <w:t xml:space="preserve">Operational Designated Safeguarding Lead (DSL) </w:t>
            </w:r>
          </w:p>
          <w:p w14:paraId="734FDD36" w14:textId="77777777" w:rsidR="00230AC5" w:rsidRDefault="00230AC5" w:rsidP="00230AC5">
            <w:pPr>
              <w:pStyle w:val="Heading1"/>
              <w:tabs>
                <w:tab w:val="left" w:pos="1153"/>
              </w:tabs>
              <w:spacing w:before="201"/>
              <w:ind w:left="0" w:firstLine="0"/>
            </w:pPr>
            <w:r w:rsidRPr="00C60EEE">
              <w:t xml:space="preserve"> High Street Primary</w:t>
            </w:r>
          </w:p>
        </w:tc>
        <w:tc>
          <w:tcPr>
            <w:tcW w:w="5276" w:type="dxa"/>
          </w:tcPr>
          <w:p w14:paraId="59E64DA3" w14:textId="3DA7ADE4" w:rsidR="00230AC5" w:rsidRDefault="00D86720" w:rsidP="00230AC5">
            <w:pPr>
              <w:pStyle w:val="Heading1"/>
              <w:tabs>
                <w:tab w:val="left" w:pos="1153"/>
              </w:tabs>
              <w:spacing w:before="201"/>
              <w:ind w:left="0" w:firstLine="0"/>
            </w:pPr>
            <w:r>
              <w:t xml:space="preserve">Andrew Dore </w:t>
            </w:r>
          </w:p>
          <w:p w14:paraId="733D4B24" w14:textId="1BC4CEDF" w:rsidR="00230AC5" w:rsidRDefault="00230AC5" w:rsidP="00230AC5">
            <w:pPr>
              <w:pStyle w:val="Heading1"/>
              <w:tabs>
                <w:tab w:val="left" w:pos="1153"/>
              </w:tabs>
              <w:spacing w:before="201"/>
              <w:ind w:left="0" w:firstLine="0"/>
              <w:rPr>
                <w:b w:val="0"/>
                <w:bCs w:val="0"/>
              </w:rPr>
            </w:pPr>
            <w:r>
              <w:rPr>
                <w:b w:val="0"/>
                <w:bCs w:val="0"/>
              </w:rPr>
              <w:t xml:space="preserve">DSL, </w:t>
            </w:r>
            <w:r w:rsidR="00C55F1F">
              <w:rPr>
                <w:b w:val="0"/>
                <w:bCs w:val="0"/>
              </w:rPr>
              <w:t xml:space="preserve">Assistant Headteacher </w:t>
            </w:r>
          </w:p>
          <w:p w14:paraId="1178979F" w14:textId="25962EDB" w:rsidR="00230AC5" w:rsidRPr="00230AC5" w:rsidRDefault="00230AC5" w:rsidP="00230AC5">
            <w:pPr>
              <w:pStyle w:val="Heading1"/>
              <w:tabs>
                <w:tab w:val="left" w:pos="1153"/>
              </w:tabs>
              <w:spacing w:before="201"/>
              <w:ind w:left="0" w:firstLine="0"/>
              <w:rPr>
                <w:b w:val="0"/>
                <w:bCs w:val="0"/>
              </w:rPr>
            </w:pPr>
            <w:r>
              <w:rPr>
                <w:b w:val="0"/>
                <w:bCs w:val="0"/>
              </w:rPr>
              <w:t xml:space="preserve">Email: </w:t>
            </w:r>
            <w:hyperlink r:id="rId15" w:history="1">
              <w:r w:rsidR="00D86720" w:rsidRPr="00470E3E">
                <w:rPr>
                  <w:rStyle w:val="Hyperlink"/>
                  <w:b w:val="0"/>
                  <w:bCs w:val="0"/>
                </w:rPr>
                <w:t>andrew.dore@marlboroughacademy.org</w:t>
              </w:r>
            </w:hyperlink>
            <w:r>
              <w:rPr>
                <w:b w:val="0"/>
                <w:bCs w:val="0"/>
              </w:rPr>
              <w:t xml:space="preserve">  </w:t>
            </w:r>
          </w:p>
          <w:p w14:paraId="5A5D65D5" w14:textId="01864B9B" w:rsidR="00230AC5" w:rsidRPr="00C60EEE" w:rsidRDefault="00230AC5" w:rsidP="00230AC5">
            <w:pPr>
              <w:pStyle w:val="Heading1"/>
              <w:tabs>
                <w:tab w:val="left" w:pos="1153"/>
              </w:tabs>
              <w:spacing w:before="201"/>
              <w:ind w:left="0" w:firstLine="0"/>
              <w:rPr>
                <w:b w:val="0"/>
                <w:bCs w:val="0"/>
              </w:rPr>
            </w:pPr>
            <w:r>
              <w:rPr>
                <w:b w:val="0"/>
                <w:bCs w:val="0"/>
              </w:rPr>
              <w:t xml:space="preserve">Telephone number (term time): 01752 </w:t>
            </w:r>
            <w:r w:rsidR="00460343" w:rsidRPr="00460343">
              <w:rPr>
                <w:b w:val="0"/>
                <w:bCs w:val="0"/>
              </w:rPr>
              <w:t>567681</w:t>
            </w:r>
          </w:p>
        </w:tc>
      </w:tr>
      <w:tr w:rsidR="00230AC5" w14:paraId="56C28503" w14:textId="77777777" w:rsidTr="00230AC5">
        <w:tc>
          <w:tcPr>
            <w:tcW w:w="4362" w:type="dxa"/>
          </w:tcPr>
          <w:p w14:paraId="64649285" w14:textId="77777777" w:rsidR="00230AC5" w:rsidRDefault="00230AC5" w:rsidP="00230AC5">
            <w:pPr>
              <w:pStyle w:val="Heading1"/>
              <w:tabs>
                <w:tab w:val="left" w:pos="1153"/>
              </w:tabs>
              <w:spacing w:before="201"/>
              <w:ind w:left="0" w:firstLine="0"/>
            </w:pPr>
            <w:r>
              <w:t xml:space="preserve">Safeguarding officers (Level 3 Trained staff) </w:t>
            </w:r>
          </w:p>
        </w:tc>
        <w:tc>
          <w:tcPr>
            <w:tcW w:w="5276" w:type="dxa"/>
          </w:tcPr>
          <w:p w14:paraId="0D124816" w14:textId="39B275C0" w:rsidR="00230AC5" w:rsidRDefault="00D86720" w:rsidP="00230AC5">
            <w:pPr>
              <w:pStyle w:val="Heading1"/>
              <w:tabs>
                <w:tab w:val="left" w:pos="1153"/>
              </w:tabs>
              <w:spacing w:before="201"/>
              <w:ind w:left="0" w:firstLine="0"/>
            </w:pPr>
            <w:r>
              <w:t>Leea Jolly</w:t>
            </w:r>
          </w:p>
          <w:p w14:paraId="11642419" w14:textId="0B11D634" w:rsidR="00230AC5" w:rsidRDefault="00230AC5" w:rsidP="00230AC5">
            <w:pPr>
              <w:pStyle w:val="Heading1"/>
              <w:tabs>
                <w:tab w:val="left" w:pos="1153"/>
              </w:tabs>
              <w:spacing w:before="201"/>
              <w:ind w:left="0" w:firstLine="0"/>
              <w:rPr>
                <w:b w:val="0"/>
                <w:bCs w:val="0"/>
              </w:rPr>
            </w:pPr>
            <w:r>
              <w:rPr>
                <w:b w:val="0"/>
                <w:bCs w:val="0"/>
              </w:rPr>
              <w:t xml:space="preserve">Email: </w:t>
            </w:r>
            <w:hyperlink r:id="rId16" w:history="1">
              <w:r w:rsidR="00D86720" w:rsidRPr="00470E3E">
                <w:rPr>
                  <w:rStyle w:val="Hyperlink"/>
                  <w:b w:val="0"/>
                  <w:bCs w:val="0"/>
                </w:rPr>
                <w:t>leea.jolly@highstreetacademy.org</w:t>
              </w:r>
            </w:hyperlink>
          </w:p>
          <w:p w14:paraId="39884F1F" w14:textId="1C4E0712" w:rsidR="00230AC5" w:rsidRDefault="00230AC5" w:rsidP="00230AC5">
            <w:pPr>
              <w:pStyle w:val="Heading1"/>
              <w:tabs>
                <w:tab w:val="left" w:pos="1153"/>
              </w:tabs>
              <w:spacing w:before="201"/>
              <w:ind w:left="0" w:firstLine="0"/>
              <w:rPr>
                <w:b w:val="0"/>
                <w:bCs w:val="0"/>
              </w:rPr>
            </w:pPr>
            <w:r>
              <w:rPr>
                <w:b w:val="0"/>
                <w:bCs w:val="0"/>
              </w:rPr>
              <w:t xml:space="preserve">Telephone number (term time) 01752 </w:t>
            </w:r>
            <w:r w:rsidR="00460343" w:rsidRPr="00460343">
              <w:rPr>
                <w:b w:val="0"/>
                <w:bCs w:val="0"/>
              </w:rPr>
              <w:t>567681</w:t>
            </w:r>
          </w:p>
          <w:p w14:paraId="49C99E16" w14:textId="36DD8D1C" w:rsidR="00D25B51" w:rsidRPr="00D25B51" w:rsidRDefault="00D25B51" w:rsidP="00D86720">
            <w:pPr>
              <w:pStyle w:val="Heading1"/>
              <w:tabs>
                <w:tab w:val="left" w:pos="1153"/>
              </w:tabs>
              <w:spacing w:before="201"/>
              <w:ind w:left="0" w:firstLine="0"/>
              <w:rPr>
                <w:b w:val="0"/>
                <w:bCs w:val="0"/>
              </w:rPr>
            </w:pPr>
          </w:p>
        </w:tc>
      </w:tr>
    </w:tbl>
    <w:tbl>
      <w:tblPr>
        <w:tblStyle w:val="TableGrid"/>
        <w:tblW w:w="9638" w:type="dxa"/>
        <w:tblInd w:w="562" w:type="dxa"/>
        <w:tblLayout w:type="fixed"/>
        <w:tblLook w:val="04A0" w:firstRow="1" w:lastRow="0" w:firstColumn="1" w:lastColumn="0" w:noHBand="0" w:noVBand="1"/>
      </w:tblPr>
      <w:tblGrid>
        <w:gridCol w:w="4362"/>
        <w:gridCol w:w="5276"/>
      </w:tblGrid>
      <w:tr w:rsidR="005E2D01" w14:paraId="46D05984" w14:textId="77777777" w:rsidTr="005E2D01">
        <w:tc>
          <w:tcPr>
            <w:tcW w:w="4362" w:type="dxa"/>
            <w:hideMark/>
          </w:tcPr>
          <w:p w14:paraId="3FBA7F09"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Chair of Governors</w:t>
            </w:r>
          </w:p>
        </w:tc>
        <w:tc>
          <w:tcPr>
            <w:tcW w:w="5276" w:type="dxa"/>
            <w:hideMark/>
          </w:tcPr>
          <w:p w14:paraId="70A855A8" w14:textId="7B504F26" w:rsidR="005E2D01" w:rsidRDefault="00E15279">
            <w:pPr>
              <w:pStyle w:val="Tabletext"/>
              <w:autoSpaceDE w:val="0"/>
              <w:autoSpaceDN w:val="0"/>
              <w:rPr>
                <w:rFonts w:ascii="Arial" w:hAnsi="Arial" w:cs="Arial"/>
                <w:sz w:val="22"/>
                <w:szCs w:val="22"/>
                <w:lang w:val="en-US"/>
              </w:rPr>
            </w:pPr>
            <w:r>
              <w:rPr>
                <w:rFonts w:ascii="Arial" w:hAnsi="Arial" w:cs="Arial"/>
                <w:szCs w:val="22"/>
                <w:lang w:val="en-US"/>
              </w:rPr>
              <w:t>Nick Buckland</w:t>
            </w:r>
          </w:p>
          <w:p w14:paraId="04EB02A0" w14:textId="7A4F40A7" w:rsidR="005E2D01" w:rsidRDefault="005E2D01">
            <w:pPr>
              <w:pStyle w:val="Tabletext"/>
              <w:autoSpaceDE w:val="0"/>
              <w:autoSpaceDN w:val="0"/>
              <w:rPr>
                <w:rFonts w:ascii="Arial" w:hAnsi="Arial" w:cs="Arial"/>
                <w:szCs w:val="22"/>
                <w:lang w:val="en-US"/>
              </w:rPr>
            </w:pPr>
          </w:p>
        </w:tc>
      </w:tr>
      <w:tr w:rsidR="005E2D01" w14:paraId="1C49B00E" w14:textId="77777777" w:rsidTr="005E2D01">
        <w:tc>
          <w:tcPr>
            <w:tcW w:w="4362" w:type="dxa"/>
            <w:hideMark/>
          </w:tcPr>
          <w:p w14:paraId="4206E8EE"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Nominated Safeguarding and Child Protection Governor</w:t>
            </w:r>
          </w:p>
        </w:tc>
        <w:tc>
          <w:tcPr>
            <w:tcW w:w="5276" w:type="dxa"/>
            <w:hideMark/>
          </w:tcPr>
          <w:p w14:paraId="3912AB7D" w14:textId="03A6E04C" w:rsidR="005E2D01" w:rsidRDefault="00016AAF">
            <w:pPr>
              <w:pStyle w:val="Tabletext"/>
              <w:autoSpaceDE w:val="0"/>
              <w:autoSpaceDN w:val="0"/>
              <w:rPr>
                <w:rFonts w:ascii="Arial" w:hAnsi="Arial" w:cs="Arial"/>
                <w:szCs w:val="22"/>
                <w:lang w:val="en-US"/>
              </w:rPr>
            </w:pPr>
            <w:r>
              <w:rPr>
                <w:rFonts w:ascii="Arial" w:hAnsi="Arial" w:cs="Arial"/>
                <w:szCs w:val="22"/>
                <w:lang w:val="en-US"/>
              </w:rPr>
              <w:t xml:space="preserve">Nick Buckland – until appointment. </w:t>
            </w:r>
          </w:p>
        </w:tc>
      </w:tr>
      <w:tr w:rsidR="005E2D01" w14:paraId="14D71A49" w14:textId="77777777" w:rsidTr="005E2D01">
        <w:tc>
          <w:tcPr>
            <w:tcW w:w="4362" w:type="dxa"/>
            <w:hideMark/>
          </w:tcPr>
          <w:p w14:paraId="51F3D42A"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The Designated Teacher (DT)</w:t>
            </w:r>
          </w:p>
        </w:tc>
        <w:tc>
          <w:tcPr>
            <w:tcW w:w="5276" w:type="dxa"/>
            <w:hideMark/>
          </w:tcPr>
          <w:p w14:paraId="121F2940" w14:textId="736F8642" w:rsidR="005E2D01" w:rsidRDefault="00D86720">
            <w:pPr>
              <w:pStyle w:val="Tabletext"/>
              <w:autoSpaceDE w:val="0"/>
              <w:autoSpaceDN w:val="0"/>
              <w:rPr>
                <w:rFonts w:ascii="Arial" w:hAnsi="Arial" w:cs="Arial"/>
                <w:sz w:val="22"/>
                <w:szCs w:val="22"/>
                <w:lang w:val="en-US"/>
              </w:rPr>
            </w:pPr>
            <w:r>
              <w:rPr>
                <w:rFonts w:ascii="Arial" w:hAnsi="Arial" w:cs="Arial"/>
                <w:szCs w:val="22"/>
                <w:lang w:val="en-US"/>
              </w:rPr>
              <w:t xml:space="preserve">Andrew Dore </w:t>
            </w:r>
          </w:p>
          <w:p w14:paraId="3799FCC4" w14:textId="4D193629" w:rsidR="00E15279" w:rsidRPr="00230AC5" w:rsidRDefault="00E15279" w:rsidP="00E15279">
            <w:pPr>
              <w:pStyle w:val="Heading1"/>
              <w:tabs>
                <w:tab w:val="left" w:pos="1153"/>
              </w:tabs>
              <w:spacing w:before="201"/>
              <w:ind w:left="0" w:firstLine="0"/>
              <w:rPr>
                <w:b w:val="0"/>
                <w:bCs w:val="0"/>
              </w:rPr>
            </w:pPr>
            <w:r>
              <w:rPr>
                <w:b w:val="0"/>
                <w:bCs w:val="0"/>
              </w:rPr>
              <w:t xml:space="preserve">Email: </w:t>
            </w:r>
            <w:hyperlink r:id="rId17" w:history="1">
              <w:r w:rsidR="00D86720" w:rsidRPr="00470E3E">
                <w:rPr>
                  <w:rStyle w:val="Hyperlink"/>
                  <w:b w:val="0"/>
                  <w:bCs w:val="0"/>
                </w:rPr>
                <w:t>andrew.dore@marlboroughacademy.org</w:t>
              </w:r>
            </w:hyperlink>
            <w:r w:rsidR="00D86720">
              <w:rPr>
                <w:b w:val="0"/>
                <w:bCs w:val="0"/>
              </w:rPr>
              <w:t xml:space="preserve">  </w:t>
            </w:r>
          </w:p>
          <w:p w14:paraId="507E357F" w14:textId="66F5145C" w:rsidR="005E2D01" w:rsidRDefault="00E15279" w:rsidP="00E15279">
            <w:pPr>
              <w:pStyle w:val="Tabletext"/>
              <w:autoSpaceDE w:val="0"/>
              <w:autoSpaceDN w:val="0"/>
              <w:rPr>
                <w:rFonts w:ascii="Arial" w:hAnsi="Arial" w:cs="Arial"/>
                <w:szCs w:val="22"/>
                <w:lang w:val="en-US"/>
              </w:rPr>
            </w:pPr>
            <w:r>
              <w:t xml:space="preserve">Telephone number (term time): 01752 </w:t>
            </w:r>
            <w:r w:rsidR="00460343" w:rsidRPr="00460343">
              <w:t>567681</w:t>
            </w:r>
          </w:p>
        </w:tc>
      </w:tr>
      <w:tr w:rsidR="005E2D01" w14:paraId="7E68DBFE" w14:textId="77777777" w:rsidTr="005E2D01">
        <w:tc>
          <w:tcPr>
            <w:tcW w:w="4362" w:type="dxa"/>
            <w:hideMark/>
          </w:tcPr>
          <w:p w14:paraId="1B18317F" w14:textId="77777777" w:rsidR="005E2D01" w:rsidRDefault="005E2D01">
            <w:pPr>
              <w:pStyle w:val="TableHeading"/>
              <w:autoSpaceDE w:val="0"/>
              <w:autoSpaceDN w:val="0"/>
              <w:rPr>
                <w:rFonts w:ascii="Arial" w:hAnsi="Arial" w:cs="Arial"/>
                <w:sz w:val="22"/>
                <w:szCs w:val="22"/>
                <w:lang w:val="en-US"/>
              </w:rPr>
            </w:pPr>
            <w:r>
              <w:rPr>
                <w:rFonts w:ascii="Arial" w:hAnsi="Arial" w:cs="Arial"/>
                <w:sz w:val="22"/>
                <w:szCs w:val="22"/>
                <w:lang w:val="en-US"/>
              </w:rPr>
              <w:t>Attendance Lead / Attendance Champion</w:t>
            </w:r>
          </w:p>
        </w:tc>
        <w:tc>
          <w:tcPr>
            <w:tcW w:w="5276" w:type="dxa"/>
            <w:hideMark/>
          </w:tcPr>
          <w:p w14:paraId="0A2F99D9" w14:textId="03C012FA" w:rsidR="005E2D01" w:rsidRDefault="00C55F1F">
            <w:pPr>
              <w:pStyle w:val="Tabletext"/>
              <w:autoSpaceDE w:val="0"/>
              <w:autoSpaceDN w:val="0"/>
              <w:rPr>
                <w:rFonts w:ascii="Arial" w:hAnsi="Arial" w:cs="Arial"/>
                <w:sz w:val="22"/>
                <w:szCs w:val="22"/>
                <w:lang w:val="en-US"/>
              </w:rPr>
            </w:pPr>
            <w:r>
              <w:rPr>
                <w:rFonts w:ascii="Arial" w:hAnsi="Arial" w:cs="Arial"/>
                <w:szCs w:val="22"/>
                <w:lang w:val="en-US"/>
              </w:rPr>
              <w:t xml:space="preserve">Charlotte Parry </w:t>
            </w:r>
          </w:p>
          <w:p w14:paraId="5F2DE2F6" w14:textId="2403E354" w:rsidR="005E2D01" w:rsidRDefault="005E2D01">
            <w:pPr>
              <w:pStyle w:val="Tabletext"/>
              <w:autoSpaceDE w:val="0"/>
              <w:autoSpaceDN w:val="0"/>
              <w:rPr>
                <w:rFonts w:ascii="Arial" w:hAnsi="Arial" w:cs="Arial"/>
                <w:szCs w:val="22"/>
                <w:lang w:val="en-US"/>
              </w:rPr>
            </w:pPr>
          </w:p>
        </w:tc>
      </w:tr>
    </w:tbl>
    <w:p w14:paraId="39F5F043" w14:textId="77777777" w:rsidR="007E2779" w:rsidRPr="007E2779" w:rsidRDefault="007E2779" w:rsidP="007E2779">
      <w:pPr>
        <w:pStyle w:val="Heading1"/>
        <w:tabs>
          <w:tab w:val="left" w:pos="1153"/>
        </w:tabs>
        <w:spacing w:before="201"/>
      </w:pPr>
    </w:p>
    <w:p w14:paraId="2EFC324D" w14:textId="5753DCBC" w:rsidR="00D42388" w:rsidRPr="00CE6D72" w:rsidRDefault="007E2779" w:rsidP="00D42388">
      <w:pPr>
        <w:pStyle w:val="Heading1"/>
        <w:tabs>
          <w:tab w:val="left" w:pos="1153"/>
        </w:tabs>
        <w:spacing w:before="201"/>
        <w:ind w:firstLine="0"/>
        <w:rPr>
          <w:sz w:val="24"/>
          <w:szCs w:val="24"/>
        </w:rPr>
      </w:pPr>
      <w:r>
        <w:rPr>
          <w:sz w:val="24"/>
          <w:szCs w:val="24"/>
        </w:rPr>
        <w:t xml:space="preserve">2 Key external contacts </w:t>
      </w:r>
    </w:p>
    <w:tbl>
      <w:tblPr>
        <w:tblW w:w="9356" w:type="dxa"/>
        <w:tblInd w:w="5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402"/>
        <w:gridCol w:w="5954"/>
      </w:tblGrid>
      <w:tr w:rsidR="00D42388" w:rsidRPr="00CE6D72" w14:paraId="5DF2F98A" w14:textId="77777777" w:rsidTr="00287818">
        <w:trPr>
          <w:cantSplit/>
        </w:trPr>
        <w:tc>
          <w:tcPr>
            <w:tcW w:w="3402" w:type="dxa"/>
          </w:tcPr>
          <w:p w14:paraId="5E84CD4A"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 xml:space="preserve">Local Authority Designated Officer(s) (LADO) </w:t>
            </w:r>
          </w:p>
        </w:tc>
        <w:tc>
          <w:tcPr>
            <w:tcW w:w="5954" w:type="dxa"/>
          </w:tcPr>
          <w:p w14:paraId="37A7BCBD" w14:textId="77777777" w:rsidR="00D42388" w:rsidRDefault="00014E2A" w:rsidP="000F12C9">
            <w:pPr>
              <w:pStyle w:val="Tabletext"/>
              <w:rPr>
                <w:rFonts w:ascii="Arial" w:hAnsi="Arial" w:cs="Arial"/>
                <w:szCs w:val="22"/>
              </w:rPr>
            </w:pPr>
            <w:r>
              <w:rPr>
                <w:rFonts w:ascii="Arial" w:hAnsi="Arial" w:cs="Arial"/>
                <w:szCs w:val="22"/>
              </w:rPr>
              <w:t xml:space="preserve">Sally Parma (LADO) </w:t>
            </w:r>
          </w:p>
          <w:p w14:paraId="11DCFCA5" w14:textId="77777777" w:rsidR="00014E2A" w:rsidRDefault="00014E2A" w:rsidP="000F12C9">
            <w:pPr>
              <w:pStyle w:val="Tabletext"/>
              <w:rPr>
                <w:rFonts w:ascii="Arial" w:hAnsi="Arial" w:cs="Arial"/>
                <w:szCs w:val="22"/>
              </w:rPr>
            </w:pPr>
            <w:r>
              <w:rPr>
                <w:rFonts w:ascii="Arial" w:hAnsi="Arial" w:cs="Arial"/>
                <w:szCs w:val="22"/>
              </w:rPr>
              <w:t>Telephone: 01752 304389</w:t>
            </w:r>
          </w:p>
          <w:p w14:paraId="48A0DAB4" w14:textId="7C24FB41" w:rsidR="00014E2A" w:rsidRPr="00CE6D72" w:rsidRDefault="00014E2A" w:rsidP="000F12C9">
            <w:pPr>
              <w:pStyle w:val="Tabletext"/>
              <w:rPr>
                <w:rFonts w:ascii="Arial" w:hAnsi="Arial" w:cs="Arial"/>
                <w:szCs w:val="22"/>
              </w:rPr>
            </w:pPr>
            <w:r>
              <w:rPr>
                <w:rFonts w:ascii="Arial" w:hAnsi="Arial" w:cs="Arial"/>
                <w:szCs w:val="22"/>
              </w:rPr>
              <w:t>Email: lado@</w:t>
            </w:r>
            <w:r w:rsidR="00692565">
              <w:rPr>
                <w:rFonts w:ascii="Arial" w:hAnsi="Arial" w:cs="Arial"/>
                <w:szCs w:val="22"/>
              </w:rPr>
              <w:t>p</w:t>
            </w:r>
            <w:r>
              <w:rPr>
                <w:rFonts w:ascii="Arial" w:hAnsi="Arial" w:cs="Arial"/>
                <w:szCs w:val="22"/>
              </w:rPr>
              <w:t>lymouth.gov.uk</w:t>
            </w:r>
          </w:p>
        </w:tc>
      </w:tr>
      <w:tr w:rsidR="00D42388" w:rsidRPr="00CE6D72" w14:paraId="07D062EA" w14:textId="77777777" w:rsidTr="00287818">
        <w:trPr>
          <w:cantSplit/>
        </w:trPr>
        <w:tc>
          <w:tcPr>
            <w:tcW w:w="3402" w:type="dxa"/>
          </w:tcPr>
          <w:p w14:paraId="4D5C0E48" w14:textId="539A2387" w:rsidR="00D42388" w:rsidRPr="00CE6D72" w:rsidRDefault="00014E2A" w:rsidP="000F12C9">
            <w:pPr>
              <w:pStyle w:val="TableHeading"/>
              <w:rPr>
                <w:rFonts w:ascii="Arial" w:hAnsi="Arial" w:cs="Arial"/>
                <w:sz w:val="22"/>
                <w:szCs w:val="22"/>
              </w:rPr>
            </w:pPr>
            <w:r>
              <w:rPr>
                <w:rFonts w:ascii="Arial" w:hAnsi="Arial" w:cs="Arial"/>
                <w:sz w:val="22"/>
                <w:szCs w:val="22"/>
              </w:rPr>
              <w:t>Plymouth C</w:t>
            </w:r>
            <w:r w:rsidR="00D42388" w:rsidRPr="00CE6D72">
              <w:rPr>
                <w:rFonts w:ascii="Arial" w:hAnsi="Arial" w:cs="Arial"/>
                <w:sz w:val="22"/>
                <w:szCs w:val="22"/>
              </w:rPr>
              <w:t xml:space="preserve">hildren's </w:t>
            </w:r>
            <w:r>
              <w:rPr>
                <w:rFonts w:ascii="Arial" w:hAnsi="Arial" w:cs="Arial"/>
                <w:sz w:val="22"/>
                <w:szCs w:val="22"/>
              </w:rPr>
              <w:t>S</w:t>
            </w:r>
            <w:r w:rsidR="00D42388" w:rsidRPr="00CE6D72">
              <w:rPr>
                <w:rFonts w:ascii="Arial" w:hAnsi="Arial" w:cs="Arial"/>
                <w:sz w:val="22"/>
                <w:szCs w:val="22"/>
              </w:rPr>
              <w:t xml:space="preserve">ocial </w:t>
            </w:r>
            <w:r>
              <w:rPr>
                <w:rFonts w:ascii="Arial" w:hAnsi="Arial" w:cs="Arial"/>
                <w:sz w:val="22"/>
                <w:szCs w:val="22"/>
              </w:rPr>
              <w:t>C</w:t>
            </w:r>
            <w:r w:rsidR="00D42388" w:rsidRPr="00CE6D72">
              <w:rPr>
                <w:rFonts w:ascii="Arial" w:hAnsi="Arial" w:cs="Arial"/>
                <w:sz w:val="22"/>
                <w:szCs w:val="22"/>
              </w:rPr>
              <w:t xml:space="preserve">are </w:t>
            </w:r>
          </w:p>
        </w:tc>
        <w:tc>
          <w:tcPr>
            <w:tcW w:w="5954" w:type="dxa"/>
          </w:tcPr>
          <w:p w14:paraId="5F9CB041" w14:textId="249F214A" w:rsidR="00D42388" w:rsidRPr="00C55F1F" w:rsidRDefault="00D42388" w:rsidP="000F12C9">
            <w:pPr>
              <w:pStyle w:val="Tabletext"/>
              <w:rPr>
                <w:rFonts w:ascii="Arial" w:hAnsi="Arial" w:cs="Arial"/>
                <w:sz w:val="20"/>
              </w:rPr>
            </w:pPr>
            <w:r w:rsidRPr="00C55F1F">
              <w:rPr>
                <w:rFonts w:ascii="Arial" w:hAnsi="Arial" w:cs="Arial"/>
                <w:sz w:val="20"/>
              </w:rPr>
              <w:t>Telephone number:</w:t>
            </w:r>
            <w:r w:rsidR="00363410" w:rsidRPr="00C55F1F">
              <w:rPr>
                <w:rFonts w:ascii="Arial" w:hAnsi="Arial" w:cs="Arial"/>
                <w:sz w:val="20"/>
              </w:rPr>
              <w:t xml:space="preserve"> </w:t>
            </w:r>
            <w:r w:rsidR="00014E2A" w:rsidRPr="00C55F1F">
              <w:rPr>
                <w:rFonts w:ascii="Arial" w:hAnsi="Arial" w:cs="Arial"/>
                <w:sz w:val="20"/>
              </w:rPr>
              <w:t xml:space="preserve">01752 668000 option 1 </w:t>
            </w:r>
          </w:p>
          <w:p w14:paraId="19228E20" w14:textId="55ADB19D" w:rsidR="00D42388" w:rsidRPr="00C55F1F" w:rsidRDefault="00D42388" w:rsidP="000F12C9">
            <w:pPr>
              <w:pStyle w:val="Tabletext"/>
              <w:rPr>
                <w:rFonts w:ascii="Arial" w:hAnsi="Arial" w:cs="Arial"/>
                <w:sz w:val="20"/>
              </w:rPr>
            </w:pPr>
            <w:r w:rsidRPr="00C55F1F">
              <w:rPr>
                <w:rFonts w:ascii="Arial" w:hAnsi="Arial" w:cs="Arial"/>
                <w:sz w:val="20"/>
              </w:rPr>
              <w:t>Email:</w:t>
            </w:r>
            <w:r w:rsidR="00D245A4" w:rsidRPr="00C55F1F">
              <w:rPr>
                <w:rFonts w:ascii="Arial" w:hAnsi="Arial" w:cs="Arial"/>
                <w:sz w:val="20"/>
              </w:rPr>
              <w:t xml:space="preserve"> </w:t>
            </w:r>
            <w:hyperlink r:id="rId18" w:history="1">
              <w:r w:rsidR="00014E2A" w:rsidRPr="00C55F1F">
                <w:rPr>
                  <w:rStyle w:val="Hyperlink"/>
                  <w:rFonts w:ascii="Arial" w:hAnsi="Arial" w:cs="Arial"/>
                  <w:sz w:val="20"/>
                </w:rPr>
                <w:t>mash@plymouth.gov.uk</w:t>
              </w:r>
            </w:hyperlink>
            <w:r w:rsidR="00014E2A" w:rsidRPr="00C55F1F">
              <w:rPr>
                <w:rFonts w:ascii="Arial" w:hAnsi="Arial" w:cs="Arial"/>
                <w:sz w:val="20"/>
              </w:rPr>
              <w:t xml:space="preserve"> </w:t>
            </w:r>
          </w:p>
          <w:p w14:paraId="5DB3134D" w14:textId="0C9A412F" w:rsidR="00D42388" w:rsidRPr="00C55F1F" w:rsidRDefault="00D42388" w:rsidP="000F12C9">
            <w:pPr>
              <w:pStyle w:val="Tabletext"/>
              <w:rPr>
                <w:rFonts w:ascii="Arial" w:hAnsi="Arial" w:cs="Arial"/>
                <w:sz w:val="20"/>
              </w:rPr>
            </w:pPr>
            <w:r w:rsidRPr="00C55F1F">
              <w:rPr>
                <w:rFonts w:ascii="Arial" w:hAnsi="Arial" w:cs="Arial"/>
                <w:sz w:val="20"/>
              </w:rPr>
              <w:t>Out of hours emergency:</w:t>
            </w:r>
            <w:r w:rsidR="00014E2A" w:rsidRPr="00C55F1F">
              <w:rPr>
                <w:rFonts w:ascii="Arial" w:hAnsi="Arial" w:cs="Arial"/>
                <w:sz w:val="20"/>
              </w:rPr>
              <w:t>01752 346984</w:t>
            </w:r>
          </w:p>
          <w:p w14:paraId="39F85B39" w14:textId="0B7A868E" w:rsidR="00D42388" w:rsidRPr="00CE6D72" w:rsidRDefault="00014E2A" w:rsidP="000F12C9">
            <w:pPr>
              <w:pStyle w:val="Tabletext"/>
              <w:rPr>
                <w:rFonts w:ascii="Arial" w:hAnsi="Arial" w:cs="Arial"/>
                <w:szCs w:val="22"/>
              </w:rPr>
            </w:pPr>
            <w:r w:rsidRPr="00C55F1F">
              <w:rPr>
                <w:rFonts w:ascii="Arial" w:hAnsi="Arial" w:cs="Arial"/>
                <w:sz w:val="20"/>
              </w:rPr>
              <w:t>Professionals’ advice number: 01752 304339</w:t>
            </w:r>
          </w:p>
        </w:tc>
      </w:tr>
      <w:tr w:rsidR="00D42388" w:rsidRPr="00CE6D72" w14:paraId="7AABB862" w14:textId="77777777" w:rsidTr="00287818">
        <w:trPr>
          <w:cantSplit/>
        </w:trPr>
        <w:tc>
          <w:tcPr>
            <w:tcW w:w="3402" w:type="dxa"/>
          </w:tcPr>
          <w:p w14:paraId="606F703D" w14:textId="1CBDB2EB" w:rsidR="00D42388" w:rsidRPr="00CE6D72" w:rsidRDefault="00014E2A" w:rsidP="000F12C9">
            <w:pPr>
              <w:pStyle w:val="TableHeading"/>
              <w:rPr>
                <w:rFonts w:ascii="Arial" w:hAnsi="Arial" w:cs="Arial"/>
                <w:sz w:val="22"/>
                <w:szCs w:val="22"/>
              </w:rPr>
            </w:pPr>
            <w:r>
              <w:rPr>
                <w:rFonts w:ascii="Arial" w:hAnsi="Arial" w:cs="Arial"/>
                <w:sz w:val="22"/>
                <w:szCs w:val="22"/>
              </w:rPr>
              <w:t>Plymouth Safeguarding Children Partnership</w:t>
            </w:r>
          </w:p>
        </w:tc>
        <w:tc>
          <w:tcPr>
            <w:tcW w:w="5954" w:type="dxa"/>
          </w:tcPr>
          <w:p w14:paraId="78053413" w14:textId="4D8A28A4" w:rsidR="00001A27" w:rsidRPr="00CE6D72" w:rsidRDefault="00001A27" w:rsidP="000F12C9">
            <w:pPr>
              <w:pStyle w:val="Tabletext"/>
              <w:rPr>
                <w:rFonts w:ascii="Arial" w:hAnsi="Arial" w:cs="Arial"/>
                <w:szCs w:val="22"/>
              </w:rPr>
            </w:pPr>
            <w:r>
              <w:rPr>
                <w:rFonts w:ascii="Arial" w:hAnsi="Arial" w:cs="Arial"/>
                <w:szCs w:val="22"/>
              </w:rPr>
              <w:t xml:space="preserve"> </w:t>
            </w:r>
            <w:hyperlink r:id="rId19" w:history="1">
              <w:r w:rsidR="00014E2A">
                <w:rPr>
                  <w:rStyle w:val="Hyperlink"/>
                  <w:rFonts w:ascii="Arial" w:hAnsi="Arial" w:cs="Arial"/>
                  <w:szCs w:val="22"/>
                </w:rPr>
                <w:t>plymouthscb.co.uk</w:t>
              </w:r>
            </w:hyperlink>
            <w:r w:rsidR="00014E2A">
              <w:t xml:space="preserve"> </w:t>
            </w:r>
          </w:p>
        </w:tc>
      </w:tr>
      <w:tr w:rsidR="00D42388" w:rsidRPr="00CE6D72" w14:paraId="38C1283A" w14:textId="77777777" w:rsidTr="00287818">
        <w:trPr>
          <w:cantSplit/>
        </w:trPr>
        <w:tc>
          <w:tcPr>
            <w:tcW w:w="3402" w:type="dxa"/>
          </w:tcPr>
          <w:p w14:paraId="28CD6EA1"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lastRenderedPageBreak/>
              <w:t>FGM reporting - non-emergency police contact number</w:t>
            </w:r>
          </w:p>
        </w:tc>
        <w:tc>
          <w:tcPr>
            <w:tcW w:w="5954" w:type="dxa"/>
          </w:tcPr>
          <w:p w14:paraId="6C19E709" w14:textId="77777777" w:rsidR="00D42388" w:rsidRPr="00CE6D72" w:rsidRDefault="00D42388" w:rsidP="000F12C9">
            <w:pPr>
              <w:pStyle w:val="Tabletext"/>
              <w:rPr>
                <w:rFonts w:ascii="Arial" w:hAnsi="Arial" w:cs="Arial"/>
                <w:szCs w:val="22"/>
              </w:rPr>
            </w:pPr>
            <w:r w:rsidRPr="00CE6D72">
              <w:rPr>
                <w:rFonts w:ascii="Arial" w:hAnsi="Arial" w:cs="Arial"/>
                <w:szCs w:val="22"/>
              </w:rPr>
              <w:t>101</w:t>
            </w:r>
          </w:p>
        </w:tc>
      </w:tr>
      <w:tr w:rsidR="00D42388" w:rsidRPr="00CE6D72" w14:paraId="0C57D14E" w14:textId="77777777" w:rsidTr="00287818">
        <w:trPr>
          <w:cantSplit/>
        </w:trPr>
        <w:tc>
          <w:tcPr>
            <w:tcW w:w="3402" w:type="dxa"/>
          </w:tcPr>
          <w:p w14:paraId="6530F888" w14:textId="00DA994B" w:rsidR="00D42388" w:rsidRPr="00CE6D72" w:rsidRDefault="00014E2A" w:rsidP="000F12C9">
            <w:pPr>
              <w:pStyle w:val="TableHeading"/>
              <w:rPr>
                <w:rFonts w:ascii="Arial" w:hAnsi="Arial" w:cs="Arial"/>
                <w:sz w:val="22"/>
                <w:szCs w:val="22"/>
              </w:rPr>
            </w:pPr>
            <w:r>
              <w:rPr>
                <w:rFonts w:ascii="Arial" w:hAnsi="Arial" w:cs="Arial"/>
                <w:sz w:val="22"/>
                <w:szCs w:val="22"/>
              </w:rPr>
              <w:t>Stonehouse Policing team</w:t>
            </w:r>
          </w:p>
        </w:tc>
        <w:tc>
          <w:tcPr>
            <w:tcW w:w="5954" w:type="dxa"/>
          </w:tcPr>
          <w:p w14:paraId="22BB73D7" w14:textId="78726224" w:rsidR="00D42388" w:rsidRPr="00CE6D72" w:rsidRDefault="00D027F2" w:rsidP="000F12C9">
            <w:pPr>
              <w:pStyle w:val="Tabletext"/>
              <w:rPr>
                <w:rFonts w:ascii="Arial" w:hAnsi="Arial" w:cs="Arial"/>
                <w:szCs w:val="22"/>
              </w:rPr>
            </w:pPr>
            <w:r>
              <w:rPr>
                <w:rFonts w:ascii="Arial" w:hAnsi="Arial" w:cs="Arial"/>
                <w:szCs w:val="22"/>
              </w:rPr>
              <w:t>s</w:t>
            </w:r>
            <w:r w:rsidR="00014E2A" w:rsidRPr="00014E2A">
              <w:rPr>
                <w:rFonts w:ascii="Arial" w:hAnsi="Arial" w:cs="Arial"/>
                <w:szCs w:val="22"/>
              </w:rPr>
              <w:t>tonehouse</w:t>
            </w:r>
            <w:r>
              <w:rPr>
                <w:rFonts w:ascii="Arial" w:hAnsi="Arial" w:cs="Arial"/>
                <w:szCs w:val="22"/>
              </w:rPr>
              <w:t>p</w:t>
            </w:r>
            <w:r w:rsidR="00014E2A" w:rsidRPr="00014E2A">
              <w:rPr>
                <w:rFonts w:ascii="Arial" w:hAnsi="Arial" w:cs="Arial"/>
                <w:szCs w:val="22"/>
              </w:rPr>
              <w:t>olicing</w:t>
            </w:r>
            <w:r>
              <w:rPr>
                <w:rFonts w:ascii="Arial" w:hAnsi="Arial" w:cs="Arial"/>
                <w:szCs w:val="22"/>
              </w:rPr>
              <w:t>t</w:t>
            </w:r>
            <w:r w:rsidR="00014E2A" w:rsidRPr="00014E2A">
              <w:rPr>
                <w:rFonts w:ascii="Arial" w:hAnsi="Arial" w:cs="Arial"/>
                <w:szCs w:val="22"/>
              </w:rPr>
              <w:t>eam@devonandcornwall.pnn.police.uk</w:t>
            </w:r>
          </w:p>
        </w:tc>
      </w:tr>
      <w:tr w:rsidR="00D42388" w:rsidRPr="00CE6D72" w14:paraId="4BD8C11A" w14:textId="77777777" w:rsidTr="00287818">
        <w:trPr>
          <w:cantSplit/>
        </w:trPr>
        <w:tc>
          <w:tcPr>
            <w:tcW w:w="3402" w:type="dxa"/>
          </w:tcPr>
          <w:p w14:paraId="20055AC8"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Prevent partners and advice about extremism</w:t>
            </w:r>
          </w:p>
        </w:tc>
        <w:tc>
          <w:tcPr>
            <w:tcW w:w="5954" w:type="dxa"/>
          </w:tcPr>
          <w:p w14:paraId="6E3BF0D7" w14:textId="77777777" w:rsidR="00014E2A" w:rsidRDefault="00014E2A" w:rsidP="000F12C9">
            <w:pPr>
              <w:pStyle w:val="Tabletext"/>
              <w:rPr>
                <w:rFonts w:ascii="Arial" w:hAnsi="Arial" w:cs="Arial"/>
                <w:szCs w:val="22"/>
              </w:rPr>
            </w:pPr>
            <w:r w:rsidRPr="00014E2A">
              <w:rPr>
                <w:rFonts w:ascii="Arial" w:hAnsi="Arial" w:cs="Arial"/>
                <w:szCs w:val="22"/>
              </w:rPr>
              <w:t xml:space="preserve">Prevent.referrals@devonandcornwall.pnn.police.uk </w:t>
            </w:r>
          </w:p>
          <w:p w14:paraId="099D63EC" w14:textId="77777777" w:rsidR="00014E2A" w:rsidRDefault="00014E2A" w:rsidP="000F12C9">
            <w:pPr>
              <w:pStyle w:val="Tabletext"/>
              <w:rPr>
                <w:rFonts w:ascii="Arial" w:hAnsi="Arial" w:cs="Arial"/>
                <w:szCs w:val="22"/>
              </w:rPr>
            </w:pPr>
            <w:r w:rsidRPr="00014E2A">
              <w:rPr>
                <w:rFonts w:ascii="Arial" w:hAnsi="Arial" w:cs="Arial"/>
                <w:szCs w:val="22"/>
              </w:rPr>
              <w:t xml:space="preserve">Non-emergency DfE advice 020 7340 7264 </w:t>
            </w:r>
          </w:p>
          <w:p w14:paraId="44214820" w14:textId="0C934A7D" w:rsidR="00D42388" w:rsidRPr="00CE6D72" w:rsidRDefault="00014E2A" w:rsidP="000F12C9">
            <w:pPr>
              <w:pStyle w:val="Tabletext"/>
              <w:rPr>
                <w:rFonts w:ascii="Arial" w:hAnsi="Arial" w:cs="Arial"/>
                <w:szCs w:val="22"/>
              </w:rPr>
            </w:pPr>
            <w:r w:rsidRPr="00014E2A">
              <w:rPr>
                <w:rFonts w:ascii="Arial" w:hAnsi="Arial" w:cs="Arial"/>
                <w:szCs w:val="22"/>
              </w:rPr>
              <w:t>counter-extremism@education.gsi.gov.uk</w:t>
            </w:r>
          </w:p>
        </w:tc>
      </w:tr>
      <w:tr w:rsidR="00D42388" w:rsidRPr="00CE6D72" w14:paraId="7ED38577" w14:textId="77777777" w:rsidTr="00287818">
        <w:trPr>
          <w:cantSplit/>
        </w:trPr>
        <w:tc>
          <w:tcPr>
            <w:tcW w:w="3402" w:type="dxa"/>
          </w:tcPr>
          <w:p w14:paraId="5574D53D" w14:textId="146D8A27" w:rsidR="00D42388" w:rsidRPr="00CE6D72" w:rsidRDefault="00014E2A" w:rsidP="000F12C9">
            <w:pPr>
              <w:pStyle w:val="TableHeading"/>
              <w:rPr>
                <w:rFonts w:ascii="Arial" w:hAnsi="Arial" w:cs="Arial"/>
                <w:sz w:val="22"/>
                <w:szCs w:val="22"/>
              </w:rPr>
            </w:pPr>
            <w:r w:rsidRPr="00FE5BFD">
              <w:rPr>
                <w:rFonts w:ascii="Arial" w:hAnsi="Arial" w:cs="Arial"/>
                <w:sz w:val="22"/>
                <w:szCs w:val="22"/>
              </w:rPr>
              <w:t xml:space="preserve">Plymouth </w:t>
            </w:r>
            <w:r w:rsidR="00D42388" w:rsidRPr="00FE5BFD">
              <w:rPr>
                <w:rFonts w:ascii="Arial" w:hAnsi="Arial" w:cs="Arial"/>
                <w:sz w:val="22"/>
                <w:szCs w:val="22"/>
              </w:rPr>
              <w:t xml:space="preserve"> Virtual School</w:t>
            </w:r>
          </w:p>
        </w:tc>
        <w:tc>
          <w:tcPr>
            <w:tcW w:w="5954" w:type="dxa"/>
          </w:tcPr>
          <w:p w14:paraId="636B7296" w14:textId="77777777" w:rsidR="001B29A6" w:rsidRDefault="00FE5BFD" w:rsidP="000F12C9">
            <w:pPr>
              <w:pStyle w:val="Tabletext"/>
              <w:rPr>
                <w:rFonts w:ascii="Arial" w:hAnsi="Arial" w:cs="Arial"/>
                <w:szCs w:val="22"/>
              </w:rPr>
            </w:pPr>
            <w:r>
              <w:rPr>
                <w:rFonts w:ascii="Arial" w:hAnsi="Arial" w:cs="Arial"/>
                <w:szCs w:val="22"/>
              </w:rPr>
              <w:t xml:space="preserve">Victoria Naismith- </w:t>
            </w:r>
          </w:p>
          <w:p w14:paraId="7E257A58" w14:textId="0947B33F" w:rsidR="00FE5BFD" w:rsidRPr="00CE6D72" w:rsidRDefault="00D04A9E" w:rsidP="000F12C9">
            <w:pPr>
              <w:pStyle w:val="Tabletext"/>
              <w:rPr>
                <w:rFonts w:ascii="Arial" w:hAnsi="Arial" w:cs="Arial"/>
                <w:szCs w:val="22"/>
              </w:rPr>
            </w:pPr>
            <w:hyperlink r:id="rId20" w:history="1">
              <w:r w:rsidRPr="00785D27">
                <w:rPr>
                  <w:rStyle w:val="Hyperlink"/>
                  <w:rFonts w:ascii="Arial" w:hAnsi="Arial" w:cs="Arial"/>
                  <w:szCs w:val="22"/>
                </w:rPr>
                <w:t>Victoria.Naismith@plymouth.gov.uk</w:t>
              </w:r>
            </w:hyperlink>
            <w:r>
              <w:rPr>
                <w:rFonts w:ascii="Arial" w:hAnsi="Arial" w:cs="Arial"/>
                <w:szCs w:val="22"/>
              </w:rPr>
              <w:t xml:space="preserve">  </w:t>
            </w:r>
          </w:p>
        </w:tc>
      </w:tr>
      <w:tr w:rsidR="00D42388" w:rsidRPr="00CE6D72" w14:paraId="55190719" w14:textId="77777777" w:rsidTr="00287818">
        <w:trPr>
          <w:cantSplit/>
        </w:trPr>
        <w:tc>
          <w:tcPr>
            <w:tcW w:w="3402" w:type="dxa"/>
          </w:tcPr>
          <w:p w14:paraId="13B41E0B" w14:textId="77777777" w:rsidR="00D42388" w:rsidRPr="00CE6D72" w:rsidRDefault="00D42388" w:rsidP="000F12C9">
            <w:pPr>
              <w:pStyle w:val="TableHeading"/>
              <w:rPr>
                <w:rFonts w:ascii="Arial" w:hAnsi="Arial" w:cs="Arial"/>
                <w:sz w:val="22"/>
                <w:szCs w:val="22"/>
              </w:rPr>
            </w:pPr>
            <w:r w:rsidRPr="00CE6D72">
              <w:rPr>
                <w:rFonts w:ascii="Arial" w:hAnsi="Arial" w:cs="Arial"/>
                <w:sz w:val="22"/>
                <w:szCs w:val="22"/>
              </w:rPr>
              <w:t>UK Safer Internet Centre</w:t>
            </w:r>
          </w:p>
        </w:tc>
        <w:tc>
          <w:tcPr>
            <w:tcW w:w="5954" w:type="dxa"/>
          </w:tcPr>
          <w:p w14:paraId="7FF1508D" w14:textId="77777777" w:rsidR="00D42388" w:rsidRPr="00CE6D72" w:rsidRDefault="00D42388" w:rsidP="000F12C9">
            <w:pPr>
              <w:pStyle w:val="Tabletext"/>
              <w:rPr>
                <w:rFonts w:ascii="Arial" w:hAnsi="Arial" w:cs="Arial"/>
                <w:szCs w:val="22"/>
              </w:rPr>
            </w:pPr>
            <w:r w:rsidRPr="00CE6D72">
              <w:rPr>
                <w:rFonts w:ascii="Arial" w:hAnsi="Arial" w:cs="Arial"/>
                <w:szCs w:val="22"/>
              </w:rPr>
              <w:t>0344 381 4772</w:t>
            </w:r>
          </w:p>
          <w:p w14:paraId="67AC3924" w14:textId="77777777" w:rsidR="00D42388" w:rsidRPr="00CE6D72" w:rsidRDefault="00D42388" w:rsidP="000F12C9">
            <w:pPr>
              <w:pStyle w:val="Tabletext"/>
              <w:rPr>
                <w:rFonts w:ascii="Arial" w:hAnsi="Arial" w:cs="Arial"/>
                <w:szCs w:val="22"/>
              </w:rPr>
            </w:pPr>
            <w:hyperlink r:id="rId21" w:history="1">
              <w:r w:rsidRPr="00CE6D72">
                <w:rPr>
                  <w:rStyle w:val="Hyperlink"/>
                  <w:rFonts w:ascii="Arial" w:hAnsi="Arial" w:cs="Arial"/>
                  <w:color w:val="4F81BD" w:themeColor="accent1"/>
                </w:rPr>
                <w:t>helpline@saferinternet.org.uk</w:t>
              </w:r>
            </w:hyperlink>
          </w:p>
        </w:tc>
      </w:tr>
      <w:tr w:rsidR="00C55F1F" w:rsidRPr="00CE6D72" w14:paraId="3632AF4B" w14:textId="77777777" w:rsidTr="00287818">
        <w:trPr>
          <w:cantSplit/>
        </w:trPr>
        <w:tc>
          <w:tcPr>
            <w:tcW w:w="3402" w:type="dxa"/>
          </w:tcPr>
          <w:p w14:paraId="605048D4" w14:textId="32CBB74A" w:rsidR="00C55F1F" w:rsidRPr="00CE6D72" w:rsidRDefault="00C55F1F" w:rsidP="00C55F1F">
            <w:pPr>
              <w:pStyle w:val="TableHeading"/>
              <w:rPr>
                <w:rFonts w:ascii="Arial" w:hAnsi="Arial" w:cs="Arial"/>
                <w:sz w:val="22"/>
                <w:szCs w:val="22"/>
              </w:rPr>
            </w:pPr>
            <w:r w:rsidRPr="0094431D">
              <w:rPr>
                <w:rFonts w:ascii="Arial" w:hAnsi="Arial" w:cs="Arial"/>
              </w:rPr>
              <w:t>NSPCC Helplines</w:t>
            </w:r>
          </w:p>
        </w:tc>
        <w:tc>
          <w:tcPr>
            <w:tcW w:w="5954" w:type="dxa"/>
          </w:tcPr>
          <w:p w14:paraId="4C436FFE" w14:textId="77777777" w:rsidR="00C55F1F" w:rsidRPr="0094431D" w:rsidRDefault="00C55F1F" w:rsidP="00C55F1F">
            <w:pPr>
              <w:pStyle w:val="Tabletext"/>
              <w:rPr>
                <w:rFonts w:ascii="Arial" w:hAnsi="Arial" w:cs="Arial"/>
              </w:rPr>
            </w:pPr>
            <w:r w:rsidRPr="0094431D">
              <w:rPr>
                <w:rFonts w:ascii="Arial" w:hAnsi="Arial" w:cs="Arial"/>
              </w:rPr>
              <w:t xml:space="preserve">Whistleblowing </w:t>
            </w:r>
          </w:p>
          <w:p w14:paraId="522C4282" w14:textId="77777777" w:rsidR="00C55F1F" w:rsidRPr="0094431D" w:rsidRDefault="00C55F1F" w:rsidP="00C55F1F">
            <w:pPr>
              <w:pStyle w:val="Tabletext"/>
              <w:rPr>
                <w:rFonts w:ascii="Arial" w:hAnsi="Arial" w:cs="Arial"/>
              </w:rPr>
            </w:pPr>
            <w:r w:rsidRPr="0094431D">
              <w:rPr>
                <w:rFonts w:ascii="Arial" w:hAnsi="Arial" w:cs="Arial"/>
              </w:rPr>
              <w:t>Telephone: 0800 028 0285</w:t>
            </w:r>
          </w:p>
          <w:p w14:paraId="070049E6" w14:textId="77777777" w:rsidR="00C55F1F" w:rsidRPr="0094431D" w:rsidRDefault="00C55F1F" w:rsidP="00C55F1F">
            <w:pPr>
              <w:pStyle w:val="Tabletext"/>
              <w:rPr>
                <w:rFonts w:ascii="Arial" w:hAnsi="Arial" w:cs="Arial"/>
                <w:color w:val="4F81BD" w:themeColor="accent1"/>
              </w:rPr>
            </w:pPr>
            <w:r w:rsidRPr="0094431D">
              <w:rPr>
                <w:rFonts w:ascii="Arial" w:hAnsi="Arial" w:cs="Arial"/>
              </w:rPr>
              <w:t xml:space="preserve">Email: </w:t>
            </w:r>
            <w:hyperlink r:id="rId22" w:history="1">
              <w:r w:rsidRPr="0094431D">
                <w:rPr>
                  <w:rStyle w:val="Hyperlink"/>
                  <w:rFonts w:ascii="Arial" w:hAnsi="Arial" w:cs="Arial"/>
                  <w:color w:val="4F81BD" w:themeColor="accent1"/>
                </w:rPr>
                <w:t>help@nspcc.org.uk</w:t>
              </w:r>
            </w:hyperlink>
          </w:p>
          <w:p w14:paraId="311FB9C6" w14:textId="77777777" w:rsidR="00C55F1F" w:rsidRPr="0094431D" w:rsidRDefault="00C55F1F" w:rsidP="00C55F1F">
            <w:pPr>
              <w:pStyle w:val="Tabletext"/>
            </w:pPr>
            <w:hyperlink r:id="rId23" w:history="1">
              <w:r w:rsidRPr="0094431D">
                <w:rPr>
                  <w:rStyle w:val="Hyperlink"/>
                  <w:rFonts w:ascii="Arial" w:hAnsi="Arial" w:cs="Arial"/>
                  <w:color w:val="4F81BD" w:themeColor="accent1"/>
                </w:rPr>
                <w:t>https://www.nspcc.org.uk/what-is-child-abuse/types-of-abuse/</w:t>
              </w:r>
            </w:hyperlink>
          </w:p>
          <w:p w14:paraId="2926A3C4" w14:textId="77777777" w:rsidR="00C55F1F" w:rsidRPr="0094431D" w:rsidRDefault="00C55F1F" w:rsidP="00C55F1F">
            <w:pPr>
              <w:pStyle w:val="Tabletext"/>
            </w:pPr>
          </w:p>
          <w:p w14:paraId="4A6570F1" w14:textId="77777777" w:rsidR="00C55F1F" w:rsidRPr="003F197C" w:rsidRDefault="00C55F1F" w:rsidP="00C55F1F">
            <w:pPr>
              <w:pStyle w:val="Tabletext"/>
              <w:rPr>
                <w:rFonts w:ascii="Arial" w:hAnsi="Arial" w:cs="Arial"/>
              </w:rPr>
            </w:pPr>
            <w:r w:rsidRPr="003F197C">
              <w:rPr>
                <w:rFonts w:ascii="Arial" w:hAnsi="Arial" w:cs="Arial"/>
              </w:rPr>
              <w:t xml:space="preserve">FGM </w:t>
            </w:r>
          </w:p>
          <w:p w14:paraId="30AAA61E" w14:textId="77777777" w:rsidR="00C55F1F" w:rsidRPr="003F197C" w:rsidRDefault="00C55F1F" w:rsidP="00C55F1F">
            <w:pPr>
              <w:pStyle w:val="Tabletext"/>
              <w:rPr>
                <w:rFonts w:ascii="Arial" w:hAnsi="Arial" w:cs="Arial"/>
              </w:rPr>
            </w:pPr>
            <w:r w:rsidRPr="003F197C">
              <w:rPr>
                <w:rFonts w:ascii="Arial" w:hAnsi="Arial" w:cs="Arial"/>
              </w:rPr>
              <w:t>Telephone: 0800 028 3550</w:t>
            </w:r>
          </w:p>
          <w:p w14:paraId="1DB39B33" w14:textId="77777777" w:rsidR="00C55F1F" w:rsidRPr="003F197C" w:rsidRDefault="00C55F1F" w:rsidP="00C55F1F">
            <w:pPr>
              <w:pStyle w:val="Tabletext"/>
              <w:rPr>
                <w:rFonts w:ascii="Arial" w:hAnsi="Arial" w:cs="Arial"/>
              </w:rPr>
            </w:pPr>
            <w:r w:rsidRPr="003F197C">
              <w:rPr>
                <w:rFonts w:ascii="Arial" w:hAnsi="Arial" w:cs="Arial"/>
              </w:rPr>
              <w:t xml:space="preserve">Email: </w:t>
            </w:r>
            <w:hyperlink r:id="rId24" w:history="1">
              <w:r w:rsidRPr="003F197C">
                <w:rPr>
                  <w:rStyle w:val="Hyperlink"/>
                  <w:rFonts w:ascii="Arial" w:hAnsi="Arial" w:cs="Arial"/>
                  <w:b/>
                  <w:bCs/>
                </w:rPr>
                <w:t>FGM</w:t>
              </w:r>
            </w:hyperlink>
            <w:hyperlink r:id="rId25" w:history="1">
              <w:r w:rsidRPr="003F197C">
                <w:rPr>
                  <w:rStyle w:val="Hyperlink"/>
                  <w:rFonts w:ascii="Arial" w:hAnsi="Arial" w:cs="Arial"/>
                  <w:b/>
                  <w:bCs/>
                </w:rPr>
                <w:t>.Help@nspcc.org.</w:t>
              </w:r>
            </w:hyperlink>
            <w:hyperlink r:id="rId26" w:history="1">
              <w:r w:rsidRPr="003F197C">
                <w:rPr>
                  <w:rStyle w:val="Hyperlink"/>
                  <w:rFonts w:ascii="Arial" w:hAnsi="Arial" w:cs="Arial"/>
                  <w:b/>
                  <w:bCs/>
                </w:rPr>
                <w:t>uk</w:t>
              </w:r>
            </w:hyperlink>
          </w:p>
          <w:p w14:paraId="0E55C640" w14:textId="77777777" w:rsidR="00C55F1F" w:rsidRPr="003F197C" w:rsidRDefault="00C55F1F" w:rsidP="00C55F1F">
            <w:pPr>
              <w:pStyle w:val="Tabletext"/>
              <w:rPr>
                <w:rFonts w:ascii="Arial" w:hAnsi="Arial" w:cs="Arial"/>
                <w:b/>
                <w:bCs/>
                <w:u w:val="single"/>
              </w:rPr>
            </w:pPr>
          </w:p>
          <w:p w14:paraId="0BA34D1C" w14:textId="77777777" w:rsidR="00C55F1F" w:rsidRPr="003F197C" w:rsidRDefault="00C55F1F" w:rsidP="00C55F1F">
            <w:pPr>
              <w:pStyle w:val="Tabletext"/>
              <w:rPr>
                <w:rFonts w:ascii="Arial" w:hAnsi="Arial" w:cs="Arial"/>
                <w:b/>
                <w:bCs/>
                <w:u w:val="single"/>
              </w:rPr>
            </w:pPr>
            <w:r w:rsidRPr="003F197C">
              <w:rPr>
                <w:rFonts w:ascii="Arial" w:hAnsi="Arial" w:cs="Arial"/>
                <w:b/>
                <w:bCs/>
                <w:u w:val="single"/>
              </w:rPr>
              <w:t>Child Exploitation</w:t>
            </w:r>
          </w:p>
          <w:p w14:paraId="0306C7FC" w14:textId="12D1E612" w:rsidR="00C55F1F" w:rsidRPr="00CE6D72" w:rsidRDefault="00C55F1F" w:rsidP="00C55F1F">
            <w:pPr>
              <w:pStyle w:val="Tabletext"/>
              <w:rPr>
                <w:rFonts w:ascii="Arial" w:hAnsi="Arial" w:cs="Arial"/>
                <w:szCs w:val="22"/>
              </w:rPr>
            </w:pPr>
            <w:r w:rsidRPr="003F197C">
              <w:rPr>
                <w:rFonts w:ascii="Arial" w:hAnsi="Arial" w:cs="Arial"/>
              </w:rPr>
              <w:t xml:space="preserve">Telephone </w:t>
            </w:r>
            <w:hyperlink r:id="rId27" w:history="1">
              <w:r w:rsidRPr="003F197C">
                <w:rPr>
                  <w:rStyle w:val="Hyperlink"/>
                  <w:rFonts w:ascii="Arial" w:hAnsi="Arial" w:cs="Arial"/>
                  <w:u w:val="none"/>
                </w:rPr>
                <w:t>0808 800 5000</w:t>
              </w:r>
            </w:hyperlink>
          </w:p>
        </w:tc>
      </w:tr>
      <w:tr w:rsidR="00D42388" w:rsidRPr="00CE6D72" w14:paraId="306EA100" w14:textId="77777777" w:rsidTr="00287818">
        <w:trPr>
          <w:cantSplit/>
        </w:trPr>
        <w:tc>
          <w:tcPr>
            <w:tcW w:w="3402" w:type="dxa"/>
          </w:tcPr>
          <w:p w14:paraId="3C322EF0" w14:textId="77777777" w:rsidR="00D42388" w:rsidRPr="00CE6D72" w:rsidRDefault="00D42388" w:rsidP="000F12C9">
            <w:pPr>
              <w:pStyle w:val="TableHeading"/>
              <w:rPr>
                <w:rFonts w:ascii="Arial" w:hAnsi="Arial" w:cs="Arial"/>
              </w:rPr>
            </w:pPr>
            <w:r w:rsidRPr="00CE6D72">
              <w:rPr>
                <w:rFonts w:ascii="Arial" w:hAnsi="Arial" w:cs="Arial"/>
              </w:rPr>
              <w:t>NSPCC whistleblowing helpline</w:t>
            </w:r>
          </w:p>
        </w:tc>
        <w:tc>
          <w:tcPr>
            <w:tcW w:w="5954" w:type="dxa"/>
          </w:tcPr>
          <w:p w14:paraId="6C3F7365" w14:textId="77777777" w:rsidR="00D42388" w:rsidRPr="00CE6D72" w:rsidRDefault="00D42388" w:rsidP="000F12C9">
            <w:pPr>
              <w:pStyle w:val="Tabletext"/>
              <w:rPr>
                <w:rFonts w:ascii="Arial" w:hAnsi="Arial" w:cs="Arial"/>
              </w:rPr>
            </w:pPr>
            <w:r w:rsidRPr="00CE6D72">
              <w:rPr>
                <w:rFonts w:ascii="Arial" w:hAnsi="Arial" w:cs="Arial"/>
              </w:rPr>
              <w:t>Weston House</w:t>
            </w:r>
            <w:r w:rsidRPr="00CE6D72">
              <w:rPr>
                <w:rFonts w:ascii="Arial" w:hAnsi="Arial" w:cs="Arial"/>
              </w:rPr>
              <w:br/>
              <w:t>42 Curtain Road</w:t>
            </w:r>
            <w:r w:rsidRPr="00CE6D72">
              <w:rPr>
                <w:rFonts w:ascii="Arial" w:hAnsi="Arial" w:cs="Arial"/>
              </w:rPr>
              <w:br/>
              <w:t>London</w:t>
            </w:r>
            <w:r w:rsidRPr="00CE6D72">
              <w:rPr>
                <w:rFonts w:ascii="Arial" w:hAnsi="Arial" w:cs="Arial"/>
              </w:rPr>
              <w:br/>
              <w:t>EC2A 3NH</w:t>
            </w:r>
          </w:p>
          <w:p w14:paraId="593ACB19" w14:textId="77777777" w:rsidR="00D42388" w:rsidRPr="00CE6D72" w:rsidRDefault="00D42388" w:rsidP="000F12C9">
            <w:pPr>
              <w:pStyle w:val="Tabletext"/>
              <w:rPr>
                <w:rFonts w:ascii="Arial" w:hAnsi="Arial" w:cs="Arial"/>
              </w:rPr>
            </w:pPr>
          </w:p>
          <w:p w14:paraId="3F8E5D04" w14:textId="77777777" w:rsidR="00D42388" w:rsidRPr="00CE6D72" w:rsidRDefault="00D42388" w:rsidP="000F12C9">
            <w:pPr>
              <w:pStyle w:val="Tabletext"/>
              <w:rPr>
                <w:rFonts w:ascii="Arial" w:hAnsi="Arial" w:cs="Arial"/>
              </w:rPr>
            </w:pPr>
            <w:r w:rsidRPr="00CE6D72">
              <w:rPr>
                <w:rFonts w:ascii="Arial" w:hAnsi="Arial" w:cs="Arial"/>
              </w:rPr>
              <w:t>Telephone: 0800 028 0285</w:t>
            </w:r>
          </w:p>
          <w:p w14:paraId="5393419C" w14:textId="77777777" w:rsidR="00D42388" w:rsidRPr="00CE6D72" w:rsidRDefault="00D42388" w:rsidP="000F12C9">
            <w:pPr>
              <w:pStyle w:val="Tabletext"/>
              <w:rPr>
                <w:rFonts w:ascii="Arial" w:hAnsi="Arial" w:cs="Arial"/>
                <w:color w:val="4F81BD" w:themeColor="accent1"/>
              </w:rPr>
            </w:pPr>
            <w:r w:rsidRPr="00CE6D72">
              <w:rPr>
                <w:rFonts w:ascii="Arial" w:hAnsi="Arial" w:cs="Arial"/>
              </w:rPr>
              <w:t xml:space="preserve">Email: </w:t>
            </w:r>
            <w:hyperlink r:id="rId28" w:history="1">
              <w:r w:rsidRPr="00CE6D72">
                <w:rPr>
                  <w:rStyle w:val="Hyperlink"/>
                  <w:rFonts w:ascii="Arial" w:hAnsi="Arial" w:cs="Arial"/>
                  <w:color w:val="4F81BD" w:themeColor="accent1"/>
                </w:rPr>
                <w:t>help@nspcc.org.uk</w:t>
              </w:r>
            </w:hyperlink>
          </w:p>
          <w:p w14:paraId="5348F1BC" w14:textId="77777777" w:rsidR="00D42388" w:rsidRPr="00CE6D72" w:rsidRDefault="00D42388" w:rsidP="000F12C9">
            <w:pPr>
              <w:pStyle w:val="Tabletext"/>
              <w:rPr>
                <w:rFonts w:ascii="Arial" w:hAnsi="Arial" w:cs="Arial"/>
              </w:rPr>
            </w:pPr>
            <w:hyperlink r:id="rId29" w:history="1">
              <w:r w:rsidRPr="00CE6D72">
                <w:rPr>
                  <w:rStyle w:val="Hyperlink"/>
                  <w:rFonts w:ascii="Arial" w:hAnsi="Arial" w:cs="Arial"/>
                  <w:color w:val="4F81BD" w:themeColor="accent1"/>
                </w:rPr>
                <w:t>https://www.nspcc.org.uk/what-is-child-abuse/types-of-abuse/</w:t>
              </w:r>
            </w:hyperlink>
            <w:r w:rsidRPr="00CE6D72">
              <w:rPr>
                <w:rFonts w:ascii="Arial" w:hAnsi="Arial" w:cs="Arial"/>
                <w:color w:val="4F81BD" w:themeColor="accent1"/>
              </w:rPr>
              <w:t xml:space="preserve"> </w:t>
            </w:r>
          </w:p>
        </w:tc>
      </w:tr>
      <w:tr w:rsidR="00D42388" w:rsidRPr="00CE6D72" w14:paraId="2FE9268A" w14:textId="77777777" w:rsidTr="00287818">
        <w:trPr>
          <w:cantSplit/>
        </w:trPr>
        <w:tc>
          <w:tcPr>
            <w:tcW w:w="3402" w:type="dxa"/>
          </w:tcPr>
          <w:p w14:paraId="1F233F77" w14:textId="77777777" w:rsidR="00D42388" w:rsidRPr="00CE6D72" w:rsidRDefault="00D42388" w:rsidP="000F12C9">
            <w:pPr>
              <w:pStyle w:val="TableHeading"/>
              <w:rPr>
                <w:rFonts w:ascii="Arial" w:hAnsi="Arial" w:cs="Arial"/>
              </w:rPr>
            </w:pPr>
            <w:r w:rsidRPr="00CE6D72">
              <w:rPr>
                <w:rFonts w:ascii="Arial" w:hAnsi="Arial" w:cs="Arial"/>
              </w:rPr>
              <w:t>Reporting serious wrongdoing to the Education and Skills Funding Agency</w:t>
            </w:r>
          </w:p>
        </w:tc>
        <w:tc>
          <w:tcPr>
            <w:tcW w:w="5954" w:type="dxa"/>
          </w:tcPr>
          <w:p w14:paraId="26467021" w14:textId="77777777" w:rsidR="00D42388" w:rsidRPr="00CE6D72" w:rsidRDefault="00D42388" w:rsidP="000F12C9">
            <w:pPr>
              <w:pStyle w:val="Tabletext"/>
              <w:rPr>
                <w:rFonts w:ascii="Arial" w:hAnsi="Arial" w:cs="Arial"/>
              </w:rPr>
            </w:pPr>
            <w:r w:rsidRPr="00CE6D72">
              <w:rPr>
                <w:rFonts w:ascii="Arial" w:hAnsi="Arial" w:cs="Arial"/>
              </w:rPr>
              <w:t xml:space="preserve">For further guidance please see: </w:t>
            </w:r>
          </w:p>
          <w:p w14:paraId="774868CB" w14:textId="77777777" w:rsidR="00D42388" w:rsidRPr="00CE6D72" w:rsidRDefault="00D42388" w:rsidP="000F12C9">
            <w:pPr>
              <w:pStyle w:val="Tabletext"/>
              <w:rPr>
                <w:rFonts w:ascii="Arial" w:hAnsi="Arial" w:cs="Arial"/>
              </w:rPr>
            </w:pPr>
            <w:hyperlink r:id="rId30" w:history="1">
              <w:r w:rsidRPr="00CE6D72">
                <w:rPr>
                  <w:rStyle w:val="Hyperlink"/>
                  <w:rFonts w:ascii="Arial" w:hAnsi="Arial" w:cs="Arial"/>
                  <w:color w:val="4F81BD" w:themeColor="accent1"/>
                </w:rPr>
                <w:t>https://www.gov.uk/guidance/how-esfa-handles-whistleblowing-disclosures</w:t>
              </w:r>
            </w:hyperlink>
          </w:p>
        </w:tc>
      </w:tr>
      <w:tr w:rsidR="00D42388" w:rsidRPr="00CE6D72" w14:paraId="2F07E609" w14:textId="77777777" w:rsidTr="00287818">
        <w:trPr>
          <w:cantSplit/>
        </w:trPr>
        <w:tc>
          <w:tcPr>
            <w:tcW w:w="3402" w:type="dxa"/>
          </w:tcPr>
          <w:p w14:paraId="1E783A1A" w14:textId="77777777" w:rsidR="00D42388" w:rsidRPr="00CE6D72" w:rsidRDefault="00D42388" w:rsidP="000F12C9">
            <w:pPr>
              <w:pStyle w:val="Tabletext"/>
              <w:rPr>
                <w:rFonts w:ascii="Arial" w:hAnsi="Arial" w:cs="Arial"/>
                <w:b/>
                <w:bCs/>
              </w:rPr>
            </w:pPr>
            <w:r w:rsidRPr="00CE6D72">
              <w:rPr>
                <w:rFonts w:ascii="Arial" w:hAnsi="Arial" w:cs="Arial"/>
                <w:b/>
                <w:bCs/>
              </w:rPr>
              <w:lastRenderedPageBreak/>
              <w:t>Report Abuse in Education helpline</w:t>
            </w:r>
          </w:p>
        </w:tc>
        <w:tc>
          <w:tcPr>
            <w:tcW w:w="5954" w:type="dxa"/>
          </w:tcPr>
          <w:p w14:paraId="5D3E030D" w14:textId="2083F138" w:rsidR="00D42388" w:rsidRPr="00CE6D72" w:rsidRDefault="00D42388" w:rsidP="00FE1479">
            <w:pPr>
              <w:pStyle w:val="Tabletext"/>
              <w:rPr>
                <w:rFonts w:ascii="Arial" w:hAnsi="Arial" w:cs="Arial"/>
              </w:rPr>
            </w:pPr>
            <w:r w:rsidRPr="00CE6D72">
              <w:rPr>
                <w:rFonts w:ascii="Arial" w:hAnsi="Arial" w:cs="Arial"/>
              </w:rPr>
              <w:t xml:space="preserve">A dedicated helpline for children and young people who have experienced abuse at school, and for worried adults and professionals that need support and guidance, including for non-recent abuse. </w:t>
            </w:r>
            <w:r w:rsidR="00FE1479">
              <w:rPr>
                <w:rFonts w:ascii="Arial" w:hAnsi="Arial" w:cs="Arial"/>
              </w:rPr>
              <w:t>0800</w:t>
            </w:r>
            <w:r w:rsidR="00D6742D">
              <w:rPr>
                <w:rFonts w:ascii="Arial" w:hAnsi="Arial" w:cs="Arial"/>
              </w:rPr>
              <w:t xml:space="preserve"> 136</w:t>
            </w:r>
            <w:r w:rsidRPr="00CE6D72">
              <w:rPr>
                <w:rFonts w:ascii="Arial" w:hAnsi="Arial" w:cs="Arial"/>
              </w:rPr>
              <w:t xml:space="preserve"> 663 or email </w:t>
            </w:r>
            <w:r w:rsidRPr="00CE6D72">
              <w:rPr>
                <w:rFonts w:ascii="Arial" w:hAnsi="Arial" w:cs="Arial"/>
                <w:color w:val="4F81BD" w:themeColor="accent1"/>
              </w:rPr>
              <w:t>help@nspcc.org.uk</w:t>
            </w:r>
          </w:p>
        </w:tc>
      </w:tr>
    </w:tbl>
    <w:p w14:paraId="38DF4661" w14:textId="77777777" w:rsidR="00C60EEE" w:rsidRPr="00CE6D72" w:rsidRDefault="00C60EEE" w:rsidP="007A698E">
      <w:pPr>
        <w:pStyle w:val="Heading1"/>
        <w:tabs>
          <w:tab w:val="left" w:pos="1153"/>
        </w:tabs>
        <w:spacing w:before="201"/>
        <w:ind w:left="0" w:firstLine="0"/>
        <w:rPr>
          <w:sz w:val="24"/>
          <w:szCs w:val="24"/>
        </w:rPr>
      </w:pPr>
    </w:p>
    <w:p w14:paraId="21C95C27" w14:textId="77777777" w:rsidR="00C55F1F" w:rsidRDefault="00C55F1F" w:rsidP="007E2779">
      <w:pPr>
        <w:pStyle w:val="Heading1"/>
        <w:tabs>
          <w:tab w:val="left" w:pos="1153"/>
        </w:tabs>
        <w:spacing w:before="201"/>
        <w:ind w:left="434" w:firstLine="0"/>
        <w:rPr>
          <w:sz w:val="24"/>
          <w:szCs w:val="24"/>
        </w:rPr>
      </w:pPr>
    </w:p>
    <w:p w14:paraId="09D63516" w14:textId="77777777" w:rsidR="00C55F1F" w:rsidRDefault="00C55F1F" w:rsidP="007E2779">
      <w:pPr>
        <w:pStyle w:val="Heading1"/>
        <w:tabs>
          <w:tab w:val="left" w:pos="1153"/>
        </w:tabs>
        <w:spacing w:before="201"/>
        <w:ind w:left="434" w:firstLine="0"/>
        <w:rPr>
          <w:sz w:val="24"/>
          <w:szCs w:val="24"/>
        </w:rPr>
      </w:pPr>
    </w:p>
    <w:p w14:paraId="3835F77C" w14:textId="77777777" w:rsidR="00C55F1F" w:rsidRDefault="00C55F1F" w:rsidP="007E2779">
      <w:pPr>
        <w:pStyle w:val="Heading1"/>
        <w:tabs>
          <w:tab w:val="left" w:pos="1153"/>
        </w:tabs>
        <w:spacing w:before="201"/>
        <w:ind w:left="434" w:firstLine="0"/>
        <w:rPr>
          <w:sz w:val="24"/>
          <w:szCs w:val="24"/>
        </w:rPr>
      </w:pPr>
    </w:p>
    <w:p w14:paraId="5FA55DCB" w14:textId="77777777" w:rsidR="00C55F1F" w:rsidRDefault="00C55F1F" w:rsidP="007E2779">
      <w:pPr>
        <w:pStyle w:val="Heading1"/>
        <w:tabs>
          <w:tab w:val="left" w:pos="1153"/>
        </w:tabs>
        <w:spacing w:before="201"/>
        <w:ind w:left="434" w:firstLine="0"/>
        <w:rPr>
          <w:sz w:val="24"/>
          <w:szCs w:val="24"/>
        </w:rPr>
      </w:pPr>
    </w:p>
    <w:p w14:paraId="7C106EB0" w14:textId="77777777" w:rsidR="00C55F1F" w:rsidRDefault="00C55F1F" w:rsidP="007E2779">
      <w:pPr>
        <w:pStyle w:val="Heading1"/>
        <w:tabs>
          <w:tab w:val="left" w:pos="1153"/>
        </w:tabs>
        <w:spacing w:before="201"/>
        <w:ind w:left="434" w:firstLine="0"/>
        <w:rPr>
          <w:sz w:val="24"/>
          <w:szCs w:val="24"/>
        </w:rPr>
      </w:pPr>
    </w:p>
    <w:p w14:paraId="6E15654E" w14:textId="77777777" w:rsidR="00C55F1F" w:rsidRDefault="00C55F1F" w:rsidP="007E2779">
      <w:pPr>
        <w:pStyle w:val="Heading1"/>
        <w:tabs>
          <w:tab w:val="left" w:pos="1153"/>
        </w:tabs>
        <w:spacing w:before="201"/>
        <w:ind w:left="434" w:firstLine="0"/>
        <w:rPr>
          <w:sz w:val="24"/>
          <w:szCs w:val="24"/>
        </w:rPr>
      </w:pPr>
    </w:p>
    <w:p w14:paraId="2E720CAD" w14:textId="77777777" w:rsidR="00C55F1F" w:rsidRDefault="00C55F1F" w:rsidP="007E2779">
      <w:pPr>
        <w:pStyle w:val="Heading1"/>
        <w:tabs>
          <w:tab w:val="left" w:pos="1153"/>
        </w:tabs>
        <w:spacing w:before="201"/>
        <w:ind w:left="434" w:firstLine="0"/>
        <w:rPr>
          <w:sz w:val="24"/>
          <w:szCs w:val="24"/>
        </w:rPr>
      </w:pPr>
    </w:p>
    <w:p w14:paraId="57FA2C41" w14:textId="77777777" w:rsidR="00C55F1F" w:rsidRDefault="00C55F1F" w:rsidP="007E2779">
      <w:pPr>
        <w:pStyle w:val="Heading1"/>
        <w:tabs>
          <w:tab w:val="left" w:pos="1153"/>
        </w:tabs>
        <w:spacing w:before="201"/>
        <w:ind w:left="434" w:firstLine="0"/>
        <w:rPr>
          <w:sz w:val="24"/>
          <w:szCs w:val="24"/>
        </w:rPr>
      </w:pPr>
    </w:p>
    <w:p w14:paraId="69AAD806" w14:textId="77777777" w:rsidR="00C55F1F" w:rsidRDefault="00C55F1F" w:rsidP="007E2779">
      <w:pPr>
        <w:pStyle w:val="Heading1"/>
        <w:tabs>
          <w:tab w:val="left" w:pos="1153"/>
        </w:tabs>
        <w:spacing w:before="201"/>
        <w:ind w:left="434" w:firstLine="0"/>
        <w:rPr>
          <w:sz w:val="24"/>
          <w:szCs w:val="24"/>
        </w:rPr>
      </w:pPr>
    </w:p>
    <w:p w14:paraId="3AAF0369" w14:textId="77777777" w:rsidR="00C55F1F" w:rsidRDefault="00C55F1F" w:rsidP="007E2779">
      <w:pPr>
        <w:pStyle w:val="Heading1"/>
        <w:tabs>
          <w:tab w:val="left" w:pos="1153"/>
        </w:tabs>
        <w:spacing w:before="201"/>
        <w:ind w:left="434" w:firstLine="0"/>
        <w:rPr>
          <w:sz w:val="24"/>
          <w:szCs w:val="24"/>
        </w:rPr>
      </w:pPr>
    </w:p>
    <w:p w14:paraId="37F9F53B" w14:textId="77777777" w:rsidR="00C55F1F" w:rsidRDefault="00C55F1F" w:rsidP="007E2779">
      <w:pPr>
        <w:pStyle w:val="Heading1"/>
        <w:tabs>
          <w:tab w:val="left" w:pos="1153"/>
        </w:tabs>
        <w:spacing w:before="201"/>
        <w:ind w:left="434" w:firstLine="0"/>
        <w:rPr>
          <w:sz w:val="24"/>
          <w:szCs w:val="24"/>
        </w:rPr>
      </w:pPr>
    </w:p>
    <w:p w14:paraId="6E75C63C" w14:textId="77777777" w:rsidR="00C55F1F" w:rsidRDefault="00C55F1F" w:rsidP="007E2779">
      <w:pPr>
        <w:pStyle w:val="Heading1"/>
        <w:tabs>
          <w:tab w:val="left" w:pos="1153"/>
        </w:tabs>
        <w:spacing w:before="201"/>
        <w:ind w:left="434" w:firstLine="0"/>
        <w:rPr>
          <w:sz w:val="24"/>
          <w:szCs w:val="24"/>
        </w:rPr>
      </w:pPr>
    </w:p>
    <w:p w14:paraId="1A651034" w14:textId="77777777" w:rsidR="00C55F1F" w:rsidRDefault="00C55F1F" w:rsidP="007E2779">
      <w:pPr>
        <w:pStyle w:val="Heading1"/>
        <w:tabs>
          <w:tab w:val="left" w:pos="1153"/>
        </w:tabs>
        <w:spacing w:before="201"/>
        <w:ind w:left="434" w:firstLine="0"/>
        <w:rPr>
          <w:sz w:val="24"/>
          <w:szCs w:val="24"/>
        </w:rPr>
      </w:pPr>
    </w:p>
    <w:p w14:paraId="46443176" w14:textId="77777777" w:rsidR="00C55F1F" w:rsidRDefault="00C55F1F" w:rsidP="007E2779">
      <w:pPr>
        <w:pStyle w:val="Heading1"/>
        <w:tabs>
          <w:tab w:val="left" w:pos="1153"/>
        </w:tabs>
        <w:spacing w:before="201"/>
        <w:ind w:left="434" w:firstLine="0"/>
        <w:rPr>
          <w:sz w:val="24"/>
          <w:szCs w:val="24"/>
        </w:rPr>
      </w:pPr>
    </w:p>
    <w:p w14:paraId="10F8A8FD" w14:textId="77777777" w:rsidR="00C55F1F" w:rsidRDefault="00C55F1F" w:rsidP="007E2779">
      <w:pPr>
        <w:pStyle w:val="Heading1"/>
        <w:tabs>
          <w:tab w:val="left" w:pos="1153"/>
        </w:tabs>
        <w:spacing w:before="201"/>
        <w:ind w:left="434" w:firstLine="0"/>
        <w:rPr>
          <w:sz w:val="24"/>
          <w:szCs w:val="24"/>
        </w:rPr>
      </w:pPr>
    </w:p>
    <w:p w14:paraId="3FE82EF0" w14:textId="77777777" w:rsidR="00C55F1F" w:rsidRDefault="00C55F1F" w:rsidP="007E2779">
      <w:pPr>
        <w:pStyle w:val="Heading1"/>
        <w:tabs>
          <w:tab w:val="left" w:pos="1153"/>
        </w:tabs>
        <w:spacing w:before="201"/>
        <w:ind w:left="434" w:firstLine="0"/>
        <w:rPr>
          <w:sz w:val="24"/>
          <w:szCs w:val="24"/>
        </w:rPr>
      </w:pPr>
    </w:p>
    <w:p w14:paraId="23AD4DBE" w14:textId="77777777" w:rsidR="00C55F1F" w:rsidRDefault="00C55F1F" w:rsidP="007E2779">
      <w:pPr>
        <w:pStyle w:val="Heading1"/>
        <w:tabs>
          <w:tab w:val="left" w:pos="1153"/>
        </w:tabs>
        <w:spacing w:before="201"/>
        <w:ind w:left="434" w:firstLine="0"/>
        <w:rPr>
          <w:sz w:val="24"/>
          <w:szCs w:val="24"/>
        </w:rPr>
      </w:pPr>
    </w:p>
    <w:p w14:paraId="01D45FA5" w14:textId="77777777" w:rsidR="00C55F1F" w:rsidRDefault="00C55F1F" w:rsidP="007E2779">
      <w:pPr>
        <w:pStyle w:val="Heading1"/>
        <w:tabs>
          <w:tab w:val="left" w:pos="1153"/>
        </w:tabs>
        <w:spacing w:before="201"/>
        <w:ind w:left="434" w:firstLine="0"/>
        <w:rPr>
          <w:sz w:val="24"/>
          <w:szCs w:val="24"/>
        </w:rPr>
      </w:pPr>
    </w:p>
    <w:p w14:paraId="1FE1F4C4" w14:textId="77777777" w:rsidR="00C55F1F" w:rsidRDefault="00C55F1F" w:rsidP="007E2779">
      <w:pPr>
        <w:pStyle w:val="Heading1"/>
        <w:tabs>
          <w:tab w:val="left" w:pos="1153"/>
        </w:tabs>
        <w:spacing w:before="201"/>
        <w:ind w:left="434" w:firstLine="0"/>
        <w:rPr>
          <w:sz w:val="24"/>
          <w:szCs w:val="24"/>
        </w:rPr>
      </w:pPr>
    </w:p>
    <w:p w14:paraId="1E153DF9" w14:textId="77777777" w:rsidR="00C55F1F" w:rsidRDefault="00C55F1F" w:rsidP="007E2779">
      <w:pPr>
        <w:pStyle w:val="Heading1"/>
        <w:tabs>
          <w:tab w:val="left" w:pos="1153"/>
        </w:tabs>
        <w:spacing w:before="201"/>
        <w:ind w:left="434" w:firstLine="0"/>
        <w:rPr>
          <w:sz w:val="24"/>
          <w:szCs w:val="24"/>
        </w:rPr>
      </w:pPr>
    </w:p>
    <w:p w14:paraId="37F9A4B4" w14:textId="77777777" w:rsidR="00C55F1F" w:rsidRDefault="00C55F1F" w:rsidP="007E2779">
      <w:pPr>
        <w:pStyle w:val="Heading1"/>
        <w:tabs>
          <w:tab w:val="left" w:pos="1153"/>
        </w:tabs>
        <w:spacing w:before="201"/>
        <w:ind w:left="434" w:firstLine="0"/>
        <w:rPr>
          <w:sz w:val="24"/>
          <w:szCs w:val="24"/>
        </w:rPr>
      </w:pPr>
    </w:p>
    <w:p w14:paraId="7FC9CA88" w14:textId="77777777" w:rsidR="00C55F1F" w:rsidRDefault="00C55F1F" w:rsidP="007E2779">
      <w:pPr>
        <w:pStyle w:val="Heading1"/>
        <w:tabs>
          <w:tab w:val="left" w:pos="1153"/>
        </w:tabs>
        <w:spacing w:before="201"/>
        <w:ind w:left="434" w:firstLine="0"/>
        <w:rPr>
          <w:sz w:val="24"/>
          <w:szCs w:val="24"/>
        </w:rPr>
      </w:pPr>
    </w:p>
    <w:p w14:paraId="707586D4" w14:textId="77777777" w:rsidR="00C55F1F" w:rsidRDefault="00C55F1F" w:rsidP="007E2779">
      <w:pPr>
        <w:pStyle w:val="Heading1"/>
        <w:tabs>
          <w:tab w:val="left" w:pos="1153"/>
        </w:tabs>
        <w:spacing w:before="201"/>
        <w:ind w:left="434" w:firstLine="0"/>
        <w:rPr>
          <w:sz w:val="24"/>
          <w:szCs w:val="24"/>
        </w:rPr>
      </w:pPr>
    </w:p>
    <w:p w14:paraId="29ED7B8A" w14:textId="77777777" w:rsidR="00C55F1F" w:rsidRDefault="00C55F1F" w:rsidP="007E2779">
      <w:pPr>
        <w:pStyle w:val="Heading1"/>
        <w:tabs>
          <w:tab w:val="left" w:pos="1153"/>
        </w:tabs>
        <w:spacing w:before="201"/>
        <w:ind w:left="434" w:firstLine="0"/>
        <w:rPr>
          <w:sz w:val="24"/>
          <w:szCs w:val="24"/>
        </w:rPr>
      </w:pPr>
    </w:p>
    <w:p w14:paraId="0FEB0FFD" w14:textId="77777777" w:rsidR="00C55F1F" w:rsidRDefault="00C55F1F" w:rsidP="00D86720">
      <w:pPr>
        <w:pStyle w:val="Heading1"/>
        <w:tabs>
          <w:tab w:val="left" w:pos="1153"/>
        </w:tabs>
        <w:spacing w:before="201"/>
        <w:ind w:left="0" w:firstLine="0"/>
        <w:rPr>
          <w:sz w:val="24"/>
          <w:szCs w:val="24"/>
        </w:rPr>
      </w:pPr>
    </w:p>
    <w:p w14:paraId="699360BD" w14:textId="12D4FC98" w:rsidR="007932A8" w:rsidRPr="00CE6D72" w:rsidRDefault="007E2779" w:rsidP="007E2779">
      <w:pPr>
        <w:pStyle w:val="Heading1"/>
        <w:tabs>
          <w:tab w:val="left" w:pos="1153"/>
        </w:tabs>
        <w:spacing w:before="201"/>
        <w:ind w:left="434" w:firstLine="0"/>
        <w:rPr>
          <w:sz w:val="24"/>
          <w:szCs w:val="24"/>
        </w:rPr>
      </w:pPr>
      <w:r>
        <w:rPr>
          <w:sz w:val="24"/>
          <w:szCs w:val="24"/>
        </w:rPr>
        <w:lastRenderedPageBreak/>
        <w:t xml:space="preserve">3 </w:t>
      </w:r>
      <w:r w:rsidR="009E0234" w:rsidRPr="00CE6D72">
        <w:rPr>
          <w:sz w:val="24"/>
          <w:szCs w:val="24"/>
        </w:rPr>
        <w:t>S</w:t>
      </w:r>
      <w:r w:rsidR="007A698E" w:rsidRPr="00CE6D72">
        <w:rPr>
          <w:sz w:val="24"/>
          <w:szCs w:val="24"/>
        </w:rPr>
        <w:t>afeguarding Statement</w:t>
      </w:r>
    </w:p>
    <w:p w14:paraId="3FDEB79E" w14:textId="40C8B930" w:rsidR="00046AD1" w:rsidRPr="00CE6D72" w:rsidRDefault="00046AD1" w:rsidP="00046AD1">
      <w:pPr>
        <w:pStyle w:val="Heading1"/>
        <w:tabs>
          <w:tab w:val="left" w:pos="1153"/>
        </w:tabs>
        <w:spacing w:before="201"/>
        <w:ind w:firstLine="0"/>
        <w:rPr>
          <w:b w:val="0"/>
        </w:rPr>
      </w:pPr>
      <w:r w:rsidRPr="00CE6D72">
        <w:rPr>
          <w:b w:val="0"/>
          <w:bCs w:val="0"/>
        </w:rPr>
        <w:t>Safeguarding</w:t>
      </w:r>
      <w:r w:rsidR="006F69E1" w:rsidRPr="00CE6D72">
        <w:rPr>
          <w:b w:val="0"/>
          <w:bCs w:val="0"/>
        </w:rPr>
        <w:t xml:space="preserve"> is</w:t>
      </w:r>
      <w:r w:rsidR="006F69E1" w:rsidRPr="00CE6D72">
        <w:rPr>
          <w:b w:val="0"/>
        </w:rPr>
        <w:t xml:space="preserve">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7D3825C9" w14:textId="606039BD" w:rsidR="0070550C" w:rsidRPr="00CE6D72" w:rsidRDefault="0070550C" w:rsidP="00046AD1">
      <w:pPr>
        <w:pStyle w:val="Heading1"/>
        <w:tabs>
          <w:tab w:val="left" w:pos="1153"/>
        </w:tabs>
        <w:spacing w:before="201"/>
        <w:ind w:firstLine="0"/>
        <w:rPr>
          <w:b w:val="0"/>
        </w:rPr>
      </w:pPr>
      <w:r w:rsidRPr="00CE6D72">
        <w:rPr>
          <w:b w:val="0"/>
        </w:rPr>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2A1FB296" w14:textId="77777777" w:rsidR="00551ED5" w:rsidRPr="00CE6D72" w:rsidRDefault="00551ED5" w:rsidP="00551ED5">
      <w:pPr>
        <w:pStyle w:val="Heading1"/>
        <w:tabs>
          <w:tab w:val="left" w:pos="1134"/>
        </w:tabs>
        <w:spacing w:before="201"/>
        <w:ind w:firstLine="123"/>
        <w:rPr>
          <w:b w:val="0"/>
        </w:rPr>
      </w:pPr>
    </w:p>
    <w:p w14:paraId="518ACC97" w14:textId="1DD1B47A"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 xml:space="preserve">At </w:t>
      </w:r>
      <w:r w:rsidR="00C60EEE">
        <w:rPr>
          <w:rFonts w:ascii="Arial" w:hAnsi="Arial" w:cs="Arial"/>
          <w:szCs w:val="22"/>
        </w:rPr>
        <w:t>Hi</w:t>
      </w:r>
      <w:r w:rsidR="00226750">
        <w:rPr>
          <w:rFonts w:ascii="Arial" w:hAnsi="Arial" w:cs="Arial"/>
          <w:szCs w:val="22"/>
        </w:rPr>
        <w:t>ghstreet Primary Academy</w:t>
      </w:r>
      <w:r w:rsidRPr="00CE6D72">
        <w:rPr>
          <w:rFonts w:ascii="Arial" w:hAnsi="Arial" w:cs="Arial"/>
          <w:szCs w:val="22"/>
        </w:rPr>
        <w:t xml:space="preserve"> this means prioritising and understanding our school context, local context and the needs of our CYP and families. </w:t>
      </w:r>
      <w:r w:rsidR="00DA4224" w:rsidRPr="004358C4">
        <w:rPr>
          <w:rFonts w:ascii="Arial" w:hAnsi="Arial" w:cs="Arial"/>
          <w:szCs w:val="22"/>
        </w:rPr>
        <w:t>[</w:t>
      </w:r>
      <w:r w:rsidRPr="004358C4">
        <w:rPr>
          <w:rFonts w:ascii="Arial" w:hAnsi="Arial" w:cs="Arial"/>
          <w:color w:val="000000" w:themeColor="text1"/>
          <w:szCs w:val="22"/>
        </w:rPr>
        <w:t>This includes</w:t>
      </w:r>
      <w:r w:rsidR="00AD6877" w:rsidRPr="004358C4">
        <w:rPr>
          <w:rFonts w:ascii="Arial" w:hAnsi="Arial" w:cs="Arial"/>
          <w:color w:val="000000" w:themeColor="text1"/>
          <w:szCs w:val="22"/>
        </w:rPr>
        <w:t xml:space="preserve"> an understanding of the different local authorities we work alongside, their policies, practices and safeguarding procedures/referral processes.  We also have a responsibility to contextualise safeguarding based around the individual child and their diagnosed SEND.  This may mean supporting a child in a variety of different formats in order to ensure their safeguarding needs are met e.g. communication method and / or preferred adults.</w:t>
      </w:r>
      <w:r w:rsidR="00DA4224" w:rsidRPr="004358C4">
        <w:rPr>
          <w:rFonts w:ascii="Arial" w:hAnsi="Arial" w:cs="Arial"/>
          <w:color w:val="000000" w:themeColor="text1"/>
          <w:szCs w:val="22"/>
        </w:rPr>
        <w:t>]</w:t>
      </w:r>
      <w:r w:rsidRPr="000D7442">
        <w:rPr>
          <w:rFonts w:ascii="Arial" w:hAnsi="Arial" w:cs="Arial"/>
          <w:color w:val="000000" w:themeColor="text1"/>
          <w:szCs w:val="22"/>
        </w:rPr>
        <w:t xml:space="preserve"> </w:t>
      </w:r>
    </w:p>
    <w:p w14:paraId="54D7A514" w14:textId="77777777"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 xml:space="preserve">The purpose of this policy is to provide all stakeholders including employees, volunteers, governors, trustees and visitors with the framework they need to protect CYP and keep them safe at Reach South Academy Trust. </w:t>
      </w:r>
    </w:p>
    <w:p w14:paraId="6FE4E381" w14:textId="77777777" w:rsidR="00551ED5" w:rsidRPr="00CE6D72" w:rsidRDefault="00551ED5" w:rsidP="00551ED5">
      <w:pPr>
        <w:pStyle w:val="Level2Number"/>
        <w:numPr>
          <w:ilvl w:val="0"/>
          <w:numId w:val="0"/>
        </w:numPr>
        <w:tabs>
          <w:tab w:val="left" w:pos="1134"/>
        </w:tabs>
        <w:ind w:left="1134"/>
        <w:rPr>
          <w:rFonts w:ascii="Arial" w:hAnsi="Arial" w:cs="Arial"/>
          <w:szCs w:val="22"/>
        </w:rPr>
      </w:pPr>
      <w:r w:rsidRPr="00CE6D72">
        <w:rPr>
          <w:rFonts w:ascii="Arial" w:hAnsi="Arial" w:cs="Arial"/>
          <w:szCs w:val="22"/>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7EEB447A" w14:textId="3B744BBA" w:rsidR="005B2BC4" w:rsidRPr="00CE6D72" w:rsidRDefault="00551ED5" w:rsidP="00C828B6">
      <w:pPr>
        <w:pStyle w:val="Level2Number"/>
        <w:numPr>
          <w:ilvl w:val="0"/>
          <w:numId w:val="0"/>
        </w:numPr>
        <w:tabs>
          <w:tab w:val="left" w:pos="1134"/>
        </w:tabs>
        <w:ind w:left="1134"/>
        <w:rPr>
          <w:rFonts w:ascii="Arial" w:hAnsi="Arial" w:cs="Arial"/>
          <w:szCs w:val="22"/>
        </w:rPr>
      </w:pPr>
      <w:r w:rsidRPr="00CE6D72">
        <w:rPr>
          <w:rFonts w:ascii="Arial" w:hAnsi="Arial" w:cs="Arial"/>
          <w:szCs w:val="22"/>
        </w:rPr>
        <w:t>This policy is kept up to date, regularly reviewed and is published on the Academy website, a hard copy is available at reception and on request. This policy can be made available in large print or other accessible format if required.</w:t>
      </w:r>
    </w:p>
    <w:p w14:paraId="40CE5C3C" w14:textId="6AE58B6F" w:rsidR="00570355" w:rsidRPr="00CE6D72" w:rsidRDefault="005B2BC4" w:rsidP="00714E20">
      <w:pPr>
        <w:pStyle w:val="Level2Number"/>
        <w:numPr>
          <w:ilvl w:val="0"/>
          <w:numId w:val="0"/>
        </w:numPr>
        <w:ind w:left="1134"/>
        <w:rPr>
          <w:rFonts w:ascii="Arial" w:hAnsi="Arial" w:cs="Arial"/>
          <w:sz w:val="20"/>
        </w:rPr>
      </w:pPr>
      <w:commentRangeStart w:id="2"/>
      <w:commentRangeStart w:id="3"/>
      <w:commentRangeStart w:id="4"/>
      <w:r w:rsidRPr="00CE6D72">
        <w:rPr>
          <w:rFonts w:ascii="Arial" w:hAnsi="Arial" w:cs="Arial"/>
          <w:szCs w:val="22"/>
        </w:rPr>
        <w:t xml:space="preserve">This </w:t>
      </w:r>
      <w:r w:rsidR="00806876" w:rsidRPr="00CE6D72">
        <w:rPr>
          <w:rFonts w:ascii="Arial" w:hAnsi="Arial" w:cs="Arial"/>
          <w:szCs w:val="22"/>
        </w:rPr>
        <w:t xml:space="preserve">policy is agreed and acknowledged </w:t>
      </w:r>
      <w:r w:rsidR="002E16EA" w:rsidRPr="00CE6D72">
        <w:rPr>
          <w:rFonts w:ascii="Arial" w:hAnsi="Arial" w:cs="Arial"/>
          <w:szCs w:val="22"/>
        </w:rPr>
        <w:t>from the following key personnel</w:t>
      </w:r>
      <w:r w:rsidR="00003CA6" w:rsidRPr="00CE6D72">
        <w:rPr>
          <w:rFonts w:ascii="Arial" w:hAnsi="Arial" w:cs="Arial"/>
          <w:szCs w:val="22"/>
        </w:rPr>
        <w:t xml:space="preserve">, who will ensure the policy </w:t>
      </w:r>
      <w:r w:rsidR="00604B56" w:rsidRPr="00CE6D72">
        <w:rPr>
          <w:rFonts w:ascii="Arial" w:hAnsi="Arial" w:cs="Arial"/>
          <w:szCs w:val="22"/>
        </w:rPr>
        <w:t>is implemented by</w:t>
      </w:r>
      <w:r w:rsidR="00003CA6" w:rsidRPr="00CE6D72">
        <w:rPr>
          <w:rFonts w:ascii="Arial" w:hAnsi="Arial" w:cs="Arial"/>
          <w:szCs w:val="22"/>
        </w:rPr>
        <w:t xml:space="preserve"> all staff:</w:t>
      </w:r>
      <w:r w:rsidR="002E16EA" w:rsidRPr="00CE6D72">
        <w:rPr>
          <w:rFonts w:ascii="Arial" w:hAnsi="Arial" w:cs="Arial"/>
          <w:szCs w:val="22"/>
        </w:rPr>
        <w:t xml:space="preserve"> </w:t>
      </w:r>
      <w:commentRangeEnd w:id="2"/>
      <w:r w:rsidR="00C55F1F" w:rsidRPr="00CE6D72">
        <w:rPr>
          <w:rStyle w:val="CommentReference"/>
          <w:rFonts w:ascii="Arial" w:hAnsi="Arial" w:cs="Arial"/>
          <w:sz w:val="20"/>
          <w:szCs w:val="20"/>
        </w:rPr>
        <w:commentReference w:id="2"/>
      </w:r>
      <w:commentRangeEnd w:id="3"/>
      <w:r w:rsidR="00C828B6" w:rsidRPr="00CE6D72">
        <w:rPr>
          <w:rStyle w:val="CommentReference"/>
          <w:rFonts w:ascii="Arial" w:hAnsi="Arial" w:cs="Arial"/>
          <w:sz w:val="20"/>
          <w:szCs w:val="20"/>
        </w:rPr>
        <w:commentReference w:id="3"/>
      </w:r>
      <w:commentRangeEnd w:id="4"/>
      <w:r w:rsidR="00FF2479" w:rsidRPr="00CE6D72">
        <w:rPr>
          <w:rStyle w:val="CommentReference"/>
          <w:rFonts w:ascii="Arial" w:hAnsi="Arial" w:cs="Arial"/>
          <w:sz w:val="20"/>
          <w:szCs w:val="20"/>
        </w:rPr>
        <w:commentReference w:id="4"/>
      </w:r>
    </w:p>
    <w:p w14:paraId="31C72F21" w14:textId="58101C7B" w:rsidR="008872C3" w:rsidRPr="00CE6D72" w:rsidRDefault="00551ED5" w:rsidP="0006682B">
      <w:pPr>
        <w:pStyle w:val="Level2Number"/>
        <w:numPr>
          <w:ilvl w:val="0"/>
          <w:numId w:val="0"/>
        </w:numPr>
        <w:ind w:left="720" w:firstLine="414"/>
        <w:rPr>
          <w:rFonts w:ascii="Arial" w:hAnsi="Arial" w:cs="Arial"/>
          <w:i/>
          <w:iCs/>
          <w:sz w:val="20"/>
        </w:rPr>
      </w:pPr>
      <w:r w:rsidRPr="00CE6D72">
        <w:rPr>
          <w:rFonts w:ascii="Arial" w:hAnsi="Arial" w:cs="Arial"/>
          <w:i/>
          <w:iCs/>
          <w:sz w:val="20"/>
        </w:rPr>
        <w:t>Reach South Academy Trust</w:t>
      </w:r>
      <w:r w:rsidR="00374D0A" w:rsidRPr="00CE6D72">
        <w:rPr>
          <w:rFonts w:ascii="Arial" w:hAnsi="Arial" w:cs="Arial"/>
          <w:i/>
          <w:iCs/>
          <w:sz w:val="20"/>
        </w:rPr>
        <w:t>’s</w:t>
      </w:r>
      <w:r w:rsidRPr="00CE6D72">
        <w:rPr>
          <w:rFonts w:ascii="Arial" w:hAnsi="Arial" w:cs="Arial"/>
          <w:i/>
          <w:iCs/>
          <w:sz w:val="20"/>
        </w:rPr>
        <w:t xml:space="preserve"> Head of Safeguarding: </w:t>
      </w:r>
      <w:commentRangeStart w:id="5"/>
      <w:commentRangeStart w:id="6"/>
      <w:r w:rsidRPr="00CE6D72">
        <w:rPr>
          <w:rFonts w:ascii="Arial" w:hAnsi="Arial" w:cs="Arial"/>
          <w:i/>
          <w:iCs/>
          <w:sz w:val="20"/>
        </w:rPr>
        <w:t>Mrs S</w:t>
      </w:r>
      <w:r w:rsidR="00C74705" w:rsidRPr="00CE6D72">
        <w:rPr>
          <w:rFonts w:ascii="Arial" w:hAnsi="Arial" w:cs="Arial"/>
          <w:i/>
          <w:iCs/>
          <w:sz w:val="20"/>
        </w:rPr>
        <w:t>harna</w:t>
      </w:r>
      <w:r w:rsidRPr="00CE6D72">
        <w:rPr>
          <w:rFonts w:ascii="Arial" w:hAnsi="Arial" w:cs="Arial"/>
          <w:i/>
          <w:iCs/>
          <w:sz w:val="20"/>
        </w:rPr>
        <w:t xml:space="preserve"> Denver</w:t>
      </w:r>
      <w:commentRangeEnd w:id="5"/>
      <w:r w:rsidR="00C55F1F" w:rsidRPr="00CE6D72">
        <w:rPr>
          <w:rStyle w:val="CommentReference"/>
          <w:rFonts w:ascii="Arial" w:hAnsi="Arial" w:cs="Arial"/>
          <w:i/>
          <w:iCs/>
          <w:sz w:val="20"/>
          <w:szCs w:val="20"/>
        </w:rPr>
        <w:commentReference w:id="5"/>
      </w:r>
      <w:commentRangeEnd w:id="6"/>
      <w:r w:rsidR="00045B46" w:rsidRPr="00CE6D72">
        <w:rPr>
          <w:rStyle w:val="CommentReference"/>
          <w:rFonts w:ascii="Arial" w:hAnsi="Arial" w:cs="Arial"/>
          <w:i/>
          <w:iCs/>
          <w:sz w:val="20"/>
          <w:szCs w:val="20"/>
        </w:rPr>
        <w:commentReference w:id="6"/>
      </w:r>
      <w:r w:rsidR="008872C3" w:rsidRPr="00CE6D72">
        <w:rPr>
          <w:rFonts w:ascii="Arial" w:hAnsi="Arial" w:cs="Arial"/>
          <w:i/>
          <w:iCs/>
          <w:sz w:val="20"/>
        </w:rPr>
        <w:t xml:space="preserve"> </w:t>
      </w:r>
    </w:p>
    <w:p w14:paraId="02B51BB4" w14:textId="77777777" w:rsidR="00183449" w:rsidRPr="00CE6D72" w:rsidRDefault="00183449" w:rsidP="0006682B">
      <w:pPr>
        <w:pStyle w:val="Level2Number"/>
        <w:numPr>
          <w:ilvl w:val="0"/>
          <w:numId w:val="0"/>
        </w:numPr>
        <w:rPr>
          <w:rFonts w:ascii="Arial" w:hAnsi="Arial" w:cs="Arial"/>
          <w:i/>
          <w:iCs/>
          <w:sz w:val="20"/>
        </w:rPr>
      </w:pPr>
    </w:p>
    <w:p w14:paraId="584BED57" w14:textId="7B6CE0C6" w:rsidR="00226750" w:rsidRDefault="00D86720" w:rsidP="00226750">
      <w:pPr>
        <w:pStyle w:val="Level2Number"/>
        <w:numPr>
          <w:ilvl w:val="0"/>
          <w:numId w:val="0"/>
        </w:numPr>
        <w:ind w:left="1134"/>
        <w:rPr>
          <w:rFonts w:ascii="Arial" w:hAnsi="Arial" w:cs="Arial"/>
          <w:i/>
          <w:iCs/>
          <w:sz w:val="20"/>
        </w:rPr>
      </w:pPr>
      <w:r>
        <w:rPr>
          <w:rFonts w:ascii="Arial" w:hAnsi="Arial" w:cs="Arial"/>
          <w:i/>
          <w:iCs/>
          <w:sz w:val="20"/>
        </w:rPr>
        <w:t>Marlborough</w:t>
      </w:r>
      <w:r w:rsidR="00226750">
        <w:rPr>
          <w:rFonts w:ascii="Arial" w:hAnsi="Arial" w:cs="Arial"/>
          <w:i/>
          <w:iCs/>
          <w:sz w:val="20"/>
        </w:rPr>
        <w:t xml:space="preserve"> Primary Academy </w:t>
      </w:r>
      <w:r w:rsidR="00551ED5" w:rsidRPr="00226750">
        <w:rPr>
          <w:rFonts w:ascii="Arial" w:hAnsi="Arial" w:cs="Arial"/>
          <w:i/>
          <w:iCs/>
          <w:sz w:val="20"/>
        </w:rPr>
        <w:t>Head</w:t>
      </w:r>
      <w:r w:rsidR="00C55F1F">
        <w:rPr>
          <w:rFonts w:ascii="Arial" w:hAnsi="Arial" w:cs="Arial"/>
          <w:i/>
          <w:iCs/>
          <w:sz w:val="20"/>
        </w:rPr>
        <w:t xml:space="preserve"> of School </w:t>
      </w:r>
      <w:r w:rsidR="00551ED5" w:rsidRPr="00226750">
        <w:rPr>
          <w:rFonts w:ascii="Arial" w:hAnsi="Arial" w:cs="Arial"/>
          <w:i/>
          <w:iCs/>
          <w:sz w:val="20"/>
        </w:rPr>
        <w:t>:</w:t>
      </w:r>
      <w:r w:rsidR="00E91B59" w:rsidRPr="00226750">
        <w:rPr>
          <w:rFonts w:ascii="Arial" w:hAnsi="Arial" w:cs="Arial"/>
          <w:i/>
          <w:iCs/>
          <w:sz w:val="20"/>
        </w:rPr>
        <w:t xml:space="preserve"> </w:t>
      </w:r>
      <w:r w:rsidR="00C55F1F">
        <w:rPr>
          <w:rFonts w:ascii="Arial" w:hAnsi="Arial" w:cs="Arial"/>
          <w:i/>
          <w:iCs/>
          <w:sz w:val="20"/>
        </w:rPr>
        <w:t xml:space="preserve">Mrs Charlotte Parry </w:t>
      </w:r>
    </w:p>
    <w:p w14:paraId="38B617DA" w14:textId="3CBDCC1B" w:rsidR="00226750" w:rsidRDefault="00226750" w:rsidP="00226750">
      <w:pPr>
        <w:pStyle w:val="Level2Number"/>
        <w:numPr>
          <w:ilvl w:val="0"/>
          <w:numId w:val="0"/>
        </w:numPr>
        <w:ind w:left="1134"/>
        <w:rPr>
          <w:rFonts w:ascii="Arial" w:hAnsi="Arial" w:cs="Arial"/>
          <w:i/>
          <w:iCs/>
          <w:sz w:val="20"/>
        </w:rPr>
      </w:pPr>
      <w:r>
        <w:rPr>
          <w:rFonts w:ascii="Arial" w:hAnsi="Arial" w:cs="Arial"/>
          <w:i/>
          <w:iCs/>
          <w:sz w:val="20"/>
        </w:rPr>
        <w:t xml:space="preserve">Strategic Designated Safeguarding Lead (DSL) </w:t>
      </w:r>
    </w:p>
    <w:p w14:paraId="60046213" w14:textId="77777777" w:rsidR="00226750" w:rsidRPr="00226750" w:rsidRDefault="00226750" w:rsidP="00226750">
      <w:pPr>
        <w:pStyle w:val="Level2Number"/>
        <w:numPr>
          <w:ilvl w:val="0"/>
          <w:numId w:val="0"/>
        </w:numPr>
        <w:ind w:left="720" w:hanging="720"/>
        <w:rPr>
          <w:rFonts w:ascii="Arial" w:hAnsi="Arial" w:cs="Arial"/>
          <w:i/>
          <w:iCs/>
          <w:sz w:val="20"/>
        </w:rPr>
      </w:pPr>
    </w:p>
    <w:p w14:paraId="1591C7B9" w14:textId="0C413D87" w:rsidR="00551ED5" w:rsidRPr="00E91B59" w:rsidRDefault="004358C4" w:rsidP="00226750">
      <w:pPr>
        <w:pStyle w:val="Level2Number"/>
        <w:numPr>
          <w:ilvl w:val="0"/>
          <w:numId w:val="0"/>
        </w:numPr>
        <w:ind w:left="720"/>
        <w:rPr>
          <w:rFonts w:ascii="Arial" w:hAnsi="Arial" w:cs="Arial"/>
          <w:i/>
          <w:iCs/>
          <w:sz w:val="20"/>
          <w:highlight w:val="cyan"/>
        </w:rPr>
      </w:pPr>
      <w:r>
        <w:rPr>
          <w:rFonts w:ascii="Arial" w:hAnsi="Arial" w:cs="Arial"/>
          <w:i/>
          <w:iCs/>
          <w:sz w:val="20"/>
        </w:rPr>
        <w:t xml:space="preserve">        </w:t>
      </w:r>
      <w:r w:rsidR="00D86720">
        <w:rPr>
          <w:rFonts w:ascii="Arial" w:hAnsi="Arial" w:cs="Arial"/>
          <w:i/>
          <w:iCs/>
          <w:sz w:val="20"/>
        </w:rPr>
        <w:t>Marlborough</w:t>
      </w:r>
      <w:r w:rsidR="00D86720" w:rsidRPr="00226750">
        <w:rPr>
          <w:rFonts w:ascii="Arial" w:hAnsi="Arial" w:cs="Arial"/>
          <w:i/>
          <w:iCs/>
          <w:sz w:val="20"/>
        </w:rPr>
        <w:t xml:space="preserve"> </w:t>
      </w:r>
      <w:r w:rsidR="00226750" w:rsidRPr="00226750">
        <w:rPr>
          <w:rFonts w:ascii="Arial" w:hAnsi="Arial" w:cs="Arial"/>
          <w:i/>
          <w:iCs/>
          <w:sz w:val="20"/>
        </w:rPr>
        <w:t>Primary Academy</w:t>
      </w:r>
      <w:r w:rsidR="00226750">
        <w:rPr>
          <w:rFonts w:ascii="Arial" w:hAnsi="Arial" w:cs="Arial"/>
          <w:i/>
          <w:iCs/>
          <w:sz w:val="20"/>
        </w:rPr>
        <w:t xml:space="preserve"> </w:t>
      </w:r>
      <w:r w:rsidR="00226750" w:rsidRPr="00226750">
        <w:rPr>
          <w:rFonts w:ascii="Arial" w:hAnsi="Arial" w:cs="Arial"/>
          <w:i/>
          <w:iCs/>
          <w:sz w:val="20"/>
        </w:rPr>
        <w:t xml:space="preserve">Operational </w:t>
      </w:r>
      <w:r w:rsidR="00551ED5" w:rsidRPr="00226750">
        <w:rPr>
          <w:rFonts w:ascii="Arial" w:hAnsi="Arial" w:cs="Arial"/>
          <w:i/>
          <w:iCs/>
          <w:sz w:val="20"/>
        </w:rPr>
        <w:t>Designated Safeguarding Lead (DSL):</w:t>
      </w:r>
      <w:r w:rsidR="00E91B59" w:rsidRPr="00226750">
        <w:rPr>
          <w:rFonts w:ascii="Arial" w:hAnsi="Arial" w:cs="Arial"/>
          <w:i/>
          <w:iCs/>
          <w:sz w:val="20"/>
        </w:rPr>
        <w:t xml:space="preserve"> </w:t>
      </w:r>
      <w:r w:rsidR="00D86720">
        <w:rPr>
          <w:rFonts w:ascii="Arial" w:hAnsi="Arial" w:cs="Arial"/>
          <w:i/>
          <w:iCs/>
          <w:sz w:val="20"/>
        </w:rPr>
        <w:t xml:space="preserve">Mr Andrew Dore </w:t>
      </w:r>
    </w:p>
    <w:p w14:paraId="1E3195F7" w14:textId="77777777" w:rsidR="00183449" w:rsidRPr="00E91B59" w:rsidRDefault="00183449" w:rsidP="00183449">
      <w:pPr>
        <w:pStyle w:val="Level2Number"/>
        <w:numPr>
          <w:ilvl w:val="0"/>
          <w:numId w:val="0"/>
        </w:numPr>
        <w:ind w:firstLine="1134"/>
        <w:rPr>
          <w:rFonts w:ascii="Arial" w:hAnsi="Arial" w:cs="Arial"/>
          <w:i/>
          <w:iCs/>
          <w:sz w:val="20"/>
          <w:highlight w:val="cyan"/>
        </w:rPr>
      </w:pPr>
    </w:p>
    <w:p w14:paraId="14A7CD91" w14:textId="5D4BD135" w:rsidR="00551ED5" w:rsidRPr="00A6485E" w:rsidRDefault="00D86720" w:rsidP="00183449">
      <w:pPr>
        <w:pStyle w:val="Level2Number"/>
        <w:numPr>
          <w:ilvl w:val="0"/>
          <w:numId w:val="0"/>
        </w:numPr>
        <w:ind w:firstLine="1134"/>
        <w:rPr>
          <w:rFonts w:ascii="Arial" w:hAnsi="Arial" w:cs="Arial"/>
          <w:i/>
          <w:iCs/>
          <w:sz w:val="20"/>
        </w:rPr>
      </w:pPr>
      <w:r>
        <w:rPr>
          <w:rFonts w:ascii="Arial" w:hAnsi="Arial" w:cs="Arial"/>
          <w:i/>
          <w:iCs/>
          <w:sz w:val="20"/>
        </w:rPr>
        <w:t>Marlborough</w:t>
      </w:r>
      <w:r w:rsidRPr="00A6485E">
        <w:rPr>
          <w:rFonts w:ascii="Arial" w:hAnsi="Arial" w:cs="Arial"/>
          <w:i/>
          <w:iCs/>
          <w:sz w:val="20"/>
        </w:rPr>
        <w:t xml:space="preserve"> </w:t>
      </w:r>
      <w:r w:rsidR="00226750" w:rsidRPr="00A6485E">
        <w:rPr>
          <w:rFonts w:ascii="Arial" w:hAnsi="Arial" w:cs="Arial"/>
          <w:i/>
          <w:iCs/>
          <w:sz w:val="20"/>
        </w:rPr>
        <w:t xml:space="preserve">Primary Academy: </w:t>
      </w:r>
      <w:r w:rsidR="00374D0A" w:rsidRPr="00A6485E">
        <w:rPr>
          <w:rFonts w:ascii="Arial" w:hAnsi="Arial" w:cs="Arial"/>
          <w:i/>
          <w:iCs/>
          <w:sz w:val="20"/>
        </w:rPr>
        <w:t xml:space="preserve"> </w:t>
      </w:r>
      <w:r w:rsidR="00551ED5" w:rsidRPr="00A6485E">
        <w:rPr>
          <w:rFonts w:ascii="Arial" w:hAnsi="Arial" w:cs="Arial"/>
          <w:i/>
          <w:iCs/>
          <w:sz w:val="20"/>
        </w:rPr>
        <w:t>Safeguarding Governor:</w:t>
      </w:r>
      <w:r w:rsidR="00E91B59" w:rsidRPr="00A6485E">
        <w:rPr>
          <w:rFonts w:ascii="Arial" w:hAnsi="Arial" w:cs="Arial"/>
          <w:i/>
          <w:iCs/>
          <w:sz w:val="20"/>
        </w:rPr>
        <w:t xml:space="preserve"> </w:t>
      </w:r>
      <w:r w:rsidR="00A6485E" w:rsidRPr="00A6485E">
        <w:rPr>
          <w:rFonts w:ascii="Arial" w:hAnsi="Arial" w:cs="Arial"/>
          <w:i/>
          <w:iCs/>
          <w:sz w:val="20"/>
        </w:rPr>
        <w:t xml:space="preserve"> Nick Buckland</w:t>
      </w:r>
      <w:r w:rsidR="00D04A9E">
        <w:rPr>
          <w:rFonts w:ascii="Arial" w:hAnsi="Arial" w:cs="Arial"/>
          <w:i/>
          <w:iCs/>
          <w:sz w:val="20"/>
        </w:rPr>
        <w:t>-Interim</w:t>
      </w:r>
    </w:p>
    <w:p w14:paraId="57D5BF95" w14:textId="0C004F1E" w:rsidR="00183449" w:rsidRPr="00E91B59" w:rsidRDefault="00183449" w:rsidP="00183449">
      <w:pPr>
        <w:pStyle w:val="Level2Number"/>
        <w:numPr>
          <w:ilvl w:val="0"/>
          <w:numId w:val="0"/>
        </w:numPr>
        <w:ind w:firstLine="1134"/>
        <w:rPr>
          <w:rFonts w:ascii="Arial" w:hAnsi="Arial" w:cs="Arial"/>
          <w:i/>
          <w:iCs/>
          <w:sz w:val="20"/>
          <w:highlight w:val="cyan"/>
        </w:rPr>
      </w:pPr>
    </w:p>
    <w:p w14:paraId="687708D2" w14:textId="5FE6BE35" w:rsidR="00551ED5" w:rsidRPr="00CE6D72" w:rsidRDefault="00D86720" w:rsidP="00183449">
      <w:pPr>
        <w:pStyle w:val="Level2Number"/>
        <w:numPr>
          <w:ilvl w:val="0"/>
          <w:numId w:val="0"/>
        </w:numPr>
        <w:ind w:firstLine="1134"/>
        <w:rPr>
          <w:rFonts w:ascii="Arial" w:hAnsi="Arial" w:cs="Arial"/>
          <w:i/>
          <w:iCs/>
          <w:sz w:val="20"/>
        </w:rPr>
      </w:pPr>
      <w:r>
        <w:rPr>
          <w:rFonts w:ascii="Arial" w:hAnsi="Arial" w:cs="Arial"/>
          <w:i/>
          <w:iCs/>
          <w:sz w:val="20"/>
        </w:rPr>
        <w:t>Marlborough</w:t>
      </w:r>
      <w:r w:rsidRPr="00226750">
        <w:rPr>
          <w:rFonts w:ascii="Arial" w:hAnsi="Arial" w:cs="Arial"/>
          <w:i/>
          <w:iCs/>
          <w:sz w:val="20"/>
        </w:rPr>
        <w:t xml:space="preserve"> </w:t>
      </w:r>
      <w:r w:rsidR="00226750" w:rsidRPr="00226750">
        <w:rPr>
          <w:rFonts w:ascii="Arial" w:hAnsi="Arial" w:cs="Arial"/>
          <w:i/>
          <w:iCs/>
          <w:sz w:val="20"/>
        </w:rPr>
        <w:t>Primary</w:t>
      </w:r>
      <w:r w:rsidR="00E91B59" w:rsidRPr="00226750">
        <w:rPr>
          <w:rFonts w:ascii="Arial" w:hAnsi="Arial" w:cs="Arial"/>
          <w:i/>
          <w:iCs/>
          <w:sz w:val="20"/>
        </w:rPr>
        <w:t xml:space="preserve"> Academy</w:t>
      </w:r>
      <w:r w:rsidR="00374D0A" w:rsidRPr="00226750">
        <w:rPr>
          <w:rFonts w:ascii="Arial" w:hAnsi="Arial" w:cs="Arial"/>
          <w:i/>
          <w:iCs/>
          <w:sz w:val="20"/>
        </w:rPr>
        <w:t xml:space="preserve"> the</w:t>
      </w:r>
      <w:r w:rsidR="00551ED5" w:rsidRPr="00226750">
        <w:rPr>
          <w:rFonts w:ascii="Arial" w:hAnsi="Arial" w:cs="Arial"/>
          <w:i/>
          <w:iCs/>
          <w:sz w:val="20"/>
        </w:rPr>
        <w:t xml:space="preserve"> Chair of Governors:</w:t>
      </w:r>
      <w:r w:rsidR="00E91B59" w:rsidRPr="00226750">
        <w:rPr>
          <w:rFonts w:ascii="Arial" w:hAnsi="Arial" w:cs="Arial"/>
          <w:i/>
          <w:iCs/>
          <w:sz w:val="20"/>
        </w:rPr>
        <w:t xml:space="preserve"> </w:t>
      </w:r>
      <w:r w:rsidR="00226750" w:rsidRPr="00226750">
        <w:rPr>
          <w:rFonts w:ascii="Arial" w:hAnsi="Arial" w:cs="Arial"/>
          <w:i/>
          <w:iCs/>
          <w:sz w:val="20"/>
        </w:rPr>
        <w:t>Nick Buckland</w:t>
      </w:r>
    </w:p>
    <w:p w14:paraId="68842313" w14:textId="77777777" w:rsidR="00EC0482" w:rsidRPr="00CE6D72" w:rsidRDefault="00EC0482" w:rsidP="004E124B">
      <w:pPr>
        <w:pStyle w:val="Heading1"/>
        <w:tabs>
          <w:tab w:val="left" w:pos="1153"/>
        </w:tabs>
        <w:ind w:left="0" w:firstLine="0"/>
        <w:rPr>
          <w:sz w:val="24"/>
          <w:szCs w:val="24"/>
        </w:rPr>
      </w:pPr>
    </w:p>
    <w:p w14:paraId="71D02B11" w14:textId="657EAE7F" w:rsidR="00C7118D" w:rsidRPr="00CE6D72" w:rsidRDefault="00BA570A" w:rsidP="007E2779">
      <w:pPr>
        <w:pStyle w:val="Heading1"/>
        <w:numPr>
          <w:ilvl w:val="0"/>
          <w:numId w:val="30"/>
        </w:numPr>
        <w:tabs>
          <w:tab w:val="left" w:pos="1153"/>
        </w:tabs>
        <w:rPr>
          <w:sz w:val="24"/>
          <w:szCs w:val="24"/>
        </w:rPr>
      </w:pPr>
      <w:r w:rsidRPr="00CE6D72">
        <w:rPr>
          <w:sz w:val="24"/>
          <w:szCs w:val="24"/>
        </w:rPr>
        <w:lastRenderedPageBreak/>
        <w:t>Legislation, Terminology and Key Documents</w:t>
      </w:r>
    </w:p>
    <w:p w14:paraId="05747822" w14:textId="63C3D660" w:rsidR="0096046F" w:rsidRPr="00CE6D72" w:rsidRDefault="004768AD" w:rsidP="00DF2FC8">
      <w:pPr>
        <w:tabs>
          <w:tab w:val="left" w:pos="1153"/>
        </w:tabs>
        <w:spacing w:before="195"/>
      </w:pPr>
      <w:r w:rsidRPr="00CE6D72">
        <w:t>This policy has been considered and been prepared in line with current legislation (and any amendment to the same) including but not limited to:</w:t>
      </w:r>
    </w:p>
    <w:p w14:paraId="5BCF41D6" w14:textId="4FE00300" w:rsidR="00F079BF" w:rsidRPr="00CE6D72" w:rsidRDefault="00437AD3" w:rsidP="00DF2FC8">
      <w:pPr>
        <w:tabs>
          <w:tab w:val="left" w:pos="1153"/>
        </w:tabs>
        <w:spacing w:before="195"/>
      </w:pPr>
      <w:r w:rsidRPr="00CE6D72">
        <w:t>The</w:t>
      </w:r>
      <w:r w:rsidR="00916A47" w:rsidRPr="00CE6D72">
        <w:t xml:space="preserve"> statutory guidance ‘Working Together to Safeguard Children’ (2023) and ‘Keeping Children Safe in Education’ (KCSIE) (2025).</w:t>
      </w:r>
    </w:p>
    <w:p w14:paraId="0757D701" w14:textId="5198B1DC" w:rsidR="00916A47" w:rsidRPr="00CE6D72" w:rsidRDefault="00ED4982" w:rsidP="00DF2FC8">
      <w:pPr>
        <w:tabs>
          <w:tab w:val="left" w:pos="1153"/>
        </w:tabs>
        <w:spacing w:before="195"/>
      </w:pPr>
      <w:r w:rsidRPr="00CE6D72">
        <w:t>The Early Years Foundation Statutory Framework.</w:t>
      </w:r>
    </w:p>
    <w:p w14:paraId="24F6EF83" w14:textId="4C76C588" w:rsidR="00ED4982" w:rsidRPr="00CE6D72" w:rsidRDefault="000A6454" w:rsidP="00DF2FC8">
      <w:pPr>
        <w:tabs>
          <w:tab w:val="left" w:pos="1153"/>
        </w:tabs>
        <w:spacing w:before="195"/>
      </w:pPr>
      <w:r w:rsidRPr="00CE6D72">
        <w:t xml:space="preserve">Statutory </w:t>
      </w:r>
      <w:r w:rsidRPr="00DF2FC8">
        <w:rPr>
          <w:color w:val="000000"/>
          <w:lang w:eastAsia="en-GB"/>
        </w:rPr>
        <w:t>guidance on the Prevent duty and Female Genital Mutilation (FGM).</w:t>
      </w:r>
    </w:p>
    <w:p w14:paraId="166EB7A7" w14:textId="32B5CBCA" w:rsidR="000A6454" w:rsidRPr="00CE6D72" w:rsidRDefault="00A331AB" w:rsidP="00DF2FC8">
      <w:pPr>
        <w:tabs>
          <w:tab w:val="left" w:pos="1153"/>
        </w:tabs>
        <w:spacing w:before="195"/>
      </w:pPr>
      <w:r w:rsidRPr="00CE6D72">
        <w:t xml:space="preserve">The </w:t>
      </w:r>
      <w:r w:rsidR="000607A4" w:rsidRPr="00CE6D72">
        <w:t xml:space="preserve">Human Rights Act 1998, The Children Act 1989 </w:t>
      </w:r>
      <w:r w:rsidR="00F835CB" w:rsidRPr="00CE6D72">
        <w:t>(and 2004 amendment), the Equality Act 2010, Public Sector Equality Duty, Charities Act 2011, Data Protection Act 2018 and UK General Data Protection Regulation (UK GDPR).</w:t>
      </w:r>
    </w:p>
    <w:p w14:paraId="5BDE2EEC" w14:textId="01315DF7" w:rsidR="00F835CB" w:rsidRPr="00CE6D72" w:rsidRDefault="00BD573A" w:rsidP="00DF2FC8">
      <w:pPr>
        <w:tabs>
          <w:tab w:val="left" w:pos="1153"/>
        </w:tabs>
        <w:spacing w:before="195"/>
      </w:pPr>
      <w:r w:rsidRPr="00CE6D72">
        <w:t xml:space="preserve">The </w:t>
      </w:r>
      <w:r w:rsidRPr="00DF2FC8">
        <w:rPr>
          <w:bCs/>
          <w:lang w:eastAsia="en-GB"/>
        </w:rPr>
        <w:t>Academy’s Local Safeguarding Children’s Partnership Guidance, Local Authority policies, procedures and threshold guidance.</w:t>
      </w:r>
    </w:p>
    <w:p w14:paraId="7497F291" w14:textId="5ED5C2BD" w:rsidR="00530DCB" w:rsidRPr="00CE6D72" w:rsidRDefault="00D27319" w:rsidP="00DF2FC8">
      <w:pPr>
        <w:tabs>
          <w:tab w:val="left" w:pos="1153"/>
        </w:tabs>
        <w:spacing w:before="195"/>
      </w:pPr>
      <w:r w:rsidRPr="00CE6D72">
        <w:t xml:space="preserve">This policy is an overarching policy and in addition to the above, should be read in conjunction with Reach South Academy Trust’s suite of policies </w:t>
      </w:r>
      <w:hyperlink r:id="rId35" w:history="1">
        <w:r w:rsidRPr="00CE6D72">
          <w:rPr>
            <w:rStyle w:val="Hyperlink"/>
          </w:rPr>
          <w:t>Reach South Academy Trust - Policies</w:t>
        </w:r>
      </w:hyperlink>
      <w:r w:rsidRPr="00CE6D72">
        <w:t xml:space="preserve"> and </w:t>
      </w:r>
      <w:hyperlink r:id="rId36" w:history="1">
        <w:r w:rsidR="004358C4" w:rsidRPr="004358C4">
          <w:rPr>
            <w:rStyle w:val="Hyperlink"/>
          </w:rPr>
          <w:t>High Street</w:t>
        </w:r>
        <w:r w:rsidR="006F5CAD" w:rsidRPr="004358C4">
          <w:rPr>
            <w:rStyle w:val="Hyperlink"/>
          </w:rPr>
          <w:t xml:space="preserve"> </w:t>
        </w:r>
        <w:r w:rsidR="00D653DD" w:rsidRPr="004358C4">
          <w:rPr>
            <w:rStyle w:val="Hyperlink"/>
          </w:rPr>
          <w:t>Academy specific policies</w:t>
        </w:r>
      </w:hyperlink>
      <w:r w:rsidRPr="004358C4">
        <w:t>.</w:t>
      </w:r>
    </w:p>
    <w:p w14:paraId="1B25A2B7" w14:textId="391C60A0" w:rsidR="00A607D7" w:rsidRPr="00CE6D72" w:rsidRDefault="00252571" w:rsidP="00DF2FC8">
      <w:pPr>
        <w:tabs>
          <w:tab w:val="left" w:pos="1153"/>
        </w:tabs>
        <w:spacing w:before="195"/>
      </w:pPr>
      <w:r w:rsidRPr="00CE6D72">
        <w:t>Child/</w:t>
      </w:r>
      <w:r w:rsidRPr="00AD1357">
        <w:t>ren includes everyone under the age of 18 years old. We will use the term ‘Children and Young People</w:t>
      </w:r>
      <w:r w:rsidR="00E020F0" w:rsidRPr="00AD1357">
        <w:t xml:space="preserve"> (CYP)</w:t>
      </w:r>
      <w:r w:rsidRPr="00AD1357">
        <w:t>’ in this</w:t>
      </w:r>
      <w:r w:rsidRPr="00CE6D72">
        <w:t xml:space="preserve"> policy, when referring to our pupils.</w:t>
      </w:r>
    </w:p>
    <w:p w14:paraId="7E872841" w14:textId="4F53295A" w:rsidR="00F40D0E" w:rsidRPr="00CE6D72" w:rsidRDefault="00F40D0E" w:rsidP="00DF2FC8">
      <w:pPr>
        <w:tabs>
          <w:tab w:val="left" w:pos="1153"/>
        </w:tabs>
        <w:spacing w:before="195"/>
      </w:pPr>
      <w:r w:rsidRPr="00CE6D72">
        <w:t xml:space="preserve">Child protection refers to the processes undertaken to protect children who have been identified as suffering or being at risk of suffering significant harm </w:t>
      </w:r>
      <w:commentRangeStart w:id="7"/>
      <w:commentRangeStart w:id="8"/>
      <w:commentRangeStart w:id="9"/>
      <w:commentRangeStart w:id="10"/>
      <w:r w:rsidRPr="00CE6D72">
        <w:t>(Section 47).</w:t>
      </w:r>
      <w:commentRangeEnd w:id="7"/>
      <w:r w:rsidR="00C55F1F" w:rsidRPr="00CE6D72">
        <w:rPr>
          <w:rStyle w:val="CommentReference"/>
          <w:sz w:val="22"/>
          <w:szCs w:val="22"/>
        </w:rPr>
        <w:commentReference w:id="7"/>
      </w:r>
      <w:commentRangeEnd w:id="8"/>
      <w:r w:rsidR="001501A4" w:rsidRPr="00CE6D72">
        <w:rPr>
          <w:rStyle w:val="CommentReference"/>
          <w:sz w:val="22"/>
          <w:szCs w:val="22"/>
        </w:rPr>
        <w:commentReference w:id="8"/>
      </w:r>
      <w:commentRangeEnd w:id="9"/>
      <w:r w:rsidR="005A66F6" w:rsidRPr="00CE6D72">
        <w:rPr>
          <w:rStyle w:val="CommentReference"/>
          <w:sz w:val="22"/>
          <w:szCs w:val="22"/>
        </w:rPr>
        <w:commentReference w:id="9"/>
      </w:r>
      <w:commentRangeEnd w:id="10"/>
      <w:r w:rsidR="000B3212" w:rsidRPr="00CE6D72">
        <w:rPr>
          <w:rStyle w:val="CommentReference"/>
          <w:sz w:val="22"/>
          <w:szCs w:val="22"/>
        </w:rPr>
        <w:commentReference w:id="10"/>
      </w:r>
    </w:p>
    <w:p w14:paraId="482633A8" w14:textId="52D28C23" w:rsidR="00547FB9" w:rsidRPr="00CE6D72" w:rsidRDefault="00547FB9" w:rsidP="00DF2FC8">
      <w:pPr>
        <w:tabs>
          <w:tab w:val="left" w:pos="1153"/>
        </w:tabs>
        <w:spacing w:before="195"/>
      </w:pPr>
      <w:r w:rsidRPr="00CE6D72">
        <w:t xml:space="preserve">Children </w:t>
      </w:r>
      <w:r w:rsidR="00D602D2" w:rsidRPr="00CE6D72">
        <w:t>in Need refers to a child who is unlikely to achieve or maintain a reasonable level of health and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(Section 17).</w:t>
      </w:r>
    </w:p>
    <w:p w14:paraId="63EBB464" w14:textId="2CCA6A76" w:rsidR="00E44297" w:rsidRPr="00CE6D72" w:rsidRDefault="0030035B" w:rsidP="00DF2FC8">
      <w:pPr>
        <w:tabs>
          <w:tab w:val="left" w:pos="1153"/>
        </w:tabs>
        <w:spacing w:before="195"/>
      </w:pPr>
      <w:r w:rsidRPr="00CE6D72">
        <w:t xml:space="preserve">References </w:t>
      </w:r>
      <w:r w:rsidR="00862AFC" w:rsidRPr="00CE6D72">
        <w:t xml:space="preserve">to the </w:t>
      </w:r>
      <w:r w:rsidR="00862AFC" w:rsidRPr="00CE6D72">
        <w:rPr>
          <w:rStyle w:val="DefinitionTerm"/>
        </w:rPr>
        <w:t>Proprietor</w:t>
      </w:r>
      <w:r w:rsidR="00862AFC" w:rsidRPr="00CE6D72">
        <w:t xml:space="preserve"> in this policy are references to Reach South, the Academy Trust.  In all academy trusts, the Board of Trustees is responsible for the safeguarding arrangements of its school/s.  In a multi-academy trust, the Board of Trustees may choose to delegate certain safeguarding functions to a local governing body under a scheme of governance.  The Proprietor cannot delegate its legal responsibilities for safeguarding to a local governing body.  In this policy, references to Board of Trustees are references to the Proprietor.</w:t>
      </w:r>
    </w:p>
    <w:p w14:paraId="23FFFF4A" w14:textId="54A2084A" w:rsidR="000404A8" w:rsidRPr="00CE6D72" w:rsidRDefault="000404A8" w:rsidP="00DF2FC8">
      <w:pPr>
        <w:tabs>
          <w:tab w:val="left" w:pos="1153"/>
        </w:tabs>
        <w:spacing w:before="195"/>
      </w:pPr>
      <w:r w:rsidRPr="00CE6D72">
        <w:t xml:space="preserve">References to </w:t>
      </w:r>
      <w:r w:rsidRPr="00CE6D72">
        <w:rPr>
          <w:rStyle w:val="DefinitionTerm"/>
        </w:rPr>
        <w:t>Parent</w:t>
      </w:r>
      <w:r w:rsidRPr="00CE6D72">
        <w:t xml:space="preserve"> or </w:t>
      </w:r>
      <w:r w:rsidRPr="00CE6D72">
        <w:rPr>
          <w:rStyle w:val="DefinitionTerm"/>
        </w:rPr>
        <w:t>Parents</w:t>
      </w:r>
      <w:r w:rsidRPr="00CE6D72">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Parental responsibility for, the pupil (e.g. foster carer / legal guardian).</w:t>
      </w:r>
    </w:p>
    <w:p w14:paraId="3857CF23" w14:textId="63BC3AE5" w:rsidR="00D53526" w:rsidRPr="00CE6D72" w:rsidRDefault="00D53526" w:rsidP="00DF2FC8">
      <w:pPr>
        <w:tabs>
          <w:tab w:val="left" w:pos="1153"/>
        </w:tabs>
        <w:spacing w:before="195"/>
      </w:pPr>
      <w:r w:rsidRPr="00CE6D72">
        <w:t xml:space="preserve">References </w:t>
      </w:r>
      <w:r w:rsidR="009472CC" w:rsidRPr="00CE6D72">
        <w:t xml:space="preserve">to </w:t>
      </w:r>
      <w:r w:rsidR="009472CC" w:rsidRPr="00DF2FC8">
        <w:rPr>
          <w:b/>
          <w:bCs/>
        </w:rPr>
        <w:t>Children's Social Care</w:t>
      </w:r>
      <w:r w:rsidR="009472CC" w:rsidRPr="00CE6D72">
        <w:t xml:space="preserve"> includes, depending on the context, the team based in the local authority where the Academy is located and, where appropriate, the team based in the local authority where the child is a resident.</w:t>
      </w:r>
    </w:p>
    <w:p w14:paraId="0F427616" w14:textId="75A7ED94" w:rsidR="0087018B" w:rsidRPr="00CE6D72" w:rsidRDefault="0087018B" w:rsidP="00DF2FC8">
      <w:pPr>
        <w:tabs>
          <w:tab w:val="left" w:pos="1153"/>
        </w:tabs>
        <w:spacing w:before="195"/>
      </w:pPr>
      <w:r w:rsidRPr="00CE6D72">
        <w:t xml:space="preserve">References to </w:t>
      </w:r>
      <w:r w:rsidRPr="00CE6D72">
        <w:rPr>
          <w:rStyle w:val="DefinitionTerm"/>
        </w:rPr>
        <w:t>harmful sexual behaviour</w:t>
      </w:r>
      <w:r w:rsidRPr="00CE6D72">
        <w:t xml:space="preserve"> in this policy refer to the DfE's definition: sexual behaviours expressed by CYP under the age of 18 years old that are developmentally inappropriate, may be harmful towards self or others, or abusive towards another child, young person or adult.</w:t>
      </w:r>
    </w:p>
    <w:p w14:paraId="094A9545" w14:textId="51929135" w:rsidR="009472CC" w:rsidRPr="00CE6D72" w:rsidRDefault="00FE0D42" w:rsidP="00DF2FC8">
      <w:pPr>
        <w:tabs>
          <w:tab w:val="left" w:pos="1153"/>
        </w:tabs>
        <w:spacing w:before="195"/>
      </w:pPr>
      <w:r w:rsidRPr="00CE6D72">
        <w:t xml:space="preserve">References to </w:t>
      </w:r>
      <w:r w:rsidRPr="00CE6D72">
        <w:rPr>
          <w:rStyle w:val="DefinitionTerm"/>
        </w:rPr>
        <w:t>staff</w:t>
      </w:r>
      <w:r w:rsidRPr="00CE6D72">
        <w:t xml:space="preserve"> includes all those who work for or on behalf of the Proprietor, regardless of their employment status, including </w:t>
      </w:r>
      <w:r w:rsidR="00420518" w:rsidRPr="00CE6D72">
        <w:t>C</w:t>
      </w:r>
      <w:r w:rsidRPr="00CE6D72">
        <w:t xml:space="preserve">ontractors, </w:t>
      </w:r>
      <w:r w:rsidR="00420518" w:rsidRPr="00CE6D72">
        <w:t>S</w:t>
      </w:r>
      <w:r w:rsidRPr="00CE6D72">
        <w:t xml:space="preserve">upply </w:t>
      </w:r>
      <w:r w:rsidR="00420518" w:rsidRPr="00CE6D72">
        <w:t>St</w:t>
      </w:r>
      <w:r w:rsidRPr="00CE6D72">
        <w:t xml:space="preserve">aff, </w:t>
      </w:r>
      <w:r w:rsidR="00420518" w:rsidRPr="00CE6D72">
        <w:t>V</w:t>
      </w:r>
      <w:r w:rsidRPr="00CE6D72">
        <w:t xml:space="preserve">olunteers, </w:t>
      </w:r>
      <w:r w:rsidR="00420518" w:rsidRPr="00CE6D72">
        <w:t>T</w:t>
      </w:r>
      <w:r w:rsidRPr="00CE6D72">
        <w:t xml:space="preserve">rustees and </w:t>
      </w:r>
      <w:r w:rsidR="00420518" w:rsidRPr="00CE6D72">
        <w:t>G</w:t>
      </w:r>
      <w:r w:rsidRPr="00CE6D72">
        <w:t>overnors unless otherwise indicated.</w:t>
      </w:r>
    </w:p>
    <w:p w14:paraId="2BFBF5B0" w14:textId="094DF173" w:rsidR="000D12A2" w:rsidRPr="00CE6D72" w:rsidRDefault="000D12A2" w:rsidP="00DF2FC8">
      <w:pPr>
        <w:tabs>
          <w:tab w:val="left" w:pos="1153"/>
        </w:tabs>
        <w:spacing w:before="195"/>
      </w:pPr>
      <w:r w:rsidRPr="00CE6D72">
        <w:t>Acronyms used in this policy:</w:t>
      </w:r>
    </w:p>
    <w:p w14:paraId="0FFF8ABC" w14:textId="7265B90A" w:rsidR="000D12A2" w:rsidRPr="00CE6D72" w:rsidRDefault="00F22871" w:rsidP="005F490A">
      <w:pPr>
        <w:pStyle w:val="ListParagraph"/>
        <w:numPr>
          <w:ilvl w:val="2"/>
          <w:numId w:val="6"/>
        </w:numPr>
        <w:tabs>
          <w:tab w:val="left" w:pos="1153"/>
        </w:tabs>
        <w:spacing w:before="0"/>
      </w:pPr>
      <w:r w:rsidRPr="00CE6D72">
        <w:rPr>
          <w:b/>
          <w:bCs/>
        </w:rPr>
        <w:lastRenderedPageBreak/>
        <w:t>AP</w:t>
      </w:r>
      <w:r w:rsidR="00A16004" w:rsidRPr="00CE6D72">
        <w:t xml:space="preserve"> – Alternative Provision</w:t>
      </w:r>
    </w:p>
    <w:p w14:paraId="04DC5606" w14:textId="70CA2DC6" w:rsidR="00F22871" w:rsidRPr="00CE6D72" w:rsidRDefault="00F22871" w:rsidP="005F490A">
      <w:pPr>
        <w:pStyle w:val="ListParagraph"/>
        <w:numPr>
          <w:ilvl w:val="2"/>
          <w:numId w:val="6"/>
        </w:numPr>
        <w:tabs>
          <w:tab w:val="left" w:pos="1153"/>
        </w:tabs>
        <w:spacing w:before="0"/>
      </w:pPr>
      <w:r w:rsidRPr="00CE6D72">
        <w:rPr>
          <w:b/>
          <w:bCs/>
        </w:rPr>
        <w:t>DSL</w:t>
      </w:r>
      <w:r w:rsidR="00A16004" w:rsidRPr="00CE6D72">
        <w:rPr>
          <w:b/>
          <w:bCs/>
        </w:rPr>
        <w:t xml:space="preserve"> </w:t>
      </w:r>
      <w:r w:rsidR="00A16004" w:rsidRPr="00CE6D72">
        <w:t>– Designated Safeguarding Lead</w:t>
      </w:r>
    </w:p>
    <w:p w14:paraId="716538BE" w14:textId="095B7866" w:rsidR="00F22871" w:rsidRPr="00CE6D72" w:rsidRDefault="00F22871" w:rsidP="005F490A">
      <w:pPr>
        <w:pStyle w:val="ListParagraph"/>
        <w:numPr>
          <w:ilvl w:val="2"/>
          <w:numId w:val="6"/>
        </w:numPr>
        <w:tabs>
          <w:tab w:val="left" w:pos="1153"/>
        </w:tabs>
        <w:spacing w:before="0"/>
      </w:pPr>
      <w:r w:rsidRPr="00CE6D72">
        <w:rPr>
          <w:b/>
          <w:bCs/>
        </w:rPr>
        <w:t>DDSL</w:t>
      </w:r>
      <w:r w:rsidR="00A16004" w:rsidRPr="00CE6D72">
        <w:t xml:space="preserve"> – Deputy Designated Safeguarding Lead</w:t>
      </w:r>
    </w:p>
    <w:p w14:paraId="04CA6B5C" w14:textId="4D5FDFED" w:rsidR="00F22871" w:rsidRPr="00CE6D72" w:rsidRDefault="00F22871" w:rsidP="005F490A">
      <w:pPr>
        <w:pStyle w:val="ListParagraph"/>
        <w:numPr>
          <w:ilvl w:val="2"/>
          <w:numId w:val="6"/>
        </w:numPr>
        <w:tabs>
          <w:tab w:val="left" w:pos="1153"/>
        </w:tabs>
        <w:spacing w:before="0"/>
      </w:pPr>
      <w:r w:rsidRPr="00CE6D72">
        <w:rPr>
          <w:b/>
          <w:bCs/>
        </w:rPr>
        <w:t>CSC</w:t>
      </w:r>
      <w:r w:rsidR="00A16004" w:rsidRPr="00CE6D72">
        <w:t xml:space="preserve"> – Children’s Social Care</w:t>
      </w:r>
    </w:p>
    <w:p w14:paraId="4009BA95" w14:textId="57DC6E31" w:rsidR="00F22871" w:rsidRPr="00CE6D72" w:rsidRDefault="00F22871" w:rsidP="005F490A">
      <w:pPr>
        <w:pStyle w:val="ListParagraph"/>
        <w:numPr>
          <w:ilvl w:val="2"/>
          <w:numId w:val="6"/>
        </w:numPr>
        <w:tabs>
          <w:tab w:val="left" w:pos="1153"/>
        </w:tabs>
        <w:spacing w:before="0"/>
      </w:pPr>
      <w:r w:rsidRPr="00CE6D72">
        <w:rPr>
          <w:b/>
          <w:bCs/>
        </w:rPr>
        <w:t>CSE</w:t>
      </w:r>
      <w:r w:rsidR="00B7729D" w:rsidRPr="00CE6D72">
        <w:t xml:space="preserve"> – Child Sexual Exploitation</w:t>
      </w:r>
    </w:p>
    <w:p w14:paraId="3BE7A015" w14:textId="33E627E0" w:rsidR="00F22871" w:rsidRPr="00CE6D72" w:rsidRDefault="00F22871" w:rsidP="005F490A">
      <w:pPr>
        <w:pStyle w:val="ListParagraph"/>
        <w:numPr>
          <w:ilvl w:val="2"/>
          <w:numId w:val="6"/>
        </w:numPr>
        <w:tabs>
          <w:tab w:val="left" w:pos="1153"/>
        </w:tabs>
        <w:spacing w:before="0"/>
      </w:pPr>
      <w:r w:rsidRPr="00CE6D72">
        <w:rPr>
          <w:b/>
          <w:bCs/>
        </w:rPr>
        <w:t>CCE</w:t>
      </w:r>
      <w:r w:rsidR="00B7729D" w:rsidRPr="00CE6D72">
        <w:t xml:space="preserve"> – Child Criminal Exploitation </w:t>
      </w:r>
    </w:p>
    <w:p w14:paraId="3C378313" w14:textId="74CCF4E3" w:rsidR="00C55F1F" w:rsidRDefault="00F22871" w:rsidP="005F490A">
      <w:pPr>
        <w:pStyle w:val="ListParagraph"/>
        <w:numPr>
          <w:ilvl w:val="2"/>
          <w:numId w:val="6"/>
        </w:numPr>
        <w:tabs>
          <w:tab w:val="left" w:pos="1153"/>
        </w:tabs>
        <w:spacing w:before="0"/>
      </w:pPr>
      <w:r w:rsidRPr="00CE6D72">
        <w:rPr>
          <w:b/>
          <w:bCs/>
        </w:rPr>
        <w:t>CYP</w:t>
      </w:r>
      <w:r w:rsidR="00B7729D" w:rsidRPr="00CE6D72">
        <w:t xml:space="preserve"> – Children and Young People</w:t>
      </w:r>
    </w:p>
    <w:p w14:paraId="2440132B" w14:textId="492C12C4" w:rsidR="00C55F1F" w:rsidRPr="00CE6D72" w:rsidRDefault="00C55F1F" w:rsidP="005F490A">
      <w:pPr>
        <w:pStyle w:val="ListParagraph"/>
        <w:numPr>
          <w:ilvl w:val="2"/>
          <w:numId w:val="6"/>
        </w:numPr>
        <w:tabs>
          <w:tab w:val="left" w:pos="1153"/>
        </w:tabs>
        <w:spacing w:before="0"/>
      </w:pPr>
      <w:r w:rsidRPr="005F490A">
        <w:rPr>
          <w:b/>
          <w:bCs/>
        </w:rPr>
        <w:t xml:space="preserve">EYFS – </w:t>
      </w:r>
      <w:r w:rsidRPr="005F490A">
        <w:t>Early</w:t>
      </w:r>
      <w:r>
        <w:t xml:space="preserve"> Years Foundation Stage</w:t>
      </w:r>
    </w:p>
    <w:p w14:paraId="6493BBE8" w14:textId="5D6A8C75" w:rsidR="00F22871" w:rsidRPr="00CE6D72" w:rsidRDefault="00F22871" w:rsidP="005F490A">
      <w:pPr>
        <w:pStyle w:val="ListParagraph"/>
        <w:numPr>
          <w:ilvl w:val="2"/>
          <w:numId w:val="6"/>
        </w:numPr>
        <w:tabs>
          <w:tab w:val="left" w:pos="1153"/>
        </w:tabs>
        <w:spacing w:before="0"/>
      </w:pPr>
      <w:r w:rsidRPr="00CE6D72">
        <w:rPr>
          <w:b/>
          <w:bCs/>
        </w:rPr>
        <w:t>FGM</w:t>
      </w:r>
      <w:r w:rsidR="00B7729D" w:rsidRPr="00CE6D72">
        <w:t xml:space="preserve"> – Female Genital Mutilation</w:t>
      </w:r>
    </w:p>
    <w:p w14:paraId="49F3B3DC" w14:textId="26D6D1F4" w:rsidR="00F22871" w:rsidRPr="00CE6D72" w:rsidRDefault="00F22871" w:rsidP="005F490A">
      <w:pPr>
        <w:pStyle w:val="ListParagraph"/>
        <w:numPr>
          <w:ilvl w:val="2"/>
          <w:numId w:val="6"/>
        </w:numPr>
        <w:tabs>
          <w:tab w:val="left" w:pos="1153"/>
        </w:tabs>
        <w:spacing w:before="0"/>
      </w:pPr>
      <w:r w:rsidRPr="00CE6D72">
        <w:rPr>
          <w:b/>
          <w:bCs/>
        </w:rPr>
        <w:t>KCSIE</w:t>
      </w:r>
      <w:r w:rsidR="00B7729D" w:rsidRPr="00CE6D72">
        <w:t xml:space="preserve"> – Keeping Children Safe in Education</w:t>
      </w:r>
    </w:p>
    <w:p w14:paraId="2D880F9F" w14:textId="79AFE04E" w:rsidR="00F22871" w:rsidRPr="00CE6D72" w:rsidRDefault="00F22871" w:rsidP="005F490A">
      <w:pPr>
        <w:pStyle w:val="ListParagraph"/>
        <w:numPr>
          <w:ilvl w:val="2"/>
          <w:numId w:val="6"/>
        </w:numPr>
        <w:tabs>
          <w:tab w:val="left" w:pos="1153"/>
        </w:tabs>
        <w:spacing w:before="0"/>
      </w:pPr>
      <w:r w:rsidRPr="00CE6D72">
        <w:rPr>
          <w:b/>
          <w:bCs/>
        </w:rPr>
        <w:t>LA</w:t>
      </w:r>
      <w:r w:rsidR="00B7729D" w:rsidRPr="00CE6D72">
        <w:t xml:space="preserve"> – Local Authority</w:t>
      </w:r>
    </w:p>
    <w:p w14:paraId="65351494" w14:textId="60EEE694" w:rsidR="00F22871" w:rsidRDefault="00F22871" w:rsidP="005F490A">
      <w:pPr>
        <w:pStyle w:val="ListParagraph"/>
        <w:numPr>
          <w:ilvl w:val="2"/>
          <w:numId w:val="6"/>
        </w:numPr>
        <w:tabs>
          <w:tab w:val="left" w:pos="1153"/>
        </w:tabs>
        <w:spacing w:before="0"/>
      </w:pPr>
      <w:r w:rsidRPr="00CE6D72">
        <w:rPr>
          <w:b/>
          <w:bCs/>
        </w:rPr>
        <w:t>LADO</w:t>
      </w:r>
      <w:r w:rsidR="00B7729D" w:rsidRPr="00CE6D72">
        <w:t xml:space="preserve"> – Local Authority Designated Officer</w:t>
      </w:r>
    </w:p>
    <w:p w14:paraId="4F0F7C0E" w14:textId="2DF92C76" w:rsidR="005F490A" w:rsidRPr="00DF2FC8" w:rsidRDefault="005F490A" w:rsidP="005F490A">
      <w:pPr>
        <w:pStyle w:val="ListParagraph"/>
        <w:numPr>
          <w:ilvl w:val="2"/>
          <w:numId w:val="6"/>
        </w:numPr>
        <w:tabs>
          <w:tab w:val="left" w:pos="851"/>
        </w:tabs>
        <w:spacing w:before="0"/>
      </w:pPr>
      <w:r w:rsidRPr="00DF2FC8">
        <w:rPr>
          <w:b/>
          <w:bCs/>
        </w:rPr>
        <w:t xml:space="preserve">MASH </w:t>
      </w:r>
      <w:r w:rsidRPr="00DF2FC8">
        <w:t>– Multi-Agency Safeguarding Hub</w:t>
      </w:r>
    </w:p>
    <w:p w14:paraId="330D0CCA" w14:textId="1E0B0F82" w:rsidR="00F22871" w:rsidRPr="00CE6D72" w:rsidRDefault="00F22871" w:rsidP="005F490A">
      <w:pPr>
        <w:pStyle w:val="ListParagraph"/>
        <w:numPr>
          <w:ilvl w:val="2"/>
          <w:numId w:val="6"/>
        </w:numPr>
        <w:tabs>
          <w:tab w:val="left" w:pos="1153"/>
        </w:tabs>
        <w:spacing w:before="0"/>
      </w:pPr>
      <w:r w:rsidRPr="00CE6D72">
        <w:rPr>
          <w:b/>
          <w:bCs/>
        </w:rPr>
        <w:t>SEND</w:t>
      </w:r>
      <w:r w:rsidR="00B7729D" w:rsidRPr="00CE6D72">
        <w:t xml:space="preserve"> – Special Educational Needs and Disability</w:t>
      </w:r>
    </w:p>
    <w:p w14:paraId="6791290C" w14:textId="5CD7637A" w:rsidR="00C7118D" w:rsidRPr="00CE6D72" w:rsidRDefault="00F22871" w:rsidP="005F490A">
      <w:pPr>
        <w:pStyle w:val="ListParagraph"/>
        <w:numPr>
          <w:ilvl w:val="2"/>
          <w:numId w:val="6"/>
        </w:numPr>
        <w:tabs>
          <w:tab w:val="left" w:pos="1153"/>
        </w:tabs>
        <w:spacing w:before="0"/>
      </w:pPr>
      <w:r w:rsidRPr="00CE6D72">
        <w:rPr>
          <w:b/>
          <w:bCs/>
        </w:rPr>
        <w:t>SLT</w:t>
      </w:r>
      <w:r w:rsidR="00B7729D" w:rsidRPr="00CE6D72">
        <w:t xml:space="preserve"> – Senior Leadership Team</w:t>
      </w:r>
    </w:p>
    <w:p w14:paraId="5A4D027E" w14:textId="0E529662" w:rsidR="00421417" w:rsidRPr="00641555" w:rsidRDefault="00B7729D" w:rsidP="005F490A">
      <w:pPr>
        <w:pStyle w:val="Heading1"/>
        <w:numPr>
          <w:ilvl w:val="0"/>
          <w:numId w:val="30"/>
        </w:numPr>
        <w:tabs>
          <w:tab w:val="left" w:pos="1153"/>
        </w:tabs>
        <w:spacing w:before="0"/>
        <w:ind w:left="1153" w:hanging="719"/>
        <w:rPr>
          <w:sz w:val="24"/>
          <w:szCs w:val="24"/>
        </w:rPr>
      </w:pPr>
      <w:r w:rsidRPr="00641555">
        <w:rPr>
          <w:sz w:val="24"/>
          <w:szCs w:val="24"/>
        </w:rPr>
        <w:t>Roles and Responsibilities</w:t>
      </w:r>
      <w:r w:rsidR="002A5D77" w:rsidRPr="00641555">
        <w:rPr>
          <w:sz w:val="24"/>
          <w:szCs w:val="24"/>
        </w:rPr>
        <w:t>:</w:t>
      </w:r>
      <w:r w:rsidRPr="00641555">
        <w:rPr>
          <w:sz w:val="24"/>
          <w:szCs w:val="24"/>
        </w:rPr>
        <w:t xml:space="preserve"> </w:t>
      </w:r>
    </w:p>
    <w:p w14:paraId="6026F5DA" w14:textId="7DFD311B" w:rsidR="00A974FF" w:rsidRPr="00CE6D72" w:rsidRDefault="005A4A79" w:rsidP="00DF2FC8">
      <w:pPr>
        <w:tabs>
          <w:tab w:val="left" w:pos="1153"/>
        </w:tabs>
        <w:spacing w:before="195"/>
        <w:ind w:left="434"/>
      </w:pPr>
      <w:r w:rsidRPr="00CE6D72">
        <w:t>All Staff (including Governors) are required to:</w:t>
      </w:r>
    </w:p>
    <w:p w14:paraId="4DF846C6" w14:textId="643DBACB" w:rsidR="00A22B5C" w:rsidRPr="00CE6D72" w:rsidRDefault="00A22B5C" w:rsidP="005F490A">
      <w:pPr>
        <w:pStyle w:val="ListParagraph"/>
        <w:numPr>
          <w:ilvl w:val="2"/>
          <w:numId w:val="32"/>
        </w:numPr>
        <w:tabs>
          <w:tab w:val="left" w:pos="1153"/>
        </w:tabs>
        <w:spacing w:before="0"/>
        <w:ind w:left="794"/>
      </w:pPr>
      <w:r w:rsidRPr="00CE6D72">
        <w:t>Recognise safeguarding is everyone’s responsibility—not just those working directly with CYP.</w:t>
      </w:r>
    </w:p>
    <w:p w14:paraId="2DCE73D0" w14:textId="5E4B6559" w:rsidR="00A22B5C" w:rsidRPr="00CE6D72" w:rsidRDefault="00B779A2" w:rsidP="005F490A">
      <w:pPr>
        <w:pStyle w:val="ListParagraph"/>
        <w:numPr>
          <w:ilvl w:val="2"/>
          <w:numId w:val="32"/>
        </w:numPr>
        <w:tabs>
          <w:tab w:val="left" w:pos="1153"/>
        </w:tabs>
        <w:spacing w:before="0"/>
        <w:ind w:left="794"/>
      </w:pPr>
      <w:r w:rsidRPr="00CE6D72">
        <w:t>View all school activities, including behaviour and attendance, through a safeguarding lens.</w:t>
      </w:r>
    </w:p>
    <w:p w14:paraId="68E6B3B3" w14:textId="7DB0FB1B" w:rsidR="00B779A2" w:rsidRPr="00CE6D72" w:rsidRDefault="00701D0E" w:rsidP="005F490A">
      <w:pPr>
        <w:pStyle w:val="ListParagraph"/>
        <w:numPr>
          <w:ilvl w:val="2"/>
          <w:numId w:val="32"/>
        </w:numPr>
        <w:tabs>
          <w:tab w:val="left" w:pos="1153"/>
        </w:tabs>
        <w:spacing w:before="0"/>
        <w:ind w:left="794"/>
      </w:pPr>
      <w:r w:rsidRPr="00CE6D72">
        <w:t>Ensure that the welfare of the child is paramount; CYP must feel listened to, valued, and safe, recognising that some CYP have an increased risk of abuse and additional barriers and vulnerabilities including SEND, those who currently or have previously had social services involvement and who require mental health support.</w:t>
      </w:r>
    </w:p>
    <w:p w14:paraId="1739492E" w14:textId="218D3F46" w:rsidR="00701D0E" w:rsidRPr="00CE6D72" w:rsidRDefault="004A7D2D" w:rsidP="005F490A">
      <w:pPr>
        <w:pStyle w:val="ListParagraph"/>
        <w:numPr>
          <w:ilvl w:val="2"/>
          <w:numId w:val="32"/>
        </w:numPr>
        <w:tabs>
          <w:tab w:val="left" w:pos="1153"/>
        </w:tabs>
        <w:spacing w:before="0"/>
        <w:ind w:left="794"/>
      </w:pPr>
      <w:r w:rsidRPr="00CE6D72">
        <w:t>Foster a safe, welcoming environment that supports CYP’s confidence and learning.</w:t>
      </w:r>
    </w:p>
    <w:p w14:paraId="0769F753" w14:textId="300E1757" w:rsidR="004A7D2D" w:rsidRPr="00CE6D72" w:rsidRDefault="00263106" w:rsidP="005F490A">
      <w:pPr>
        <w:pStyle w:val="ListParagraph"/>
        <w:numPr>
          <w:ilvl w:val="2"/>
          <w:numId w:val="32"/>
        </w:numPr>
        <w:tabs>
          <w:tab w:val="left" w:pos="1153"/>
        </w:tabs>
        <w:spacing w:before="0"/>
        <w:ind w:left="794"/>
      </w:pPr>
      <w:r w:rsidRPr="00CE6D72">
        <w:t>All staff should know who the Headteacher, DSL, Safeguarding Governor, and Chair of Governors are.</w:t>
      </w:r>
    </w:p>
    <w:p w14:paraId="132ED086" w14:textId="7F06BCFB" w:rsidR="00263106" w:rsidRPr="00CE6D72" w:rsidRDefault="008B3535" w:rsidP="005F490A">
      <w:pPr>
        <w:pStyle w:val="ListParagraph"/>
        <w:numPr>
          <w:ilvl w:val="2"/>
          <w:numId w:val="32"/>
        </w:numPr>
        <w:tabs>
          <w:tab w:val="left" w:pos="1153"/>
        </w:tabs>
        <w:spacing w:before="0"/>
        <w:ind w:left="794"/>
      </w:pPr>
      <w:r w:rsidRPr="00CE6D72">
        <w:t>Contribute to a safe environment where CYP can thrive and achieve their best outcomes.</w:t>
      </w:r>
    </w:p>
    <w:p w14:paraId="76476AB6" w14:textId="2389B9C8" w:rsidR="008B3535" w:rsidRPr="00CE6D72" w:rsidRDefault="00AB034C" w:rsidP="005F490A">
      <w:pPr>
        <w:pStyle w:val="ListParagraph"/>
        <w:numPr>
          <w:ilvl w:val="2"/>
          <w:numId w:val="32"/>
        </w:numPr>
        <w:tabs>
          <w:tab w:val="left" w:pos="1153"/>
        </w:tabs>
        <w:spacing w:before="0"/>
        <w:ind w:left="794"/>
      </w:pPr>
      <w:r w:rsidRPr="00CE6D72">
        <w:t>Promote protective factors such as self-esteem, confidence, supportive friendships, and trusted adults.</w:t>
      </w:r>
    </w:p>
    <w:p w14:paraId="6BD45B62" w14:textId="70AA8478" w:rsidR="00AB034C" w:rsidRPr="00CE6D72" w:rsidRDefault="00A0771A" w:rsidP="005F490A">
      <w:pPr>
        <w:pStyle w:val="ListParagraph"/>
        <w:numPr>
          <w:ilvl w:val="2"/>
          <w:numId w:val="32"/>
        </w:numPr>
        <w:tabs>
          <w:tab w:val="left" w:pos="1153"/>
        </w:tabs>
        <w:spacing w:before="0"/>
        <w:ind w:left="794"/>
      </w:pPr>
      <w:r w:rsidRPr="00CE6D72">
        <w:t>Embed safeguarding and preventative education throughout the curriculum.</w:t>
      </w:r>
    </w:p>
    <w:p w14:paraId="62FD97E1" w14:textId="25CEE88E" w:rsidR="00596F58" w:rsidRPr="00CE6D72" w:rsidRDefault="00596F58" w:rsidP="005F490A">
      <w:pPr>
        <w:pStyle w:val="ListParagraph"/>
        <w:numPr>
          <w:ilvl w:val="2"/>
          <w:numId w:val="32"/>
        </w:numPr>
        <w:tabs>
          <w:tab w:val="left" w:pos="1153"/>
        </w:tabs>
        <w:spacing w:before="0"/>
        <w:ind w:left="794"/>
      </w:pPr>
      <w:r w:rsidRPr="00CE6D72">
        <w:t>Respond in line with a zero tolerance to any form of child-on-child abuse, sexual violence/harassment, and discrimination.</w:t>
      </w:r>
    </w:p>
    <w:p w14:paraId="0CA7547E" w14:textId="32F393C8" w:rsidR="00596F58" w:rsidRPr="00CE6D72" w:rsidRDefault="00A0422E" w:rsidP="005F490A">
      <w:pPr>
        <w:pStyle w:val="ListParagraph"/>
        <w:numPr>
          <w:ilvl w:val="2"/>
          <w:numId w:val="32"/>
        </w:numPr>
        <w:tabs>
          <w:tab w:val="left" w:pos="1153"/>
        </w:tabs>
        <w:spacing w:before="0"/>
        <w:ind w:left="794"/>
      </w:pPr>
      <w:r w:rsidRPr="00CE6D72">
        <w:t xml:space="preserve">Be aware </w:t>
      </w:r>
      <w:r w:rsidR="00593802" w:rsidRPr="00CE6D72">
        <w:t>of</w:t>
      </w:r>
      <w:r w:rsidRPr="00CE6D72">
        <w:t xml:space="preserve"> signs of abuse, neglect, exploitation, and other safeguarding risks, including persistent or unexplained absences.</w:t>
      </w:r>
    </w:p>
    <w:p w14:paraId="271F1AC7" w14:textId="27B48AFF" w:rsidR="00A0422E" w:rsidRPr="00CE6D72" w:rsidRDefault="005F5193" w:rsidP="005F490A">
      <w:pPr>
        <w:pStyle w:val="ListParagraph"/>
        <w:numPr>
          <w:ilvl w:val="2"/>
          <w:numId w:val="32"/>
        </w:numPr>
        <w:tabs>
          <w:tab w:val="left" w:pos="1153"/>
        </w:tabs>
        <w:spacing w:before="0"/>
        <w:ind w:left="794"/>
      </w:pPr>
      <w:r w:rsidRPr="00CE6D72">
        <w:t>Take timely action on safeguarding concerns, in line with legislation and LA procedures, ensuring high quality record-keeping, and effective with relevant agencies.</w:t>
      </w:r>
    </w:p>
    <w:p w14:paraId="78E5C695" w14:textId="538238CB" w:rsidR="005F5193" w:rsidRPr="00CE6D72" w:rsidRDefault="00CB0ED9" w:rsidP="005F490A">
      <w:pPr>
        <w:pStyle w:val="ListParagraph"/>
        <w:numPr>
          <w:ilvl w:val="2"/>
          <w:numId w:val="32"/>
        </w:numPr>
        <w:tabs>
          <w:tab w:val="left" w:pos="1153"/>
        </w:tabs>
        <w:spacing w:before="0"/>
        <w:ind w:left="794"/>
      </w:pPr>
      <w:r w:rsidRPr="00CE6D72">
        <w:t>Identify and support those that may benefit from Early Help.</w:t>
      </w:r>
    </w:p>
    <w:p w14:paraId="63F146AD" w14:textId="3BF5E722" w:rsidR="00CB0ED9" w:rsidRPr="00CE6D72" w:rsidRDefault="001F79D7" w:rsidP="005F490A">
      <w:pPr>
        <w:pStyle w:val="ListParagraph"/>
        <w:numPr>
          <w:ilvl w:val="2"/>
          <w:numId w:val="32"/>
        </w:numPr>
        <w:tabs>
          <w:tab w:val="left" w:pos="1153"/>
        </w:tabs>
        <w:spacing w:before="0"/>
        <w:ind w:left="794"/>
      </w:pPr>
      <w:r w:rsidRPr="00CE6D72">
        <w:rPr>
          <w:bCs/>
        </w:rPr>
        <w:t>Assess and mitigate risks of radicalisation and extremism.</w:t>
      </w:r>
    </w:p>
    <w:p w14:paraId="33F1DF88" w14:textId="42C5E303" w:rsidR="00C7118D" w:rsidRPr="00CE6D72" w:rsidRDefault="0039611B" w:rsidP="005F490A">
      <w:pPr>
        <w:pStyle w:val="ListParagraph"/>
        <w:numPr>
          <w:ilvl w:val="2"/>
          <w:numId w:val="32"/>
        </w:numPr>
        <w:tabs>
          <w:tab w:val="left" w:pos="1153"/>
        </w:tabs>
        <w:spacing w:before="0"/>
        <w:ind w:left="794"/>
      </w:pPr>
      <w:r w:rsidRPr="00CE6D72">
        <w:t>Have a reflective approach to improving and incorporating best practice.</w:t>
      </w:r>
    </w:p>
    <w:p w14:paraId="3586D200" w14:textId="77777777" w:rsidR="009154C2" w:rsidRPr="00CE6D72" w:rsidRDefault="009154C2" w:rsidP="005F490A">
      <w:pPr>
        <w:pStyle w:val="ListParagraph"/>
        <w:tabs>
          <w:tab w:val="left" w:pos="1154"/>
        </w:tabs>
        <w:spacing w:before="0"/>
        <w:ind w:left="794" w:right="774" w:firstLine="0"/>
      </w:pPr>
    </w:p>
    <w:p w14:paraId="699360F0" w14:textId="306A2CAD" w:rsidR="007932A8" w:rsidRPr="00CE6D72" w:rsidRDefault="008F699D" w:rsidP="007E2779">
      <w:pPr>
        <w:pStyle w:val="Heading1"/>
        <w:numPr>
          <w:ilvl w:val="0"/>
          <w:numId w:val="30"/>
        </w:numPr>
        <w:tabs>
          <w:tab w:val="left" w:pos="1153"/>
        </w:tabs>
        <w:spacing w:before="0"/>
        <w:ind w:left="1153" w:hanging="719"/>
        <w:rPr>
          <w:sz w:val="24"/>
          <w:szCs w:val="24"/>
        </w:rPr>
      </w:pPr>
      <w:bookmarkStart w:id="11" w:name="7_Publication_and_availability"/>
      <w:bookmarkEnd w:id="11"/>
      <w:r w:rsidRPr="00CE6D72">
        <w:rPr>
          <w:sz w:val="24"/>
          <w:szCs w:val="24"/>
        </w:rPr>
        <w:t>DSL</w:t>
      </w:r>
    </w:p>
    <w:p w14:paraId="699360F1" w14:textId="1018EF92" w:rsidR="007932A8" w:rsidRPr="00CE6D72" w:rsidRDefault="00CD5D64" w:rsidP="005F490A">
      <w:pPr>
        <w:tabs>
          <w:tab w:val="left" w:pos="1153"/>
        </w:tabs>
        <w:spacing w:before="195"/>
        <w:ind w:left="434"/>
      </w:pPr>
      <w:commentRangeStart w:id="12"/>
      <w:r w:rsidRPr="00CE6D72">
        <w:t xml:space="preserve">As a senior leader, the DSL </w:t>
      </w:r>
      <w:r w:rsidR="005F490A">
        <w:t>takes</w:t>
      </w:r>
      <w:r w:rsidRPr="00CE6D72">
        <w:t xml:space="preserve"> lead responsibility for all aspects of safeguarding and child protection, including online safety and monitoring systems. Their full responsibilities are outlined in KCSIE and in their job description</w:t>
      </w:r>
      <w:r w:rsidR="00EA48EE" w:rsidRPr="00CE6D72">
        <w:t>.</w:t>
      </w:r>
      <w:r w:rsidR="00471659" w:rsidRPr="00CE6D72">
        <w:t xml:space="preserve"> This responsibility cannot be delegated; however, tasks may be assigned to others, with ultimate responsibility remaining with the DSL</w:t>
      </w:r>
      <w:r w:rsidR="00E41773" w:rsidRPr="00CE6D72">
        <w:t>.</w:t>
      </w:r>
      <w:commentRangeEnd w:id="12"/>
      <w:r w:rsidR="00C55F1F" w:rsidRPr="00CE6D72">
        <w:rPr>
          <w:rStyle w:val="CommentReference"/>
          <w:sz w:val="22"/>
          <w:szCs w:val="22"/>
        </w:rPr>
        <w:commentReference w:id="12"/>
      </w:r>
    </w:p>
    <w:p w14:paraId="652B5C32" w14:textId="52541B54" w:rsidR="00213748" w:rsidRPr="00CE6D72" w:rsidRDefault="005F490A" w:rsidP="005F490A">
      <w:pPr>
        <w:tabs>
          <w:tab w:val="left" w:pos="1153"/>
        </w:tabs>
        <w:spacing w:before="195"/>
      </w:pPr>
      <w:r>
        <w:rPr>
          <w:w w:val="105"/>
        </w:rPr>
        <w:t xml:space="preserve">        </w:t>
      </w:r>
      <w:r w:rsidR="003B349D" w:rsidRPr="005F490A">
        <w:rPr>
          <w:w w:val="105"/>
        </w:rPr>
        <w:t>E</w:t>
      </w:r>
      <w:r w:rsidR="00AD2455" w:rsidRPr="005F490A">
        <w:rPr>
          <w:w w:val="105"/>
        </w:rPr>
        <w:t>nsures:</w:t>
      </w:r>
    </w:p>
    <w:p w14:paraId="608F4890" w14:textId="441E051D" w:rsidR="00BE6FE0" w:rsidRPr="00CE6D72" w:rsidRDefault="00BE6FE0" w:rsidP="005F490A">
      <w:pPr>
        <w:widowControl/>
        <w:numPr>
          <w:ilvl w:val="1"/>
          <w:numId w:val="7"/>
        </w:numPr>
        <w:autoSpaceDE/>
        <w:autoSpaceDN/>
        <w:spacing w:after="160" w:line="278" w:lineRule="auto"/>
        <w:ind w:left="1843" w:hanging="567"/>
      </w:pPr>
      <w:r w:rsidRPr="00CE6D72">
        <w:t xml:space="preserve">Compliance with </w:t>
      </w:r>
      <w:r w:rsidR="00113E8A">
        <w:t xml:space="preserve">current </w:t>
      </w:r>
      <w:r w:rsidRPr="00CE6D72">
        <w:t>KCSIE and all statutory safeguarding duties.</w:t>
      </w:r>
    </w:p>
    <w:p w14:paraId="73DFB89E" w14:textId="77777777" w:rsidR="00BE6FE0" w:rsidRPr="00CE6D72" w:rsidRDefault="00BE6FE0" w:rsidP="005F490A">
      <w:pPr>
        <w:widowControl/>
        <w:numPr>
          <w:ilvl w:val="1"/>
          <w:numId w:val="7"/>
        </w:numPr>
        <w:autoSpaceDE/>
        <w:autoSpaceDN/>
        <w:spacing w:after="160" w:line="278" w:lineRule="auto"/>
        <w:ind w:left="1843" w:hanging="567"/>
      </w:pPr>
      <w:r w:rsidRPr="00CE6D72">
        <w:t>A whole-school safeguarding culture embedded in systems and practice.</w:t>
      </w:r>
    </w:p>
    <w:p w14:paraId="68BA6C59" w14:textId="77777777" w:rsidR="00BE6FE0" w:rsidRPr="00CE6D72" w:rsidRDefault="00BE6FE0" w:rsidP="005F490A">
      <w:pPr>
        <w:widowControl/>
        <w:numPr>
          <w:ilvl w:val="1"/>
          <w:numId w:val="7"/>
        </w:numPr>
        <w:autoSpaceDE/>
        <w:autoSpaceDN/>
        <w:spacing w:after="160" w:line="278" w:lineRule="auto"/>
        <w:ind w:left="1843" w:hanging="567"/>
      </w:pPr>
      <w:r w:rsidRPr="00CE6D72">
        <w:t>Staff are supported, confident, and effective in their safeguarding duties.</w:t>
      </w:r>
    </w:p>
    <w:p w14:paraId="1043C054" w14:textId="68AB7605" w:rsidR="00213748" w:rsidRPr="00CE6D72" w:rsidRDefault="00BE6FE0" w:rsidP="005F490A">
      <w:pPr>
        <w:widowControl/>
        <w:numPr>
          <w:ilvl w:val="1"/>
          <w:numId w:val="7"/>
        </w:numPr>
        <w:autoSpaceDE/>
        <w:autoSpaceDN/>
        <w:spacing w:after="160" w:line="278" w:lineRule="auto"/>
        <w:ind w:left="1843" w:hanging="567"/>
      </w:pPr>
      <w:r w:rsidRPr="00CE6D72">
        <w:lastRenderedPageBreak/>
        <w:t>C</w:t>
      </w:r>
      <w:r w:rsidR="003A1D2F">
        <w:t>hildren and Young People (CYP)</w:t>
      </w:r>
      <w:r w:rsidRPr="00CE6D72">
        <w:t xml:space="preserve"> feel safe, protected, and listened to.</w:t>
      </w:r>
    </w:p>
    <w:p w14:paraId="56D05C7B" w14:textId="43017CBD" w:rsidR="005B3FCF" w:rsidRPr="00CE6D72" w:rsidRDefault="003B349D" w:rsidP="005F490A">
      <w:pPr>
        <w:tabs>
          <w:tab w:val="left" w:pos="1153"/>
        </w:tabs>
        <w:spacing w:before="195"/>
      </w:pPr>
      <w:r w:rsidRPr="00CE6D72">
        <w:t>L</w:t>
      </w:r>
      <w:r w:rsidR="00C21CD5" w:rsidRPr="00CE6D72">
        <w:t>iaises</w:t>
      </w:r>
      <w:r w:rsidR="000A73C1" w:rsidRPr="00CE6D72">
        <w:t xml:space="preserve"> </w:t>
      </w:r>
      <w:r w:rsidR="003617EA" w:rsidRPr="00CE6D72">
        <w:t xml:space="preserve">regularly with the Headteacher, especially regarding police investigations and statutory support (e.g. Appropriate Adult and </w:t>
      </w:r>
      <w:r w:rsidR="00C05243">
        <w:t xml:space="preserve">Police and Criminal Evidence Act 1984 </w:t>
      </w:r>
      <w:r w:rsidR="0062641B">
        <w:t xml:space="preserve">(PACE) Code </w:t>
      </w:r>
      <w:r w:rsidR="003617EA" w:rsidRPr="00CE6D72">
        <w:t>2019).</w:t>
      </w:r>
      <w:r w:rsidR="00F47C61">
        <w:t xml:space="preserve"> </w:t>
      </w:r>
    </w:p>
    <w:p w14:paraId="3B0428CB" w14:textId="3A5F7099" w:rsidR="00761B22" w:rsidRDefault="006362E5" w:rsidP="005F490A">
      <w:pPr>
        <w:tabs>
          <w:tab w:val="left" w:pos="1153"/>
        </w:tabs>
        <w:spacing w:before="195"/>
      </w:pPr>
      <w:r w:rsidRPr="00CE6D72">
        <w:t xml:space="preserve">Ensures </w:t>
      </w:r>
      <w:r w:rsidR="00761B22" w:rsidRPr="00CE6D72">
        <w:t xml:space="preserve">there is a staff member responsible for </w:t>
      </w:r>
      <w:r w:rsidR="00281B38">
        <w:t xml:space="preserve">Attendance, </w:t>
      </w:r>
      <w:r w:rsidR="00761B22" w:rsidRPr="00CE6D72">
        <w:t>Looked After Children and Mental Health and Wellbeing (also acts as Senior Mental Health Lead).</w:t>
      </w:r>
      <w:r w:rsidR="001C2B88" w:rsidRPr="00CE6D72">
        <w:t xml:space="preserve"> </w:t>
      </w:r>
      <w:r w:rsidR="00761B22" w:rsidRPr="00CE6D72">
        <w:t xml:space="preserve">The DSL will </w:t>
      </w:r>
      <w:r w:rsidR="008C6997" w:rsidRPr="00CE6D72">
        <w:t xml:space="preserve">liaise with this member of staff </w:t>
      </w:r>
      <w:r w:rsidR="006D5289" w:rsidRPr="00CE6D72">
        <w:t>whe</w:t>
      </w:r>
      <w:r w:rsidR="00EF424B" w:rsidRPr="00CE6D72">
        <w:t xml:space="preserve">n </w:t>
      </w:r>
      <w:r w:rsidR="006D5289" w:rsidRPr="00CE6D72">
        <w:t>there are safeguarding concerns.</w:t>
      </w:r>
      <w:r w:rsidR="00AB1F04" w:rsidRPr="00CE6D72">
        <w:t xml:space="preserve"> </w:t>
      </w:r>
      <w:r w:rsidR="00761B22" w:rsidRPr="00CE6D72">
        <w:t xml:space="preserve"> </w:t>
      </w:r>
    </w:p>
    <w:p w14:paraId="1B143363" w14:textId="77777777" w:rsidR="005F490A" w:rsidRPr="00CE6D72" w:rsidRDefault="005F490A" w:rsidP="005F490A">
      <w:pPr>
        <w:tabs>
          <w:tab w:val="left" w:pos="426"/>
        </w:tabs>
        <w:spacing w:before="195"/>
      </w:pPr>
      <w:r w:rsidRPr="005F490A">
        <w:t>Completes an annual Local Authority safeguarding self-assessment audit and submit to the Head of Safeguarding no later than the end of Spring Term 2.</w:t>
      </w:r>
    </w:p>
    <w:p w14:paraId="2DFFB25C" w14:textId="0CE076C1" w:rsidR="0036100F" w:rsidRPr="00CE6D72" w:rsidRDefault="002C3577" w:rsidP="005F490A">
      <w:pPr>
        <w:tabs>
          <w:tab w:val="left" w:pos="1153"/>
        </w:tabs>
        <w:spacing w:before="195"/>
      </w:pPr>
      <w:r w:rsidRPr="00CE6D72">
        <w:t>W</w:t>
      </w:r>
      <w:r w:rsidR="00CE71E2" w:rsidRPr="00CE6D72">
        <w:t>orks closely with Deputy DSL(s) (DDSL), who act in the DSL’s absence. A thorough training programme is in place, including a robust induction in line with KCSIE, covering key policies and safeguarding systems used in the school.</w:t>
      </w:r>
    </w:p>
    <w:p w14:paraId="6839A8AD" w14:textId="167DC6BF" w:rsidR="00C7118D" w:rsidRPr="00CE6D72" w:rsidRDefault="00213748" w:rsidP="005F490A">
      <w:pPr>
        <w:tabs>
          <w:tab w:val="left" w:pos="1153"/>
        </w:tabs>
        <w:spacing w:before="195"/>
      </w:pPr>
      <w:r w:rsidRPr="00CE6D72">
        <w:t>C</w:t>
      </w:r>
      <w:r w:rsidR="002C797A" w:rsidRPr="00CE6D72">
        <w:t>ollaborates with the Trust’s Head of Safeguarding.</w:t>
      </w:r>
    </w:p>
    <w:p w14:paraId="699360F6" w14:textId="157BB980" w:rsidR="007932A8" w:rsidRPr="00CE6D72" w:rsidRDefault="001E2F11" w:rsidP="007E2779">
      <w:pPr>
        <w:pStyle w:val="Heading1"/>
        <w:numPr>
          <w:ilvl w:val="0"/>
          <w:numId w:val="30"/>
        </w:numPr>
        <w:tabs>
          <w:tab w:val="left" w:pos="1153"/>
        </w:tabs>
        <w:spacing w:before="201"/>
        <w:ind w:left="1153" w:hanging="719"/>
        <w:rPr>
          <w:sz w:val="24"/>
          <w:szCs w:val="24"/>
        </w:rPr>
      </w:pPr>
      <w:bookmarkStart w:id="13" w:name="8_Management_of_complaints"/>
      <w:bookmarkEnd w:id="13"/>
      <w:commentRangeStart w:id="14"/>
      <w:commentRangeStart w:id="15"/>
      <w:r w:rsidRPr="00CE6D72">
        <w:rPr>
          <w:sz w:val="24"/>
          <w:szCs w:val="24"/>
        </w:rPr>
        <w:t>Headteacher</w:t>
      </w:r>
      <w:commentRangeEnd w:id="14"/>
      <w:r w:rsidR="00C55F1F" w:rsidRPr="00CE6D72">
        <w:rPr>
          <w:rStyle w:val="CommentReference"/>
          <w:sz w:val="24"/>
          <w:szCs w:val="24"/>
        </w:rPr>
        <w:commentReference w:id="14"/>
      </w:r>
      <w:commentRangeEnd w:id="15"/>
      <w:r w:rsidR="00F35CA4" w:rsidRPr="00CE6D72">
        <w:rPr>
          <w:rStyle w:val="CommentReference"/>
          <w:sz w:val="24"/>
          <w:szCs w:val="24"/>
        </w:rPr>
        <w:commentReference w:id="15"/>
      </w:r>
    </w:p>
    <w:p w14:paraId="5371442E" w14:textId="77777777" w:rsidR="005F490A" w:rsidRPr="005F490A" w:rsidRDefault="005F490A" w:rsidP="005F490A">
      <w:pPr>
        <w:tabs>
          <w:tab w:val="left" w:pos="1154"/>
        </w:tabs>
        <w:spacing w:before="195"/>
        <w:ind w:right="289"/>
      </w:pPr>
      <w:r w:rsidRPr="005F490A">
        <w:t>Overall management and safeguarding oversight and responsibility of the school, including low-level concerns and allegations involving staff. This includes meeting weekly with the DSL to keep abreast of key safeguarding concerns and actions.</w:t>
      </w:r>
    </w:p>
    <w:p w14:paraId="3B518DF9" w14:textId="77777777" w:rsidR="005F490A" w:rsidRPr="005F490A" w:rsidRDefault="005F490A" w:rsidP="005F490A">
      <w:pPr>
        <w:tabs>
          <w:tab w:val="left" w:pos="1154"/>
        </w:tabs>
        <w:spacing w:before="195"/>
        <w:ind w:right="289"/>
      </w:pPr>
      <w:r w:rsidRPr="005F490A">
        <w:t>Ensuring policies, Trust-wide expectations and frameworks are understood and followed.</w:t>
      </w:r>
    </w:p>
    <w:p w14:paraId="5C58384A" w14:textId="38B5257A" w:rsidR="00C702CF" w:rsidRPr="005F490A" w:rsidRDefault="00621F01" w:rsidP="005F490A">
      <w:pPr>
        <w:tabs>
          <w:tab w:val="left" w:pos="1154"/>
        </w:tabs>
        <w:spacing w:before="195"/>
        <w:ind w:right="289"/>
      </w:pPr>
      <w:r w:rsidRPr="005F490A">
        <w:rPr>
          <w:bCs/>
        </w:rPr>
        <w:t>In conjunction with the DSL, regular reporting of safeguarding trends, lessons learnt, and strengths are shared with key stakeholders, including Governors and the Trust Head of Safeguarding.</w:t>
      </w:r>
    </w:p>
    <w:p w14:paraId="0020C664" w14:textId="19C42F47" w:rsidR="00374A54" w:rsidRPr="005F490A" w:rsidRDefault="00C702CF" w:rsidP="005F490A">
      <w:pPr>
        <w:tabs>
          <w:tab w:val="left" w:pos="1154"/>
        </w:tabs>
        <w:spacing w:before="195"/>
        <w:ind w:right="289"/>
      </w:pPr>
      <w:r w:rsidRPr="005F490A">
        <w:rPr>
          <w:bCs/>
        </w:rPr>
        <w:t>In conjunction with the Office Manager and DSL, ensuring the Single Central Record is compliant.</w:t>
      </w:r>
    </w:p>
    <w:p w14:paraId="05658335" w14:textId="643AEE05" w:rsidR="00C7118D" w:rsidRPr="00CE6D72" w:rsidRDefault="00374A54" w:rsidP="005F490A">
      <w:pPr>
        <w:tabs>
          <w:tab w:val="left" w:pos="1154"/>
        </w:tabs>
        <w:spacing w:before="195"/>
        <w:ind w:right="289"/>
      </w:pPr>
      <w:r w:rsidRPr="005F490A">
        <w:t>Will ensure that Safeguarding is a regular agenda item on SLT, Extended SLT and any other relevant meetings e.g. Pastoral Team Meetings</w:t>
      </w:r>
      <w:r w:rsidRPr="00CE6D72">
        <w:t>.</w:t>
      </w:r>
    </w:p>
    <w:p w14:paraId="69936101" w14:textId="44E0D444" w:rsidR="007932A8" w:rsidRPr="00CE6D72" w:rsidRDefault="002950F3" w:rsidP="007E2779">
      <w:pPr>
        <w:pStyle w:val="Heading1"/>
        <w:numPr>
          <w:ilvl w:val="0"/>
          <w:numId w:val="30"/>
        </w:numPr>
        <w:tabs>
          <w:tab w:val="left" w:pos="1153"/>
        </w:tabs>
        <w:spacing w:before="201"/>
        <w:ind w:left="1153" w:hanging="719"/>
        <w:rPr>
          <w:sz w:val="24"/>
          <w:szCs w:val="24"/>
        </w:rPr>
      </w:pPr>
      <w:bookmarkStart w:id="16" w:name="10_Complaint_meetings"/>
      <w:bookmarkEnd w:id="16"/>
      <w:r w:rsidRPr="00CE6D72">
        <w:rPr>
          <w:sz w:val="24"/>
          <w:szCs w:val="24"/>
        </w:rPr>
        <w:t>Governing Body</w:t>
      </w:r>
    </w:p>
    <w:p w14:paraId="69936102" w14:textId="214D9BDA" w:rsidR="007932A8" w:rsidRDefault="00392C92" w:rsidP="005F490A">
      <w:pPr>
        <w:tabs>
          <w:tab w:val="left" w:pos="1154"/>
        </w:tabs>
        <w:spacing w:before="195"/>
        <w:ind w:right="163"/>
        <w:rPr>
          <w:bCs/>
        </w:rPr>
      </w:pPr>
      <w:r w:rsidRPr="00CE6D72">
        <w:t xml:space="preserve">Holds </w:t>
      </w:r>
      <w:r w:rsidRPr="005F490A">
        <w:rPr>
          <w:bCs/>
        </w:rPr>
        <w:t>strategic responsibility for safeguarding, as outlined in KCSIE 2025 and the Governance Handbook.</w:t>
      </w:r>
    </w:p>
    <w:p w14:paraId="3ABF7018" w14:textId="77777777" w:rsidR="005F490A" w:rsidRPr="00CE6D72" w:rsidRDefault="005F490A" w:rsidP="005F490A">
      <w:pPr>
        <w:tabs>
          <w:tab w:val="left" w:pos="1154"/>
        </w:tabs>
        <w:spacing w:before="195"/>
        <w:ind w:right="163"/>
      </w:pPr>
    </w:p>
    <w:p w14:paraId="4353C384" w14:textId="1E845654" w:rsidR="00C944E9" w:rsidRPr="00CE6D72" w:rsidRDefault="004A360E" w:rsidP="005F490A">
      <w:pPr>
        <w:tabs>
          <w:tab w:val="left" w:pos="1154"/>
        </w:tabs>
        <w:ind w:right="395"/>
      </w:pPr>
      <w:r w:rsidRPr="00CE6D72">
        <w:t>Ensures</w:t>
      </w:r>
      <w:r w:rsidRPr="005F490A">
        <w:rPr>
          <w:szCs w:val="20"/>
        </w:rPr>
        <w:t>:</w:t>
      </w:r>
    </w:p>
    <w:p w14:paraId="090DDC65" w14:textId="77777777" w:rsidR="00C944E9" w:rsidRPr="00CE6D72" w:rsidRDefault="00C944E9" w:rsidP="00C944E9">
      <w:pPr>
        <w:tabs>
          <w:tab w:val="left" w:pos="1154"/>
        </w:tabs>
        <w:ind w:left="433" w:right="395"/>
      </w:pPr>
    </w:p>
    <w:p w14:paraId="152CE474" w14:textId="77777777" w:rsidR="005F490A" w:rsidRDefault="00C944E9" w:rsidP="005F490A">
      <w:pPr>
        <w:pStyle w:val="Level2Number"/>
        <w:numPr>
          <w:ilvl w:val="0"/>
          <w:numId w:val="33"/>
        </w:numPr>
        <w:spacing w:after="0"/>
        <w:rPr>
          <w:rFonts w:ascii="Arial" w:hAnsi="Arial" w:cs="Arial"/>
        </w:rPr>
      </w:pPr>
      <w:r w:rsidRPr="00CE6D72">
        <w:rPr>
          <w:rFonts w:ascii="Arial" w:hAnsi="Arial" w:cs="Arial"/>
        </w:rPr>
        <w:t>Effective safeguarding policies and compliance with legislation.</w:t>
      </w:r>
      <w:r w:rsidR="005F490A">
        <w:rPr>
          <w:rFonts w:ascii="Arial" w:hAnsi="Arial" w:cs="Arial"/>
        </w:rPr>
        <w:t xml:space="preserve"> </w:t>
      </w:r>
    </w:p>
    <w:p w14:paraId="3D88FCE8" w14:textId="20C087F7" w:rsidR="00C944E9" w:rsidRPr="00CE6D72" w:rsidRDefault="00C944E9" w:rsidP="005F490A">
      <w:pPr>
        <w:pStyle w:val="Level2Number"/>
        <w:numPr>
          <w:ilvl w:val="0"/>
          <w:numId w:val="33"/>
        </w:numPr>
        <w:spacing w:after="0"/>
        <w:rPr>
          <w:rFonts w:ascii="Arial" w:hAnsi="Arial" w:cs="Arial"/>
        </w:rPr>
      </w:pPr>
      <w:r w:rsidRPr="00CE6D72">
        <w:rPr>
          <w:rFonts w:ascii="Arial" w:hAnsi="Arial" w:cs="Arial"/>
        </w:rPr>
        <w:t>Staff understand and fulfil safeguarding duties.</w:t>
      </w:r>
    </w:p>
    <w:p w14:paraId="4B5B12D1" w14:textId="77777777" w:rsidR="00C944E9" w:rsidRPr="00CE6D72" w:rsidRDefault="00C944E9" w:rsidP="005F490A">
      <w:pPr>
        <w:pStyle w:val="Level2Number"/>
        <w:numPr>
          <w:ilvl w:val="0"/>
          <w:numId w:val="33"/>
        </w:numPr>
        <w:spacing w:after="0"/>
        <w:rPr>
          <w:rFonts w:ascii="Arial" w:hAnsi="Arial" w:cs="Arial"/>
        </w:rPr>
      </w:pPr>
      <w:r w:rsidRPr="00CE6D72">
        <w:rPr>
          <w:rFonts w:ascii="Arial" w:hAnsi="Arial" w:cs="Arial"/>
        </w:rPr>
        <w:t>The board has the capacity and knowledge to oversee safeguarding.</w:t>
      </w:r>
    </w:p>
    <w:p w14:paraId="7FEDC126" w14:textId="77777777" w:rsidR="00C944E9" w:rsidRPr="00CE6D72" w:rsidRDefault="00C944E9" w:rsidP="005F490A">
      <w:pPr>
        <w:pStyle w:val="Level2Number"/>
        <w:numPr>
          <w:ilvl w:val="0"/>
          <w:numId w:val="33"/>
        </w:numPr>
        <w:spacing w:after="0"/>
        <w:rPr>
          <w:rFonts w:ascii="Arial" w:hAnsi="Arial" w:cs="Arial"/>
        </w:rPr>
      </w:pPr>
      <w:r w:rsidRPr="00CE6D72">
        <w:rPr>
          <w:rFonts w:ascii="Arial" w:hAnsi="Arial" w:cs="Arial"/>
        </w:rPr>
        <w:t>A safeguarding governor is appointed to lead on safeguarding matters.</w:t>
      </w:r>
    </w:p>
    <w:p w14:paraId="082EE7FA" w14:textId="77777777" w:rsidR="005F490A" w:rsidRDefault="00C944E9" w:rsidP="005F490A">
      <w:pPr>
        <w:pStyle w:val="Level2Number"/>
        <w:numPr>
          <w:ilvl w:val="0"/>
          <w:numId w:val="33"/>
        </w:numPr>
        <w:spacing w:after="0"/>
        <w:rPr>
          <w:rFonts w:ascii="Arial" w:hAnsi="Arial" w:cs="Arial"/>
        </w:rPr>
      </w:pPr>
      <w:r w:rsidRPr="00CE6D72">
        <w:rPr>
          <w:rFonts w:ascii="Arial" w:hAnsi="Arial" w:cs="Arial"/>
        </w:rPr>
        <w:t>All governors receive safeguarding including online safety training upon induction, with regular updates (at least annually).</w:t>
      </w:r>
    </w:p>
    <w:p w14:paraId="31B4D74C" w14:textId="70E7D04C" w:rsidR="00C944E9" w:rsidRPr="005F490A" w:rsidRDefault="00C944E9" w:rsidP="005F490A">
      <w:pPr>
        <w:pStyle w:val="Level2Number"/>
        <w:numPr>
          <w:ilvl w:val="0"/>
          <w:numId w:val="33"/>
        </w:numPr>
        <w:spacing w:after="0"/>
        <w:rPr>
          <w:rFonts w:ascii="Arial" w:hAnsi="Arial" w:cs="Arial"/>
        </w:rPr>
      </w:pPr>
      <w:r w:rsidRPr="005F490A">
        <w:rPr>
          <w:rFonts w:ascii="Arial" w:hAnsi="Arial" w:cs="Arial"/>
        </w:rPr>
        <w:t xml:space="preserve">Oversee online filtering and monitoring systems, ensuring they meet Department for Education (DfE) standards. </w:t>
      </w:r>
    </w:p>
    <w:p w14:paraId="01B446FF" w14:textId="77777777" w:rsidR="00C944E9" w:rsidRPr="00CE6D72" w:rsidRDefault="00C944E9" w:rsidP="005F490A">
      <w:pPr>
        <w:pStyle w:val="Level2Number"/>
        <w:numPr>
          <w:ilvl w:val="0"/>
          <w:numId w:val="33"/>
        </w:numPr>
        <w:spacing w:after="0"/>
        <w:rPr>
          <w:rFonts w:ascii="Arial" w:hAnsi="Arial" w:cs="Arial"/>
        </w:rPr>
      </w:pPr>
      <w:r w:rsidRPr="00CE6D72">
        <w:rPr>
          <w:rFonts w:ascii="Arial" w:hAnsi="Arial" w:cs="Arial"/>
        </w:rPr>
        <w:t>Receive an annual safeguarding report and the annual safeguarding self-assessment audit.</w:t>
      </w:r>
    </w:p>
    <w:p w14:paraId="353D29FB" w14:textId="316C4CAD" w:rsidR="00C7118D" w:rsidRDefault="00C944E9" w:rsidP="005F490A">
      <w:pPr>
        <w:pStyle w:val="Level2Number"/>
        <w:numPr>
          <w:ilvl w:val="0"/>
          <w:numId w:val="33"/>
        </w:numPr>
        <w:spacing w:after="0"/>
        <w:rPr>
          <w:rFonts w:ascii="Arial" w:hAnsi="Arial" w:cs="Arial"/>
        </w:rPr>
      </w:pPr>
      <w:r w:rsidRPr="00CE6D72">
        <w:rPr>
          <w:rFonts w:ascii="Arial" w:hAnsi="Arial" w:cs="Arial"/>
        </w:rPr>
        <w:t>Seek assurances that safeguarding standards are being met regarding those who are providing out-of-school setting activities [see part 2 for more detail].</w:t>
      </w:r>
    </w:p>
    <w:p w14:paraId="3196553B" w14:textId="77777777" w:rsidR="005F490A" w:rsidRPr="00CE6D72" w:rsidRDefault="005F490A" w:rsidP="005F490A">
      <w:pPr>
        <w:pStyle w:val="Level2Number"/>
        <w:numPr>
          <w:ilvl w:val="0"/>
          <w:numId w:val="0"/>
        </w:numPr>
        <w:spacing w:after="0"/>
        <w:ind w:left="720" w:hanging="720"/>
        <w:rPr>
          <w:rFonts w:ascii="Arial" w:hAnsi="Arial" w:cs="Arial"/>
        </w:rPr>
      </w:pPr>
    </w:p>
    <w:p w14:paraId="69936108" w14:textId="02547A6D" w:rsidR="007932A8" w:rsidRPr="00CE6D72" w:rsidRDefault="00D4442A" w:rsidP="007E2779">
      <w:pPr>
        <w:pStyle w:val="Heading1"/>
        <w:numPr>
          <w:ilvl w:val="0"/>
          <w:numId w:val="30"/>
        </w:numPr>
        <w:tabs>
          <w:tab w:val="left" w:pos="1153"/>
        </w:tabs>
        <w:spacing w:before="201"/>
        <w:ind w:left="1153" w:hanging="719"/>
        <w:rPr>
          <w:sz w:val="24"/>
          <w:szCs w:val="24"/>
        </w:rPr>
      </w:pPr>
      <w:bookmarkStart w:id="17" w:name="11_Record_keeping_and_confidentiality"/>
      <w:bookmarkEnd w:id="17"/>
      <w:r w:rsidRPr="00CE6D72">
        <w:rPr>
          <w:sz w:val="24"/>
          <w:szCs w:val="24"/>
        </w:rPr>
        <w:t>Mandatory Reading</w:t>
      </w:r>
    </w:p>
    <w:p w14:paraId="69936109" w14:textId="6732C3AC" w:rsidR="007932A8" w:rsidRPr="00CE6D72" w:rsidRDefault="001C6922" w:rsidP="005F490A">
      <w:pPr>
        <w:tabs>
          <w:tab w:val="left" w:pos="1154"/>
        </w:tabs>
        <w:spacing w:before="195"/>
        <w:ind w:right="701"/>
      </w:pPr>
      <w:r w:rsidRPr="005F490A">
        <w:rPr>
          <w:color w:val="000000" w:themeColor="text1"/>
        </w:rPr>
        <w:t xml:space="preserve">Staff </w:t>
      </w:r>
      <w:r w:rsidRPr="005F490A">
        <w:rPr>
          <w:bCs/>
        </w:rPr>
        <w:t>working directly with CYP must read Part 1 and Annex B of KCSIE 2025</w:t>
      </w:r>
      <w:r w:rsidR="00CB5BF4" w:rsidRPr="00CE6D72">
        <w:t>.</w:t>
      </w:r>
    </w:p>
    <w:p w14:paraId="1B7A0526" w14:textId="3070FE40" w:rsidR="00F54958" w:rsidRPr="00CE6D72" w:rsidRDefault="00534100" w:rsidP="005F490A">
      <w:pPr>
        <w:tabs>
          <w:tab w:val="left" w:pos="1153"/>
        </w:tabs>
        <w:spacing w:before="199"/>
      </w:pPr>
      <w:r w:rsidRPr="005F490A">
        <w:rPr>
          <w:bCs/>
        </w:rPr>
        <w:lastRenderedPageBreak/>
        <w:t>Other staff must read Part 1 or Annex A</w:t>
      </w:r>
      <w:r w:rsidR="00E14220" w:rsidRPr="00CE6D72">
        <w:t>.</w:t>
      </w:r>
    </w:p>
    <w:p w14:paraId="2314EE74" w14:textId="7FA2630D" w:rsidR="002B2067" w:rsidRPr="00CE6D72" w:rsidRDefault="00136BB3" w:rsidP="005F490A">
      <w:pPr>
        <w:tabs>
          <w:tab w:val="left" w:pos="1153"/>
        </w:tabs>
        <w:spacing w:before="199"/>
      </w:pPr>
      <w:r w:rsidRPr="00CE6D72">
        <w:t>All staff and Governors must read and understand the Safeguarding and Child Protection policy in full</w:t>
      </w:r>
      <w:r w:rsidR="002B2067" w:rsidRPr="00CE6D72">
        <w:t>.</w:t>
      </w:r>
    </w:p>
    <w:p w14:paraId="03BD1B64" w14:textId="66C558E3" w:rsidR="003C3380" w:rsidRPr="00CE6D72" w:rsidRDefault="00B64C69" w:rsidP="005F490A">
      <w:pPr>
        <w:tabs>
          <w:tab w:val="left" w:pos="1153"/>
        </w:tabs>
        <w:spacing w:before="199"/>
      </w:pPr>
      <w:r w:rsidRPr="00CE6D72">
        <w:t>A</w:t>
      </w:r>
      <w:r w:rsidR="00E251F4" w:rsidRPr="00CE6D72">
        <w:t xml:space="preserve">ll </w:t>
      </w:r>
      <w:r w:rsidR="00E251F4" w:rsidRPr="005F490A">
        <w:rPr>
          <w:bCs/>
        </w:rPr>
        <w:t xml:space="preserve">staff must read and understand the </w:t>
      </w:r>
      <w:r w:rsidR="00E251F4" w:rsidRPr="00CE6D72">
        <w:t>Appropriate Workplace Behaviour Policy.</w:t>
      </w:r>
    </w:p>
    <w:p w14:paraId="0E26147F" w14:textId="7A788094" w:rsidR="00C7118D" w:rsidRPr="00CE6D72" w:rsidRDefault="00375CA2" w:rsidP="005F490A">
      <w:pPr>
        <w:tabs>
          <w:tab w:val="left" w:pos="1153"/>
        </w:tabs>
        <w:spacing w:before="199"/>
      </w:pPr>
      <w:r w:rsidRPr="005F490A">
        <w:rPr>
          <w:bCs/>
        </w:rPr>
        <w:t>SLT and the Governing Body must read the entire KCSIE guidance</w:t>
      </w:r>
      <w:r w:rsidR="00B63410" w:rsidRPr="00CE6D72">
        <w:t>.</w:t>
      </w:r>
    </w:p>
    <w:p w14:paraId="69936114" w14:textId="53FB92CF" w:rsidR="007932A8" w:rsidRPr="00CE6D72" w:rsidRDefault="009F2847" w:rsidP="007E2779">
      <w:pPr>
        <w:pStyle w:val="Heading1"/>
        <w:numPr>
          <w:ilvl w:val="0"/>
          <w:numId w:val="30"/>
        </w:numPr>
        <w:tabs>
          <w:tab w:val="left" w:pos="1153"/>
        </w:tabs>
        <w:ind w:left="1153" w:hanging="719"/>
        <w:rPr>
          <w:sz w:val="24"/>
          <w:szCs w:val="24"/>
        </w:rPr>
      </w:pPr>
      <w:bookmarkStart w:id="18" w:name="12_Complaints_to_the_Department_for_Educ"/>
      <w:bookmarkEnd w:id="18"/>
      <w:r w:rsidRPr="00CE6D72">
        <w:rPr>
          <w:sz w:val="24"/>
          <w:szCs w:val="24"/>
        </w:rPr>
        <w:t>Board of Trustees</w:t>
      </w:r>
    </w:p>
    <w:p w14:paraId="69936115" w14:textId="0710759F" w:rsidR="007932A8" w:rsidRPr="00CE6D72" w:rsidRDefault="005F490A" w:rsidP="005F490A">
      <w:pPr>
        <w:tabs>
          <w:tab w:val="left" w:pos="1154"/>
        </w:tabs>
        <w:spacing w:before="195"/>
        <w:ind w:right="455"/>
      </w:pPr>
      <w:r>
        <w:t>The Board of Trustees h</w:t>
      </w:r>
      <w:r w:rsidR="00DA4058" w:rsidRPr="00CE6D72">
        <w:t xml:space="preserve">olds </w:t>
      </w:r>
      <w:r w:rsidR="00DA4058" w:rsidRPr="005F490A">
        <w:rPr>
          <w:bCs/>
        </w:rPr>
        <w:t>ultimate strategic accountability for safeguarding</w:t>
      </w:r>
      <w:r w:rsidR="00BD07C9" w:rsidRPr="005F490A">
        <w:rPr>
          <w:color w:val="3C3C3B"/>
        </w:rPr>
        <w:t>.</w:t>
      </w:r>
    </w:p>
    <w:p w14:paraId="33BE00E5" w14:textId="77777777" w:rsidR="005F490A" w:rsidRDefault="005F490A" w:rsidP="005F490A">
      <w:pPr>
        <w:tabs>
          <w:tab w:val="left" w:pos="1154"/>
        </w:tabs>
        <w:ind w:right="180"/>
      </w:pPr>
    </w:p>
    <w:p w14:paraId="5E45CC08" w14:textId="1FFFCF3C" w:rsidR="00400DF8" w:rsidRPr="008F2FD7" w:rsidRDefault="00455B14" w:rsidP="005F490A">
      <w:pPr>
        <w:tabs>
          <w:tab w:val="left" w:pos="1154"/>
        </w:tabs>
        <w:ind w:right="180"/>
      </w:pPr>
      <w:r w:rsidRPr="00CE6D72">
        <w:t xml:space="preserve">Delegates </w:t>
      </w:r>
      <w:r w:rsidRPr="005F490A">
        <w:rPr>
          <w:bCs/>
        </w:rPr>
        <w:t>tasks appropriately to support effective safeguarding arrangements and as a result, they have allocated the following tasks.</w:t>
      </w:r>
    </w:p>
    <w:p w14:paraId="4786AD0D" w14:textId="77777777" w:rsidR="00EF7119" w:rsidRPr="00CE6D72" w:rsidRDefault="00EF7119" w:rsidP="005F490A">
      <w:pPr>
        <w:tabs>
          <w:tab w:val="left" w:pos="1154"/>
        </w:tabs>
        <w:ind w:right="180"/>
      </w:pPr>
    </w:p>
    <w:tbl>
      <w:tblPr>
        <w:tblW w:w="9497" w:type="dxa"/>
        <w:tblInd w:w="42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699"/>
        <w:gridCol w:w="2976"/>
        <w:gridCol w:w="3822"/>
      </w:tblGrid>
      <w:tr w:rsidR="00C7118D" w:rsidRPr="00CE6D72" w14:paraId="15919D2A" w14:textId="77777777" w:rsidTr="00C7118D">
        <w:trPr>
          <w:tblHeader/>
        </w:trPr>
        <w:tc>
          <w:tcPr>
            <w:tcW w:w="2699" w:type="dxa"/>
          </w:tcPr>
          <w:p w14:paraId="6FEB7673" w14:textId="77777777" w:rsidR="00C7118D" w:rsidRPr="00CE6D72" w:rsidRDefault="00C7118D" w:rsidP="000F12C9">
            <w:pPr>
              <w:pStyle w:val="TableHeading"/>
              <w:rPr>
                <w:rFonts w:ascii="Arial" w:hAnsi="Arial" w:cs="Arial"/>
              </w:rPr>
            </w:pPr>
            <w:r w:rsidRPr="00CE6D72">
              <w:rPr>
                <w:rFonts w:ascii="Arial" w:hAnsi="Arial" w:cs="Arial"/>
              </w:rPr>
              <w:t>Task</w:t>
            </w:r>
          </w:p>
        </w:tc>
        <w:tc>
          <w:tcPr>
            <w:tcW w:w="2976" w:type="dxa"/>
          </w:tcPr>
          <w:p w14:paraId="372C1A6E" w14:textId="77777777" w:rsidR="00C7118D" w:rsidRPr="00CE6D72" w:rsidRDefault="00C7118D" w:rsidP="000F12C9">
            <w:pPr>
              <w:pStyle w:val="TableHeading"/>
              <w:rPr>
                <w:rFonts w:ascii="Arial" w:hAnsi="Arial" w:cs="Arial"/>
              </w:rPr>
            </w:pPr>
            <w:r w:rsidRPr="00CE6D72">
              <w:rPr>
                <w:rFonts w:ascii="Arial" w:hAnsi="Arial" w:cs="Arial"/>
              </w:rPr>
              <w:t>Allocated to</w:t>
            </w:r>
          </w:p>
        </w:tc>
        <w:tc>
          <w:tcPr>
            <w:tcW w:w="3822" w:type="dxa"/>
          </w:tcPr>
          <w:p w14:paraId="31FEC328" w14:textId="77777777" w:rsidR="00C7118D" w:rsidRPr="00CE6D72" w:rsidRDefault="00C7118D" w:rsidP="000F12C9">
            <w:pPr>
              <w:pStyle w:val="TableHeading"/>
              <w:rPr>
                <w:rFonts w:ascii="Arial" w:hAnsi="Arial" w:cs="Arial"/>
              </w:rPr>
            </w:pPr>
            <w:r w:rsidRPr="00CE6D72">
              <w:rPr>
                <w:rFonts w:ascii="Arial" w:hAnsi="Arial" w:cs="Arial"/>
              </w:rPr>
              <w:t>When / frequency of review</w:t>
            </w:r>
          </w:p>
        </w:tc>
      </w:tr>
      <w:tr w:rsidR="00C7118D" w:rsidRPr="00CE6D72" w14:paraId="12874598" w14:textId="77777777" w:rsidTr="00C7118D">
        <w:tc>
          <w:tcPr>
            <w:tcW w:w="2699" w:type="dxa"/>
          </w:tcPr>
          <w:p w14:paraId="0E47209D" w14:textId="77777777" w:rsidR="00C7118D" w:rsidRPr="00CE6D72" w:rsidRDefault="00C7118D" w:rsidP="000F12C9">
            <w:pPr>
              <w:pStyle w:val="Tabletext"/>
              <w:rPr>
                <w:rFonts w:ascii="Arial" w:hAnsi="Arial" w:cs="Arial"/>
              </w:rPr>
            </w:pPr>
            <w:r w:rsidRPr="00CE6D72">
              <w:rPr>
                <w:rFonts w:ascii="Arial" w:hAnsi="Arial" w:cs="Arial"/>
              </w:rPr>
              <w:t>Keeping the policy up to date and compliant with the law and best practice</w:t>
            </w:r>
          </w:p>
        </w:tc>
        <w:tc>
          <w:tcPr>
            <w:tcW w:w="2976" w:type="dxa"/>
          </w:tcPr>
          <w:p w14:paraId="59BADE08"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0E4BF2E"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437B164C" w14:textId="77777777" w:rsidTr="00C7118D">
        <w:tc>
          <w:tcPr>
            <w:tcW w:w="2699" w:type="dxa"/>
          </w:tcPr>
          <w:p w14:paraId="6A8591B0" w14:textId="77777777" w:rsidR="00C7118D" w:rsidRPr="00CE6D72" w:rsidRDefault="00C7118D" w:rsidP="000F12C9">
            <w:pPr>
              <w:pStyle w:val="Tabletext"/>
              <w:rPr>
                <w:rFonts w:ascii="Arial" w:hAnsi="Arial" w:cs="Arial"/>
              </w:rPr>
            </w:pPr>
            <w:r w:rsidRPr="00CE6D72">
              <w:rPr>
                <w:rFonts w:ascii="Arial" w:hAnsi="Arial" w:cs="Arial"/>
              </w:rPr>
              <w:t>Monitoring the implementation of the policy, relevant risk assessments and any action taken in response and evaluating effectiveness</w:t>
            </w:r>
          </w:p>
        </w:tc>
        <w:tc>
          <w:tcPr>
            <w:tcW w:w="2976" w:type="dxa"/>
          </w:tcPr>
          <w:p w14:paraId="2132F2FE"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3AA0BCE3" w14:textId="77777777" w:rsidR="00C7118D" w:rsidRPr="00CE6D72" w:rsidRDefault="00C7118D" w:rsidP="000F12C9">
            <w:pPr>
              <w:pStyle w:val="Tabletext"/>
              <w:rPr>
                <w:rFonts w:ascii="Arial" w:hAnsi="Arial" w:cs="Arial"/>
              </w:rPr>
            </w:pPr>
            <w:r w:rsidRPr="00CE6D72">
              <w:rPr>
                <w:rFonts w:ascii="Arial" w:hAnsi="Arial" w:cs="Arial"/>
              </w:rPr>
              <w:t>As required, and at least termly</w:t>
            </w:r>
          </w:p>
        </w:tc>
      </w:tr>
      <w:tr w:rsidR="00C7118D" w:rsidRPr="00CE6D72" w14:paraId="1CE69ADC" w14:textId="77777777" w:rsidTr="00C7118D">
        <w:tc>
          <w:tcPr>
            <w:tcW w:w="2699" w:type="dxa"/>
          </w:tcPr>
          <w:p w14:paraId="64134689" w14:textId="77777777" w:rsidR="00C7118D" w:rsidRPr="00CE6D72" w:rsidRDefault="00C7118D" w:rsidP="000F12C9">
            <w:pPr>
              <w:pStyle w:val="Tabletext"/>
              <w:rPr>
                <w:rFonts w:ascii="Arial" w:hAnsi="Arial" w:cs="Arial"/>
              </w:rPr>
            </w:pPr>
            <w:r w:rsidRPr="00CE6D72">
              <w:rPr>
                <w:rFonts w:ascii="Arial" w:hAnsi="Arial" w:cs="Arial"/>
              </w:rPr>
              <w:t>Seeking input from interested groups (such as pupils, staff, parents) to consider improvements to the Academy's processes under the policy</w:t>
            </w:r>
          </w:p>
        </w:tc>
        <w:tc>
          <w:tcPr>
            <w:tcW w:w="2976" w:type="dxa"/>
          </w:tcPr>
          <w:p w14:paraId="5285E94F" w14:textId="77777777" w:rsidR="00C7118D" w:rsidRPr="00CE6D72" w:rsidRDefault="00C7118D" w:rsidP="000F12C9">
            <w:pPr>
              <w:pStyle w:val="Tabletext"/>
              <w:rPr>
                <w:rFonts w:ascii="Arial" w:hAnsi="Arial" w:cs="Arial"/>
              </w:rPr>
            </w:pPr>
            <w:r w:rsidRPr="00CE6D72">
              <w:rPr>
                <w:rFonts w:ascii="Arial" w:hAnsi="Arial" w:cs="Arial"/>
              </w:rPr>
              <w:t>Trust Head of Safeguarding</w:t>
            </w:r>
          </w:p>
        </w:tc>
        <w:tc>
          <w:tcPr>
            <w:tcW w:w="3822" w:type="dxa"/>
          </w:tcPr>
          <w:p w14:paraId="765458FB" w14:textId="77777777" w:rsidR="00C7118D" w:rsidRPr="00CE6D72" w:rsidRDefault="00C7118D" w:rsidP="000F12C9">
            <w:pPr>
              <w:pStyle w:val="Tabletext"/>
              <w:rPr>
                <w:rFonts w:ascii="Arial" w:hAnsi="Arial" w:cs="Arial"/>
              </w:rPr>
            </w:pPr>
            <w:r w:rsidRPr="00CE6D72">
              <w:rPr>
                <w:rFonts w:ascii="Arial" w:hAnsi="Arial" w:cs="Arial"/>
              </w:rPr>
              <w:t>As required, and at least annually</w:t>
            </w:r>
          </w:p>
        </w:tc>
      </w:tr>
      <w:tr w:rsidR="00C7118D" w:rsidRPr="00CE6D72" w14:paraId="086C8376" w14:textId="77777777" w:rsidTr="00C7118D">
        <w:tc>
          <w:tcPr>
            <w:tcW w:w="2699" w:type="dxa"/>
          </w:tcPr>
          <w:p w14:paraId="55CF9F32" w14:textId="77777777" w:rsidR="00C7118D" w:rsidRPr="00CE6D72" w:rsidRDefault="00C7118D" w:rsidP="000F12C9">
            <w:pPr>
              <w:pStyle w:val="Tabletext"/>
              <w:rPr>
                <w:rFonts w:ascii="Arial" w:hAnsi="Arial" w:cs="Arial"/>
              </w:rPr>
            </w:pPr>
            <w:r w:rsidRPr="00CE6D72">
              <w:rPr>
                <w:rFonts w:ascii="Arial" w:hAnsi="Arial" w:cs="Arial"/>
              </w:rPr>
              <w:t>Assessing the adequacy of safeguarding arrangements for those who use or hire premises</w:t>
            </w:r>
          </w:p>
        </w:tc>
        <w:tc>
          <w:tcPr>
            <w:tcW w:w="2976" w:type="dxa"/>
          </w:tcPr>
          <w:p w14:paraId="191B20A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40BF5D56" w14:textId="77777777" w:rsidR="00C7118D" w:rsidRPr="00CE6D72" w:rsidRDefault="00C7118D" w:rsidP="000F12C9">
            <w:pPr>
              <w:pStyle w:val="Tabletext"/>
              <w:rPr>
                <w:rFonts w:ascii="Arial" w:hAnsi="Arial" w:cs="Arial"/>
              </w:rPr>
            </w:pPr>
            <w:r w:rsidRPr="00CE6D72">
              <w:rPr>
                <w:rFonts w:ascii="Arial" w:hAnsi="Arial" w:cs="Arial"/>
              </w:rPr>
              <w:t>As a minimum Before commencement of arrangement and thereafter at least annually</w:t>
            </w:r>
          </w:p>
        </w:tc>
      </w:tr>
      <w:tr w:rsidR="00C7118D" w:rsidRPr="00CE6D72" w14:paraId="0802C702" w14:textId="77777777" w:rsidTr="00C7118D">
        <w:tc>
          <w:tcPr>
            <w:tcW w:w="2699" w:type="dxa"/>
          </w:tcPr>
          <w:p w14:paraId="45FC09D4" w14:textId="77777777" w:rsidR="00C7118D" w:rsidRPr="00CE6D72" w:rsidRDefault="00C7118D" w:rsidP="000F12C9">
            <w:pPr>
              <w:pStyle w:val="Tabletext"/>
              <w:rPr>
                <w:rFonts w:ascii="Arial" w:hAnsi="Arial" w:cs="Arial"/>
              </w:rPr>
            </w:pPr>
            <w:r w:rsidRPr="00CE6D72">
              <w:rPr>
                <w:rFonts w:ascii="Arial" w:hAnsi="Arial" w:cs="Arial"/>
              </w:rPr>
              <w:t>Formal annual review of the Academy's safeguarding policies and procedures and their implementation</w:t>
            </w:r>
          </w:p>
        </w:tc>
        <w:tc>
          <w:tcPr>
            <w:tcW w:w="2976" w:type="dxa"/>
          </w:tcPr>
          <w:p w14:paraId="7111DA30"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54EC4AEA" w14:textId="77777777" w:rsidR="00C7118D" w:rsidRPr="00CE6D72" w:rsidRDefault="00C7118D" w:rsidP="000F12C9">
            <w:pPr>
              <w:pStyle w:val="Tabletext"/>
              <w:rPr>
                <w:rFonts w:ascii="Arial" w:hAnsi="Arial" w:cs="Arial"/>
              </w:rPr>
            </w:pPr>
            <w:r w:rsidRPr="00CE6D72">
              <w:rPr>
                <w:rFonts w:ascii="Arial" w:hAnsi="Arial" w:cs="Arial"/>
              </w:rPr>
              <w:t>As a minimum annually, and as required</w:t>
            </w:r>
          </w:p>
        </w:tc>
      </w:tr>
      <w:tr w:rsidR="00C7118D" w:rsidRPr="00CE6D72" w14:paraId="25AA1BF3" w14:textId="77777777" w:rsidTr="00C7118D">
        <w:tc>
          <w:tcPr>
            <w:tcW w:w="2699" w:type="dxa"/>
          </w:tcPr>
          <w:p w14:paraId="6D993C97" w14:textId="77777777" w:rsidR="00C7118D" w:rsidRPr="00CE6D72" w:rsidRDefault="00C7118D" w:rsidP="000F12C9">
            <w:pPr>
              <w:pStyle w:val="Tabletext"/>
              <w:rPr>
                <w:rFonts w:ascii="Arial" w:hAnsi="Arial" w:cs="Arial"/>
              </w:rPr>
            </w:pPr>
            <w:r w:rsidRPr="00CE6D72">
              <w:rPr>
                <w:rFonts w:ascii="Arial" w:hAnsi="Arial" w:cs="Arial"/>
              </w:rPr>
              <w:t>Overall responsibility for content and implementation</w:t>
            </w:r>
          </w:p>
        </w:tc>
        <w:tc>
          <w:tcPr>
            <w:tcW w:w="2976" w:type="dxa"/>
          </w:tcPr>
          <w:p w14:paraId="2AB654C8" w14:textId="77777777" w:rsidR="00C7118D" w:rsidRPr="00CE6D72" w:rsidRDefault="00C7118D" w:rsidP="000F12C9">
            <w:pPr>
              <w:pStyle w:val="Tabletext"/>
              <w:rPr>
                <w:rFonts w:ascii="Arial" w:hAnsi="Arial" w:cs="Arial"/>
              </w:rPr>
            </w:pPr>
            <w:r w:rsidRPr="00CE6D72">
              <w:rPr>
                <w:rFonts w:ascii="Arial" w:hAnsi="Arial" w:cs="Arial"/>
              </w:rPr>
              <w:t>Governing Body</w:t>
            </w:r>
          </w:p>
        </w:tc>
        <w:tc>
          <w:tcPr>
            <w:tcW w:w="3822" w:type="dxa"/>
          </w:tcPr>
          <w:p w14:paraId="2FDF5419" w14:textId="77777777" w:rsidR="00C7118D" w:rsidRPr="00CE6D72" w:rsidDel="0084590B" w:rsidRDefault="00C7118D" w:rsidP="000F12C9">
            <w:pPr>
              <w:pStyle w:val="Tabletext"/>
              <w:rPr>
                <w:rFonts w:ascii="Arial" w:hAnsi="Arial" w:cs="Arial"/>
              </w:rPr>
            </w:pPr>
            <w:r w:rsidRPr="00CE6D72">
              <w:rPr>
                <w:rFonts w:ascii="Arial" w:hAnsi="Arial" w:cs="Arial"/>
              </w:rPr>
              <w:t>As a minimum annually</w:t>
            </w:r>
          </w:p>
        </w:tc>
      </w:tr>
    </w:tbl>
    <w:p w14:paraId="79F264AE" w14:textId="77777777" w:rsidR="00EF7119" w:rsidRPr="00CE6D72" w:rsidRDefault="00EF7119" w:rsidP="00EF7119">
      <w:pPr>
        <w:tabs>
          <w:tab w:val="left" w:pos="1154"/>
        </w:tabs>
        <w:ind w:left="433" w:right="180"/>
        <w:rPr>
          <w:i/>
          <w:iCs/>
        </w:rPr>
      </w:pPr>
    </w:p>
    <w:p w14:paraId="1295F2A8" w14:textId="67632DE4" w:rsidR="00EF7119" w:rsidRDefault="009F228F" w:rsidP="00B23E60">
      <w:pPr>
        <w:tabs>
          <w:tab w:val="left" w:pos="1154"/>
        </w:tabs>
        <w:ind w:left="1276" w:right="180" w:hanging="843"/>
        <w:rPr>
          <w:b/>
          <w:bCs/>
          <w:sz w:val="24"/>
          <w:szCs w:val="24"/>
        </w:rPr>
      </w:pPr>
      <w:r w:rsidRPr="009F228F">
        <w:rPr>
          <w:b/>
          <w:bCs/>
          <w:sz w:val="24"/>
          <w:szCs w:val="24"/>
        </w:rPr>
        <w:t>11</w:t>
      </w:r>
      <w:r>
        <w:rPr>
          <w:b/>
          <w:bCs/>
          <w:sz w:val="24"/>
          <w:szCs w:val="24"/>
        </w:rPr>
        <w:t xml:space="preserve">. </w:t>
      </w:r>
      <w:r w:rsidR="00B23E60">
        <w:rPr>
          <w:b/>
          <w:bCs/>
          <w:sz w:val="24"/>
          <w:szCs w:val="24"/>
        </w:rPr>
        <w:t xml:space="preserve">     </w:t>
      </w:r>
      <w:r w:rsidR="002A5D77" w:rsidRPr="00714FDB">
        <w:rPr>
          <w:b/>
          <w:bCs/>
          <w:sz w:val="24"/>
          <w:szCs w:val="24"/>
        </w:rPr>
        <w:t xml:space="preserve">Safeguarding </w:t>
      </w:r>
      <w:r w:rsidR="005F490A">
        <w:rPr>
          <w:b/>
          <w:bCs/>
          <w:sz w:val="24"/>
          <w:szCs w:val="24"/>
        </w:rPr>
        <w:t xml:space="preserve">Training </w:t>
      </w:r>
    </w:p>
    <w:p w14:paraId="3130DBA5" w14:textId="2E0E9BB8" w:rsidR="00A844AE" w:rsidRDefault="00A844AE" w:rsidP="008A64C0">
      <w:pPr>
        <w:tabs>
          <w:tab w:val="left" w:pos="1154"/>
        </w:tabs>
        <w:ind w:right="180"/>
      </w:pPr>
    </w:p>
    <w:p w14:paraId="69936119" w14:textId="39639981" w:rsidR="007932A8" w:rsidRPr="00CE6D72" w:rsidRDefault="00BA6093" w:rsidP="005F490A">
      <w:pPr>
        <w:tabs>
          <w:tab w:val="left" w:pos="1153"/>
        </w:tabs>
        <w:spacing w:before="195"/>
        <w:ind w:right="431"/>
      </w:pPr>
      <w:r w:rsidRPr="00CE6D72">
        <w:t xml:space="preserve">Safeguarding training and awareness will take place regularly and at least annually throughout the </w:t>
      </w:r>
      <w:r w:rsidRPr="00CE6D72">
        <w:lastRenderedPageBreak/>
        <w:t>academic year for all staff, governors and trustees. This will include signs of abuse, neglect, exploitation, and online safety (filtering and monitoring) through induction, briefings, and ongoing development. A full list of training requirements is set out in the Safeguarding Training Framework provided by the Trust’s Head of Safeguarding and Head of Professional Development. The training framework is supported by the use of</w:t>
      </w:r>
      <w:r w:rsidR="00420518" w:rsidRPr="00CE6D72">
        <w:t xml:space="preserve"> The</w:t>
      </w:r>
      <w:r w:rsidRPr="00CE6D72">
        <w:t xml:space="preserve"> National College and Safeguarding Network resources.</w:t>
      </w:r>
    </w:p>
    <w:p w14:paraId="71870EBD" w14:textId="1DB8DE8E" w:rsidR="00A83FCB" w:rsidRPr="00CE6D72" w:rsidRDefault="002E2D64" w:rsidP="005F490A">
      <w:pPr>
        <w:tabs>
          <w:tab w:val="left" w:pos="1153"/>
        </w:tabs>
        <w:spacing w:before="195"/>
        <w:ind w:right="431"/>
      </w:pPr>
      <w:r w:rsidRPr="00CE6D72">
        <w:t>All completed training will be recorded</w:t>
      </w:r>
      <w:r w:rsidR="005F490A">
        <w:t xml:space="preserve"> and certificates securely stored. </w:t>
      </w:r>
    </w:p>
    <w:p w14:paraId="54A069CC" w14:textId="3A5C3BAF" w:rsidR="00714FDB" w:rsidRPr="00CE6D72" w:rsidRDefault="00D5763F" w:rsidP="005F490A">
      <w:pPr>
        <w:tabs>
          <w:tab w:val="left" w:pos="1153"/>
        </w:tabs>
        <w:spacing w:before="195"/>
        <w:ind w:right="431"/>
      </w:pPr>
      <w:r w:rsidRPr="00CE6D72">
        <w:t>The DSL and DDSL(s) will complete, as a minimum, the DSL Level 3 targeted Designated Safeguarding Lead Training. This will be updated every two years in accordance with guidance.</w:t>
      </w:r>
    </w:p>
    <w:p w14:paraId="6993611C" w14:textId="13E1247D" w:rsidR="007932A8" w:rsidRPr="005F490A" w:rsidRDefault="0009198D" w:rsidP="005F490A">
      <w:pPr>
        <w:pStyle w:val="ListParagraph"/>
        <w:numPr>
          <w:ilvl w:val="0"/>
          <w:numId w:val="34"/>
        </w:numPr>
        <w:tabs>
          <w:tab w:val="left" w:pos="1153"/>
        </w:tabs>
        <w:spacing w:before="201"/>
        <w:rPr>
          <w:b/>
          <w:sz w:val="24"/>
          <w:szCs w:val="24"/>
        </w:rPr>
      </w:pPr>
      <w:bookmarkStart w:id="19" w:name="14_Version_control"/>
      <w:bookmarkEnd w:id="19"/>
      <w:r w:rsidRPr="005F490A">
        <w:rPr>
          <w:b/>
          <w:sz w:val="24"/>
          <w:szCs w:val="24"/>
        </w:rPr>
        <w:t>T</w:t>
      </w:r>
      <w:r w:rsidR="006F0463" w:rsidRPr="005F490A">
        <w:rPr>
          <w:b/>
          <w:sz w:val="24"/>
          <w:szCs w:val="24"/>
        </w:rPr>
        <w:t>aking Action</w:t>
      </w:r>
    </w:p>
    <w:p w14:paraId="441FA470" w14:textId="6204FB6F" w:rsidR="00810272" w:rsidRPr="005F490A" w:rsidRDefault="009B0784" w:rsidP="005F490A">
      <w:pPr>
        <w:tabs>
          <w:tab w:val="left" w:pos="1153"/>
        </w:tabs>
        <w:spacing w:before="201"/>
        <w:rPr>
          <w:bCs/>
          <w:sz w:val="24"/>
          <w:szCs w:val="24"/>
        </w:rPr>
      </w:pPr>
      <w:r w:rsidRPr="005F490A">
        <w:rPr>
          <w:bCs/>
          <w:sz w:val="24"/>
          <w:szCs w:val="24"/>
        </w:rPr>
        <w:t xml:space="preserve">The </w:t>
      </w:r>
      <w:r w:rsidRPr="005F490A">
        <w:rPr>
          <w:bCs/>
        </w:rPr>
        <w:t>priority is for all safeguarding and welfare concerns to be raised in a timely manner to the DSL, DDSL and/or the relevant external agency</w:t>
      </w:r>
      <w:r w:rsidR="001B24A8" w:rsidRPr="005F490A">
        <w:rPr>
          <w:w w:val="105"/>
        </w:rPr>
        <w:t>.</w:t>
      </w:r>
    </w:p>
    <w:p w14:paraId="4B273CD9" w14:textId="54C27BD8" w:rsidR="00BC66BB" w:rsidRPr="005F490A" w:rsidRDefault="00DA6470" w:rsidP="005F490A">
      <w:pPr>
        <w:tabs>
          <w:tab w:val="left" w:pos="1153"/>
        </w:tabs>
        <w:spacing w:before="201"/>
        <w:ind w:right="-280"/>
        <w:rPr>
          <w:bCs/>
          <w:sz w:val="24"/>
          <w:szCs w:val="24"/>
        </w:rPr>
      </w:pPr>
      <w:r w:rsidRPr="005F490A">
        <w:rPr>
          <w:bCs/>
          <w:sz w:val="24"/>
          <w:szCs w:val="24"/>
        </w:rPr>
        <w:t xml:space="preserve">Staff </w:t>
      </w:r>
      <w:r w:rsidRPr="00CE6D72">
        <w:t>are aware that CYP may not feel ready or know how to tell someone that they are being abused, exploited, or neglected, and / or they may not recognise their experiences as harmful e.g. a child may feel embarrassed, humiliated, or being threatened due to their vulnerability, disability and / or sexual orientation or language barrier.</w:t>
      </w:r>
    </w:p>
    <w:p w14:paraId="7F577F67" w14:textId="1F661D95" w:rsidR="00AF7C45" w:rsidRPr="005F490A" w:rsidRDefault="00AF7C45" w:rsidP="005F490A">
      <w:pPr>
        <w:tabs>
          <w:tab w:val="left" w:pos="1153"/>
        </w:tabs>
        <w:spacing w:before="201"/>
        <w:ind w:right="-280"/>
        <w:rPr>
          <w:bCs/>
          <w:sz w:val="24"/>
          <w:szCs w:val="24"/>
        </w:rPr>
      </w:pPr>
      <w:r w:rsidRPr="00CE6D72">
        <w:t>All staff have a duty to:</w:t>
      </w:r>
    </w:p>
    <w:p w14:paraId="7B05832A" w14:textId="32951F86" w:rsidR="00316BBD" w:rsidRPr="00CE6D72" w:rsidRDefault="00316BBD" w:rsidP="005F490A">
      <w:pPr>
        <w:pStyle w:val="Level4Number"/>
        <w:numPr>
          <w:ilvl w:val="0"/>
          <w:numId w:val="33"/>
        </w:numPr>
        <w:ind w:right="-280"/>
        <w:rPr>
          <w:rFonts w:ascii="Arial" w:hAnsi="Arial" w:cs="Arial"/>
          <w:szCs w:val="22"/>
        </w:rPr>
      </w:pPr>
      <w:r w:rsidRPr="00CE6D72">
        <w:rPr>
          <w:rFonts w:ascii="Arial" w:hAnsi="Arial" w:cs="Arial"/>
          <w:szCs w:val="22"/>
        </w:rPr>
        <w:t>report any concerns they may have about the safety and / or well-being of pupils;</w:t>
      </w:r>
    </w:p>
    <w:p w14:paraId="1D85EDDA" w14:textId="3320424A" w:rsidR="00316BBD" w:rsidRPr="00CE6D72" w:rsidRDefault="00316BBD" w:rsidP="005F490A">
      <w:pPr>
        <w:pStyle w:val="Level4Number"/>
        <w:numPr>
          <w:ilvl w:val="1"/>
          <w:numId w:val="10"/>
        </w:numPr>
        <w:ind w:right="-280"/>
        <w:rPr>
          <w:rFonts w:ascii="Arial" w:hAnsi="Arial" w:cs="Arial"/>
          <w:szCs w:val="22"/>
        </w:rPr>
      </w:pPr>
      <w:r w:rsidRPr="00CE6D72">
        <w:rPr>
          <w:rFonts w:ascii="Arial" w:hAnsi="Arial" w:cs="Arial"/>
          <w:szCs w:val="22"/>
        </w:rPr>
        <w:t>report any concerns they may have about the safety and / or well-being of other persons associated with the Academy;</w:t>
      </w:r>
    </w:p>
    <w:p w14:paraId="360286F5" w14:textId="22C0B9DB" w:rsidR="00316BBD" w:rsidRPr="00CE6D72" w:rsidRDefault="00316BBD" w:rsidP="005F490A">
      <w:pPr>
        <w:pStyle w:val="Level4Number"/>
        <w:numPr>
          <w:ilvl w:val="1"/>
          <w:numId w:val="10"/>
        </w:numPr>
        <w:ind w:right="-280"/>
        <w:rPr>
          <w:rFonts w:ascii="Arial" w:hAnsi="Arial" w:cs="Arial"/>
          <w:szCs w:val="22"/>
        </w:rPr>
      </w:pPr>
      <w:r w:rsidRPr="00CE6D72">
        <w:rPr>
          <w:rFonts w:ascii="Arial" w:hAnsi="Arial" w:cs="Arial"/>
          <w:szCs w:val="22"/>
        </w:rPr>
        <w:t xml:space="preserve">report any safeguarding concerns about staff or anyone else associated with the Academy; and </w:t>
      </w:r>
    </w:p>
    <w:p w14:paraId="3D361EAF" w14:textId="185889D2" w:rsidR="0067660D" w:rsidRPr="00CE6D72" w:rsidRDefault="00316BBD" w:rsidP="005F490A">
      <w:pPr>
        <w:pStyle w:val="Level4Number"/>
        <w:numPr>
          <w:ilvl w:val="1"/>
          <w:numId w:val="10"/>
        </w:numPr>
        <w:ind w:right="-280"/>
        <w:rPr>
          <w:rFonts w:ascii="Arial" w:hAnsi="Arial" w:cs="Arial"/>
          <w:szCs w:val="22"/>
        </w:rPr>
      </w:pPr>
      <w:r w:rsidRPr="00CE6D72">
        <w:rPr>
          <w:rFonts w:ascii="Arial" w:hAnsi="Arial" w:cs="Arial"/>
          <w:szCs w:val="22"/>
        </w:rPr>
        <w:t xml:space="preserve">follow up on any such reports to ensure that appropriate action is or has been taken. </w:t>
      </w:r>
    </w:p>
    <w:p w14:paraId="0E9192EF" w14:textId="63328482" w:rsidR="002B7647" w:rsidRPr="005F490A" w:rsidRDefault="00DB7919" w:rsidP="005F490A">
      <w:pPr>
        <w:tabs>
          <w:tab w:val="left" w:pos="1153"/>
        </w:tabs>
        <w:spacing w:before="201"/>
        <w:ind w:right="-280"/>
        <w:rPr>
          <w:bCs/>
          <w:sz w:val="24"/>
          <w:szCs w:val="24"/>
        </w:rPr>
      </w:pPr>
      <w:r w:rsidRPr="00CE6D72">
        <w:t xml:space="preserve">The DSL or the DDSL should always be available to discuss safeguarding concerns. Appropriate cover arrangements are in place out of hours/out of term activities, and in these circumstances safeguarding concerns should be directed to </w:t>
      </w:r>
      <w:r w:rsidR="000B2675" w:rsidRPr="004358C4">
        <w:t>the following people</w:t>
      </w:r>
      <w:r w:rsidR="002B7647" w:rsidRPr="004358C4">
        <w:t>:</w:t>
      </w:r>
    </w:p>
    <w:p w14:paraId="670D5E0A" w14:textId="0CB2A466" w:rsidR="00AB13CC" w:rsidRPr="004358C4" w:rsidRDefault="004358C4" w:rsidP="005F490A">
      <w:pPr>
        <w:pStyle w:val="ListParagraph"/>
        <w:numPr>
          <w:ilvl w:val="2"/>
          <w:numId w:val="34"/>
        </w:numPr>
        <w:tabs>
          <w:tab w:val="left" w:pos="1153"/>
        </w:tabs>
        <w:spacing w:before="201"/>
        <w:ind w:right="-280"/>
        <w:rPr>
          <w:bCs/>
          <w:sz w:val="24"/>
          <w:szCs w:val="24"/>
        </w:rPr>
      </w:pPr>
      <w:r w:rsidRPr="004358C4">
        <w:t>Leea Jolly</w:t>
      </w:r>
      <w:r w:rsidR="00AB13CC" w:rsidRPr="004358C4">
        <w:t xml:space="preserve"> – </w:t>
      </w:r>
      <w:hyperlink r:id="rId37" w:history="1">
        <w:r w:rsidRPr="004358C4">
          <w:rPr>
            <w:rStyle w:val="Hyperlink"/>
          </w:rPr>
          <w:t>leea.jolly@highstreetacademy.org</w:t>
        </w:r>
      </w:hyperlink>
      <w:r w:rsidRPr="004358C4">
        <w:t xml:space="preserve"> </w:t>
      </w:r>
    </w:p>
    <w:p w14:paraId="05FCAC8F" w14:textId="72999E9E" w:rsidR="00AB13CC" w:rsidRPr="004358C4" w:rsidRDefault="004358C4" w:rsidP="005F490A">
      <w:pPr>
        <w:pStyle w:val="ListParagraph"/>
        <w:numPr>
          <w:ilvl w:val="2"/>
          <w:numId w:val="34"/>
        </w:numPr>
        <w:tabs>
          <w:tab w:val="left" w:pos="1153"/>
        </w:tabs>
        <w:spacing w:before="201"/>
        <w:ind w:right="-280"/>
        <w:rPr>
          <w:bCs/>
          <w:sz w:val="24"/>
          <w:szCs w:val="24"/>
        </w:rPr>
      </w:pPr>
      <w:r w:rsidRPr="004358C4">
        <w:t xml:space="preserve">Charlotte Parry </w:t>
      </w:r>
      <w:r w:rsidR="00AB13CC" w:rsidRPr="004358C4">
        <w:t xml:space="preserve"> – </w:t>
      </w:r>
      <w:hyperlink r:id="rId38" w:history="1">
        <w:r w:rsidRPr="004358C4">
          <w:rPr>
            <w:rStyle w:val="Hyperlink"/>
          </w:rPr>
          <w:t>charlotte.parry@highstreetacademy.org</w:t>
        </w:r>
      </w:hyperlink>
    </w:p>
    <w:p w14:paraId="472137D5" w14:textId="77777777" w:rsidR="005F490A" w:rsidRPr="005F490A" w:rsidRDefault="004358C4" w:rsidP="005F490A">
      <w:pPr>
        <w:pStyle w:val="ListParagraph"/>
        <w:numPr>
          <w:ilvl w:val="2"/>
          <w:numId w:val="34"/>
        </w:numPr>
        <w:tabs>
          <w:tab w:val="left" w:pos="1153"/>
        </w:tabs>
        <w:spacing w:before="201"/>
        <w:ind w:right="-280"/>
        <w:rPr>
          <w:bCs/>
          <w:sz w:val="24"/>
          <w:szCs w:val="24"/>
        </w:rPr>
      </w:pPr>
      <w:r w:rsidRPr="004358C4">
        <w:t>Laura Whithey</w:t>
      </w:r>
      <w:r w:rsidR="00AB13CC" w:rsidRPr="004358C4">
        <w:t xml:space="preserve"> – </w:t>
      </w:r>
      <w:hyperlink r:id="rId39" w:history="1">
        <w:r w:rsidRPr="004358C4">
          <w:rPr>
            <w:rStyle w:val="Hyperlink"/>
          </w:rPr>
          <w:t>laura.whithey@highstreetacademy.org</w:t>
        </w:r>
      </w:hyperlink>
      <w:r w:rsidRPr="004358C4">
        <w:t xml:space="preserve"> </w:t>
      </w:r>
    </w:p>
    <w:p w14:paraId="0CA6EFBE" w14:textId="1A3D9246" w:rsidR="00F54958" w:rsidRDefault="00D97842" w:rsidP="005F490A">
      <w:pPr>
        <w:tabs>
          <w:tab w:val="left" w:pos="1153"/>
        </w:tabs>
        <w:spacing w:before="201"/>
        <w:ind w:right="-280"/>
        <w:rPr>
          <w:szCs w:val="20"/>
        </w:rPr>
      </w:pPr>
      <w:r w:rsidRPr="005F490A">
        <w:rPr>
          <w:bCs/>
          <w:sz w:val="24"/>
          <w:szCs w:val="24"/>
        </w:rPr>
        <w:t>If</w:t>
      </w:r>
      <w:r w:rsidR="00D9699A" w:rsidRPr="005F490A">
        <w:rPr>
          <w:bCs/>
          <w:sz w:val="24"/>
          <w:szCs w:val="24"/>
        </w:rPr>
        <w:t xml:space="preserve"> </w:t>
      </w:r>
      <w:r w:rsidR="00D9699A" w:rsidRPr="00CE6D72">
        <w:t>in exceptional circumstances the DSL and DDSL are unavailable, staff must not delay taking action. Staff should speak to their line manager or a member of the SLT and / or advice should be taken from CSC. Their contact details are set out at the front of this policy</w:t>
      </w:r>
      <w:r w:rsidRPr="005F490A">
        <w:rPr>
          <w:szCs w:val="20"/>
        </w:rPr>
        <w:t>.</w:t>
      </w:r>
    </w:p>
    <w:p w14:paraId="0EEEEB7A" w14:textId="77777777" w:rsidR="005F490A" w:rsidRPr="005F490A" w:rsidRDefault="005F490A" w:rsidP="005F490A">
      <w:pPr>
        <w:tabs>
          <w:tab w:val="left" w:pos="1153"/>
        </w:tabs>
        <w:spacing w:before="201"/>
        <w:ind w:right="-280"/>
        <w:rPr>
          <w:szCs w:val="20"/>
        </w:rPr>
      </w:pPr>
      <w:r w:rsidRPr="005F490A">
        <w:rPr>
          <w:szCs w:val="20"/>
        </w:rPr>
        <w:t>In all cases where there is a serious safeguarding concern, this must be discussed with the Headteacher and Regional Director and appropriately shared with the Trust Head of Safeguarding.</w:t>
      </w:r>
    </w:p>
    <w:p w14:paraId="6C20D386" w14:textId="30805B97" w:rsidR="00EC0482" w:rsidRPr="00CE6D72" w:rsidRDefault="005F490A" w:rsidP="00EC0482">
      <w:pPr>
        <w:tabs>
          <w:tab w:val="left" w:pos="1153"/>
        </w:tabs>
        <w:spacing w:before="201"/>
        <w:ind w:right="-280"/>
        <w:rPr>
          <w:bCs/>
          <w:sz w:val="24"/>
          <w:szCs w:val="24"/>
        </w:rPr>
      </w:pPr>
      <w:r w:rsidRPr="005F490A">
        <w:rPr>
          <w:szCs w:val="20"/>
        </w:rPr>
        <w:t>The Head of Safeguarding directly reports to the CEO and Trust Board, outlining key concerns, risks and mitigations. The Head of Safeguarding is supported in escalating concerns directly to the Trustees where required.</w:t>
      </w:r>
    </w:p>
    <w:p w14:paraId="784A57F6" w14:textId="3F01288E" w:rsidR="006B2EC3" w:rsidRDefault="006B2EC3">
      <w:pPr>
        <w:rPr>
          <w:bCs/>
          <w:sz w:val="24"/>
          <w:szCs w:val="24"/>
        </w:rPr>
      </w:pPr>
      <w:r>
        <w:rPr>
          <w:bCs/>
          <w:sz w:val="24"/>
          <w:szCs w:val="24"/>
        </w:rPr>
        <w:br w:type="page"/>
      </w:r>
    </w:p>
    <w:p w14:paraId="2A7D9A5E" w14:textId="77777777" w:rsidR="00EC0482" w:rsidRPr="00CE6D72" w:rsidRDefault="00EC0482" w:rsidP="00EC0482">
      <w:pPr>
        <w:tabs>
          <w:tab w:val="left" w:pos="1153"/>
        </w:tabs>
        <w:spacing w:before="201"/>
        <w:ind w:right="-280"/>
        <w:rPr>
          <w:bCs/>
          <w:sz w:val="24"/>
          <w:szCs w:val="24"/>
        </w:rPr>
      </w:pPr>
    </w:p>
    <w:p w14:paraId="6FA2DD58" w14:textId="7D2622D5" w:rsidR="007D4E27" w:rsidRPr="00CE6D72" w:rsidRDefault="000C4725" w:rsidP="005F490A">
      <w:pPr>
        <w:pStyle w:val="Heading1"/>
        <w:numPr>
          <w:ilvl w:val="0"/>
          <w:numId w:val="34"/>
        </w:numPr>
        <w:tabs>
          <w:tab w:val="left" w:pos="1153"/>
        </w:tabs>
        <w:ind w:left="1153" w:hanging="719"/>
        <w:rPr>
          <w:sz w:val="24"/>
          <w:szCs w:val="24"/>
        </w:rPr>
      </w:pPr>
      <w:r w:rsidRPr="00CE6D72">
        <w:rPr>
          <w:spacing w:val="-2"/>
          <w:sz w:val="24"/>
          <w:szCs w:val="24"/>
        </w:rPr>
        <w:t xml:space="preserve">CYP Procedure </w:t>
      </w:r>
      <w:r w:rsidR="00BA509F" w:rsidRPr="00CE6D72">
        <w:rPr>
          <w:spacing w:val="-2"/>
          <w:sz w:val="24"/>
          <w:szCs w:val="24"/>
        </w:rPr>
        <w:t>and Process</w:t>
      </w:r>
    </w:p>
    <w:p w14:paraId="42E3409E" w14:textId="77777777" w:rsidR="008A0836" w:rsidRDefault="00EC0482" w:rsidP="008A0836">
      <w:pPr>
        <w:pStyle w:val="ListParagraph"/>
        <w:numPr>
          <w:ilvl w:val="1"/>
          <w:numId w:val="34"/>
        </w:numPr>
        <w:tabs>
          <w:tab w:val="left" w:pos="1153"/>
        </w:tabs>
        <w:spacing w:before="195"/>
        <w:ind w:left="1153" w:right="145"/>
      </w:pPr>
      <w:r w:rsidRPr="00CE6D72">
        <w:rPr>
          <w:noProof/>
        </w:rPr>
        <w:drawing>
          <wp:anchor distT="0" distB="0" distL="114300" distR="114300" simplePos="0" relativeHeight="251653120" behindDoc="1" locked="0" layoutInCell="1" allowOverlap="1" wp14:anchorId="6CF1E362" wp14:editId="36BE9E83">
            <wp:simplePos x="0" y="0"/>
            <wp:positionH relativeFrom="margin">
              <wp:posOffset>-198120</wp:posOffset>
            </wp:positionH>
            <wp:positionV relativeFrom="paragraph">
              <wp:posOffset>599440</wp:posOffset>
            </wp:positionV>
            <wp:extent cx="6899064" cy="6911340"/>
            <wp:effectExtent l="0" t="0" r="0" b="3810"/>
            <wp:wrapTight wrapText="bothSides">
              <wp:wrapPolygon edited="0">
                <wp:start x="0" y="0"/>
                <wp:lineTo x="0" y="21552"/>
                <wp:lineTo x="21532" y="21552"/>
                <wp:lineTo x="21532" y="0"/>
                <wp:lineTo x="0" y="0"/>
              </wp:wrapPolygon>
            </wp:wrapTight>
            <wp:docPr id="80052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528442" name=""/>
                    <pic:cNvPicPr/>
                  </pic:nvPicPr>
                  <pic:blipFill rotWithShape="1">
                    <a:blip r:embed="rId40">
                      <a:extLst>
                        <a:ext uri="{28A0092B-C50C-407E-A947-70E740481C1C}">
                          <a14:useLocalDpi xmlns:a14="http://schemas.microsoft.com/office/drawing/2010/main" val="0"/>
                        </a:ext>
                      </a:extLst>
                    </a:blip>
                    <a:srcRect l="1998" t="1004"/>
                    <a:stretch/>
                  </pic:blipFill>
                  <pic:spPr bwMode="auto">
                    <a:xfrm>
                      <a:off x="0" y="0"/>
                      <a:ext cx="6899064" cy="6911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commentRangeStart w:id="20"/>
      <w:commentRangeStart w:id="21"/>
      <w:r w:rsidR="009243E1" w:rsidRPr="00CE6D72">
        <w:t>Concerns of</w:t>
      </w:r>
      <w:r w:rsidR="00383F7F" w:rsidRPr="00CE6D72">
        <w:rPr>
          <w:bCs/>
        </w:rPr>
        <w:t xml:space="preserve"> a serious safeguarding nature or</w:t>
      </w:r>
      <w:r w:rsidR="0098001C" w:rsidRPr="00CE6D72">
        <w:rPr>
          <w:bCs/>
        </w:rPr>
        <w:t xml:space="preserve"> if</w:t>
      </w:r>
      <w:r w:rsidR="00383F7F" w:rsidRPr="00CE6D72">
        <w:rPr>
          <w:bCs/>
        </w:rPr>
        <w:t xml:space="preserve"> there are concerns </w:t>
      </w:r>
      <w:r w:rsidR="0098001C" w:rsidRPr="00CE6D72">
        <w:rPr>
          <w:bCs/>
        </w:rPr>
        <w:t xml:space="preserve">that </w:t>
      </w:r>
      <w:r w:rsidR="00383F7F" w:rsidRPr="00CE6D72">
        <w:rPr>
          <w:bCs/>
        </w:rPr>
        <w:t xml:space="preserve">the child is in immediate danger, this must be reported </w:t>
      </w:r>
      <w:r w:rsidR="00383F7F" w:rsidRPr="00CE6D72">
        <w:t xml:space="preserve">verbally </w:t>
      </w:r>
      <w:r w:rsidR="00383F7F" w:rsidRPr="00CE6D72">
        <w:rPr>
          <w:bCs/>
        </w:rPr>
        <w:t>and immediately to the DSL or DDSL’s</w:t>
      </w:r>
      <w:r w:rsidR="000B2F72" w:rsidRPr="00CE6D72">
        <w:t>.</w:t>
      </w:r>
      <w:commentRangeEnd w:id="20"/>
      <w:r w:rsidR="00C55F1F">
        <w:rPr>
          <w:rStyle w:val="CommentReference"/>
          <w:sz w:val="22"/>
          <w:szCs w:val="22"/>
        </w:rPr>
        <w:commentReference w:id="20"/>
      </w:r>
      <w:commentRangeEnd w:id="21"/>
      <w:r w:rsidR="004F0264">
        <w:rPr>
          <w:rStyle w:val="CommentReference"/>
          <w:sz w:val="22"/>
          <w:szCs w:val="22"/>
        </w:rPr>
        <w:commentReference w:id="21"/>
      </w:r>
    </w:p>
    <w:p w14:paraId="1D2FA533" w14:textId="6EEADB12" w:rsidR="007D4E27" w:rsidRPr="00CE6D72" w:rsidRDefault="00970EA2" w:rsidP="008A0836">
      <w:pPr>
        <w:tabs>
          <w:tab w:val="left" w:pos="1153"/>
        </w:tabs>
        <w:spacing w:before="195"/>
        <w:ind w:right="145"/>
      </w:pPr>
      <w:r w:rsidRPr="008A0836">
        <w:rPr>
          <w:bCs/>
        </w:rPr>
        <w:t>Anybody can make a referral. Staff required to make a direct referral may find helpful the flowchart set out on page 24 of KCSIE.</w:t>
      </w:r>
    </w:p>
    <w:p w14:paraId="1F5F0590" w14:textId="7B0B3F9A" w:rsidR="00EA1D4E" w:rsidRPr="00CE6D72" w:rsidRDefault="00FF46E7" w:rsidP="005F490A">
      <w:pPr>
        <w:tabs>
          <w:tab w:val="left" w:pos="1153"/>
        </w:tabs>
        <w:spacing w:before="201"/>
      </w:pPr>
      <w:r w:rsidRPr="00CE6D72">
        <w:t xml:space="preserve">Confirmation of the referral and details of the decision as to what course of action will be taken should be received from the local authority within one working day. If this is not received, the DSL (or the person </w:t>
      </w:r>
      <w:r w:rsidRPr="00CE6D72">
        <w:lastRenderedPageBreak/>
        <w:t>that made the referral) should contact CSC again</w:t>
      </w:r>
      <w:r w:rsidRPr="005F490A">
        <w:rPr>
          <w:szCs w:val="20"/>
        </w:rPr>
        <w:t>.</w:t>
      </w:r>
    </w:p>
    <w:p w14:paraId="2FA4706F" w14:textId="3C2FA1F8" w:rsidR="00EA1D4E" w:rsidRPr="00CE6D72" w:rsidRDefault="00754AF3" w:rsidP="008A0836">
      <w:pPr>
        <w:tabs>
          <w:tab w:val="left" w:pos="1153"/>
        </w:tabs>
        <w:spacing w:before="201"/>
      </w:pPr>
      <w:r w:rsidRPr="00CE6D72">
        <w:t xml:space="preserve">For any CYP who attend school and do not live in the same county as the Academy is located, then we will refer to the </w:t>
      </w:r>
      <w:r w:rsidR="00420518" w:rsidRPr="00CE6D72">
        <w:t>c</w:t>
      </w:r>
      <w:r w:rsidRPr="00CE6D72">
        <w:t>ounty that the child lives in</w:t>
      </w:r>
      <w:r w:rsidR="005175FD" w:rsidRPr="00CE6D72">
        <w:t>.</w:t>
      </w:r>
    </w:p>
    <w:p w14:paraId="58476EAC" w14:textId="6A1FB2AA" w:rsidR="005944EB" w:rsidRPr="00CE6D72" w:rsidRDefault="00C65A36" w:rsidP="008A0836">
      <w:pPr>
        <w:tabs>
          <w:tab w:val="left" w:pos="1153"/>
        </w:tabs>
        <w:spacing w:before="201"/>
      </w:pPr>
      <w:r w:rsidRPr="00CE6D72">
        <w:t>If a referral is made by telephone, this should be followed up in writing</w:t>
      </w:r>
      <w:r w:rsidRPr="008A0836">
        <w:rPr>
          <w:szCs w:val="20"/>
        </w:rPr>
        <w:t>.</w:t>
      </w:r>
    </w:p>
    <w:p w14:paraId="0E3B4310" w14:textId="5B5B5E4B" w:rsidR="00561FFC" w:rsidRPr="00CE6D72" w:rsidRDefault="00C3642D" w:rsidP="008A0836">
      <w:pPr>
        <w:tabs>
          <w:tab w:val="left" w:pos="1153"/>
        </w:tabs>
        <w:spacing w:before="201"/>
      </w:pPr>
      <w:r w:rsidRPr="00CE6D72">
        <w:t>If the referral is made by someone other than the DSL, the DSL should be informed of the referral and any actions taken as soon as possible</w:t>
      </w:r>
      <w:r w:rsidR="00862A72" w:rsidRPr="00CE6D72">
        <w:t>.</w:t>
      </w:r>
    </w:p>
    <w:p w14:paraId="23BA72F3" w14:textId="5C9E0903" w:rsidR="00BE4483" w:rsidRPr="00CE6D72" w:rsidRDefault="000D679F" w:rsidP="008A0836">
      <w:pPr>
        <w:tabs>
          <w:tab w:val="left" w:pos="1153"/>
        </w:tabs>
        <w:spacing w:before="201"/>
      </w:pPr>
      <w:r w:rsidRPr="00CE6D72">
        <w:t>Where the concern relates to the welfare of a pupil who is aged 18 or over, the DSL will consider whether it is necessary to refer such concerns to the Safeguarding Adults Board rather than, or in addition to, CSC.</w:t>
      </w:r>
    </w:p>
    <w:p w14:paraId="6555C012" w14:textId="1F3CEF4F" w:rsidR="00BE4483" w:rsidRPr="00CE6D72" w:rsidRDefault="00055BCB" w:rsidP="008A0836">
      <w:pPr>
        <w:tabs>
          <w:tab w:val="left" w:pos="1153"/>
        </w:tabs>
        <w:spacing w:before="201"/>
      </w:pPr>
      <w:r w:rsidRPr="00CE6D72">
        <w:t>Parental consent is not always required for referrals to statutory agencies, although it is best practice as long as it will not put the child at risk of harm</w:t>
      </w:r>
      <w:r w:rsidR="00BE4483" w:rsidRPr="008A0836">
        <w:rPr>
          <w:szCs w:val="20"/>
        </w:rPr>
        <w:t>.</w:t>
      </w:r>
    </w:p>
    <w:p w14:paraId="4F8ABC3F" w14:textId="175BBDF7" w:rsidR="00C60F98" w:rsidRPr="00CE6D72" w:rsidRDefault="00516FA0" w:rsidP="008A0836">
      <w:pPr>
        <w:tabs>
          <w:tab w:val="left" w:pos="1153"/>
        </w:tabs>
        <w:spacing w:before="201"/>
      </w:pPr>
      <w:r w:rsidRPr="008A0836">
        <w:rPr>
          <w:bCs/>
        </w:rPr>
        <w:t>All staff will consider the ‘big picture’ surrounding the child, including contextual safeguarding, and extra-familiar harm. Safeguarding incidents that take place externally to the school, if the school are made aware, these will be reported to the relevant service to provide the full context</w:t>
      </w:r>
      <w:r w:rsidR="005A53C9" w:rsidRPr="008A0836">
        <w:rPr>
          <w:szCs w:val="20"/>
        </w:rPr>
        <w:t>.</w:t>
      </w:r>
    </w:p>
    <w:p w14:paraId="38BFC2E4" w14:textId="2A6643BE" w:rsidR="00EA1D4E" w:rsidRPr="00CE6D72" w:rsidRDefault="005F5DB5" w:rsidP="008A0836">
      <w:pPr>
        <w:tabs>
          <w:tab w:val="left" w:pos="1153"/>
        </w:tabs>
        <w:spacing w:before="201"/>
      </w:pPr>
      <w:r w:rsidRPr="008A0836">
        <w:rPr>
          <w:bCs/>
        </w:rPr>
        <w:t>All staff understand that Child Criminal Exploitation (CCE) and Child Sexual Exploitation (CSE) are forms of child abuse and if we suspect a pupil is being exploited, we will respond immediately by contacting the Police and/or CSC.</w:t>
      </w:r>
      <w:r w:rsidR="00BF329A" w:rsidRPr="008A0836">
        <w:rPr>
          <w:bCs/>
        </w:rPr>
        <w:t xml:space="preserve">  </w:t>
      </w:r>
    </w:p>
    <w:p w14:paraId="32975588" w14:textId="11F5E0CB" w:rsidR="00390625" w:rsidRPr="00CE6D72" w:rsidRDefault="00DD2EE4" w:rsidP="008A0836">
      <w:pPr>
        <w:tabs>
          <w:tab w:val="left" w:pos="1153"/>
        </w:tabs>
        <w:spacing w:before="201"/>
      </w:pPr>
      <w:r w:rsidRPr="008A0836">
        <w:rPr>
          <w:bCs/>
        </w:rPr>
        <w:t>As a school, we have an appointed Designated Teacher (a senior teaching staff member) and will work collaboratively with the Virtual School to improve the educational outcomes for these CYP by monitoring attendance, progress, and attainment, ensuring the Personal Education Plan’s (PEPs) are completed in a timely manner and meetings take place.  The DT will act as an advocate for the Children Looked After (CLA) and Previously CLA (PCLA) and will also work with partners to raise aspirations for this cohort of CYP.</w:t>
      </w:r>
    </w:p>
    <w:p w14:paraId="1FE64978" w14:textId="483A4214" w:rsidR="00DD2EE4" w:rsidRPr="00CE6D72" w:rsidRDefault="00A9321E" w:rsidP="008A0836">
      <w:pPr>
        <w:tabs>
          <w:tab w:val="left" w:pos="1153"/>
        </w:tabs>
        <w:spacing w:before="201"/>
      </w:pPr>
      <w:r w:rsidRPr="008A0836">
        <w:rPr>
          <w:bCs/>
        </w:rPr>
        <w:t xml:space="preserve">We will follow </w:t>
      </w:r>
      <w:r w:rsidRPr="008A0836">
        <w:rPr>
          <w:bCs/>
          <w:color w:val="000000"/>
        </w:rPr>
        <w:t xml:space="preserve">Resolving Professional Difference of Opinion and Escalation policy </w:t>
      </w:r>
      <w:r w:rsidRPr="008A0836">
        <w:rPr>
          <w:bCs/>
        </w:rPr>
        <w:t>as necessary</w:t>
      </w:r>
      <w:r w:rsidR="00181D89" w:rsidRPr="008A0836">
        <w:rPr>
          <w:bCs/>
        </w:rPr>
        <w:t xml:space="preserve"> </w:t>
      </w:r>
      <w:r w:rsidRPr="008A0836">
        <w:rPr>
          <w:bCs/>
        </w:rPr>
        <w:t>to ensure we can learn and understand the decision-making process of other agencies as well as challenge sensitively to ensure our pupil’s welfare and safety is paramount.</w:t>
      </w:r>
    </w:p>
    <w:p w14:paraId="19BF353F" w14:textId="77777777" w:rsidR="008A0836" w:rsidRDefault="00A42DBD" w:rsidP="008A0836">
      <w:pPr>
        <w:tabs>
          <w:tab w:val="left" w:pos="1153"/>
        </w:tabs>
        <w:spacing w:before="201"/>
      </w:pPr>
      <w:r w:rsidRPr="00CE6D72">
        <w:t xml:space="preserve">Our </w:t>
      </w:r>
      <w:r w:rsidR="00E37D46" w:rsidRPr="008A0836">
        <w:rPr>
          <w:color w:val="000000" w:themeColor="text1"/>
        </w:rPr>
        <w:t>Plymouth</w:t>
      </w:r>
      <w:r w:rsidR="00181D89">
        <w:t xml:space="preserve"> </w:t>
      </w:r>
      <w:r w:rsidRPr="00CE6D72">
        <w:t>LA referral procedure is</w:t>
      </w:r>
      <w:r w:rsidR="00AD6877">
        <w:t xml:space="preserve"> </w:t>
      </w:r>
      <w:r w:rsidR="00AD6877" w:rsidRPr="008A0836">
        <w:rPr>
          <w:color w:val="000000" w:themeColor="text1"/>
        </w:rPr>
        <w:t>outlined below:</w:t>
      </w:r>
      <w:r w:rsidR="009D0C70" w:rsidRPr="008A0836">
        <w:rPr>
          <w:color w:val="000000" w:themeColor="text1"/>
        </w:rPr>
        <w:t xml:space="preserve"> </w:t>
      </w:r>
      <w:r w:rsidR="00B26F7C" w:rsidRPr="008A0836">
        <w:rPr>
          <w:color w:val="000000" w:themeColor="text1"/>
        </w:rPr>
        <w:t xml:space="preserve">- </w:t>
      </w:r>
      <w:hyperlink r:id="rId41" w:history="1">
        <w:r w:rsidR="00B26F7C" w:rsidRPr="00B26F7C">
          <w:rPr>
            <w:rStyle w:val="Hyperlink"/>
          </w:rPr>
          <w:t>MASH Contact (Referral to Children’s Social Care) - Plymouth Safeguarding Children Partnership</w:t>
        </w:r>
      </w:hyperlink>
      <w:r w:rsidR="00B26F7C" w:rsidRPr="008A0836">
        <w:rPr>
          <w:color w:val="000000" w:themeColor="text1"/>
        </w:rPr>
        <w:t xml:space="preserve"> and/or </w:t>
      </w:r>
      <w:hyperlink r:id="rId42" w:history="1">
        <w:r w:rsidR="00B26F7C" w:rsidRPr="00B26F7C">
          <w:rPr>
            <w:rStyle w:val="Hyperlink"/>
          </w:rPr>
          <w:t>Plymouth City Council Children’s Services extending contact hours | PLYMOUTH.GOV.UK</w:t>
        </w:r>
      </w:hyperlink>
    </w:p>
    <w:p w14:paraId="293521A5" w14:textId="77777777" w:rsidR="008A0836" w:rsidRDefault="008A0836" w:rsidP="008A0836">
      <w:pPr>
        <w:tabs>
          <w:tab w:val="left" w:pos="1153"/>
        </w:tabs>
        <w:spacing w:before="201"/>
      </w:pPr>
    </w:p>
    <w:p w14:paraId="765891AD" w14:textId="77777777" w:rsidR="008A0836" w:rsidRPr="00BA26D6" w:rsidRDefault="008A0836" w:rsidP="008A0836">
      <w:pPr>
        <w:pStyle w:val="Heading1"/>
        <w:rPr>
          <w:sz w:val="24"/>
          <w:szCs w:val="24"/>
        </w:rPr>
      </w:pPr>
      <w:bookmarkStart w:id="22" w:name="_Toc225319849"/>
      <w:r w:rsidRPr="00BA26D6">
        <w:rPr>
          <w:sz w:val="24"/>
          <w:szCs w:val="24"/>
        </w:rPr>
        <w:t>1</w:t>
      </w:r>
      <w:r>
        <w:rPr>
          <w:sz w:val="24"/>
          <w:szCs w:val="24"/>
        </w:rPr>
        <w:t xml:space="preserve">4  </w:t>
      </w:r>
      <w:r w:rsidRPr="00BA26D6">
        <w:rPr>
          <w:sz w:val="24"/>
          <w:szCs w:val="24"/>
        </w:rPr>
        <w:t>Female Genital Mutilation (FGM), Preventing Radicalisation and Mental Health</w:t>
      </w:r>
      <w:bookmarkEnd w:id="22"/>
    </w:p>
    <w:p w14:paraId="3ED998C7" w14:textId="77777777" w:rsidR="008A0836" w:rsidRDefault="008A0836" w:rsidP="008A0836">
      <w:pPr>
        <w:rPr>
          <w:color w:val="010101"/>
          <w:w w:val="105"/>
        </w:rPr>
      </w:pPr>
    </w:p>
    <w:p w14:paraId="3CC6D8BE" w14:textId="77777777" w:rsidR="008A0836" w:rsidRDefault="008A0836" w:rsidP="008A0836">
      <w:pPr>
        <w:ind w:left="426"/>
        <w:rPr>
          <w:color w:val="010101"/>
          <w:w w:val="105"/>
        </w:rPr>
      </w:pPr>
      <w:r w:rsidRPr="00CE6D72">
        <w:rPr>
          <w:color w:val="010101"/>
          <w:w w:val="105"/>
        </w:rPr>
        <w:t>There</w:t>
      </w:r>
      <w:r w:rsidRPr="00CE6D72">
        <w:t xml:space="preserve"> is an FGM mandatory reporting duty for teachers Section 5B of the Female Genital Mutilation Act 2003 (as inserted by section 74 of the Serious Crime Act 2015). FGM is illegal in the UK and a form of child abuse</w:t>
      </w:r>
      <w:r w:rsidRPr="00CE6D72">
        <w:rPr>
          <w:color w:val="010101"/>
          <w:w w:val="105"/>
        </w:rPr>
        <w:t>.</w:t>
      </w:r>
    </w:p>
    <w:p w14:paraId="3375D1AF" w14:textId="77777777" w:rsidR="008A0836" w:rsidRPr="00CE6D72" w:rsidRDefault="008A0836" w:rsidP="008A0836">
      <w:pPr>
        <w:ind w:left="426"/>
      </w:pPr>
    </w:p>
    <w:p w14:paraId="49F9E630" w14:textId="77777777" w:rsidR="008A0836" w:rsidRDefault="008A0836" w:rsidP="008A0836">
      <w:pPr>
        <w:ind w:left="426"/>
      </w:pPr>
      <w:r w:rsidRPr="00CE6D72">
        <w:t>The Prevent Duty (under section 26 of the Counter-Terrorism and Security Act 2015 (the CTSA 2015) requires schools to have due to regard to the need to prevent people from becoming terrorists or supporting terrorism, extremist ideology, and racialisation.</w:t>
      </w:r>
    </w:p>
    <w:p w14:paraId="1300A172" w14:textId="77777777" w:rsidR="008A0836" w:rsidRPr="005B6DCC" w:rsidRDefault="008A0836" w:rsidP="008A0836">
      <w:pPr>
        <w:ind w:left="426"/>
      </w:pPr>
    </w:p>
    <w:p w14:paraId="1A3E5C5F" w14:textId="77777777" w:rsidR="008A0836" w:rsidRDefault="008A0836" w:rsidP="008A0836">
      <w:pPr>
        <w:ind w:left="426"/>
      </w:pPr>
      <w:r>
        <w:t xml:space="preserve">To support our compliance with the Prevent Duty we will complete the Prevent risk assessment annually </w:t>
      </w:r>
      <w:hyperlink r:id="rId43" w:history="1">
        <w:r w:rsidRPr="009B52BE">
          <w:rPr>
            <w:rStyle w:val="Hyperlink"/>
            <w:bCs/>
          </w:rPr>
          <w:t>Prevent duty: risk assessment templates - GOV.UK</w:t>
        </w:r>
      </w:hyperlink>
      <w:r>
        <w:t xml:space="preserve">. </w:t>
      </w:r>
    </w:p>
    <w:p w14:paraId="656A66B3" w14:textId="77777777" w:rsidR="008A0836" w:rsidRPr="00CE6D72" w:rsidRDefault="008A0836" w:rsidP="008A0836">
      <w:pPr>
        <w:ind w:left="426"/>
      </w:pPr>
    </w:p>
    <w:p w14:paraId="7569676C" w14:textId="745C84F8" w:rsidR="00E93858" w:rsidRPr="00CE6D72" w:rsidRDefault="008A0836" w:rsidP="008A0836">
      <w:pPr>
        <w:ind w:left="426"/>
      </w:pPr>
      <w:r w:rsidRPr="00CE6D72">
        <w:t>Schools have an important role to play in supporting the mental health and wellbeing of their pupils. Mental health problems can, in some cases, be an indicator that a child has suffered or is at risk of suffering abuse, neglect or exploitation</w:t>
      </w:r>
      <w:r>
        <w:t xml:space="preserve">s. </w:t>
      </w:r>
    </w:p>
    <w:tbl>
      <w:tblPr>
        <w:tblW w:w="1037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55"/>
        <w:gridCol w:w="3428"/>
        <w:gridCol w:w="2993"/>
      </w:tblGrid>
      <w:tr w:rsidR="00E93858" w:rsidRPr="00CE6D72" w14:paraId="409100B4" w14:textId="77777777" w:rsidTr="008A0836">
        <w:trPr>
          <w:trHeight w:val="384"/>
        </w:trPr>
        <w:tc>
          <w:tcPr>
            <w:tcW w:w="3955" w:type="dxa"/>
          </w:tcPr>
          <w:p w14:paraId="34DAB572" w14:textId="77777777" w:rsidR="00E93858" w:rsidRPr="00CE6D72" w:rsidRDefault="00E93858" w:rsidP="000F12C9">
            <w:pPr>
              <w:tabs>
                <w:tab w:val="left" w:pos="-720"/>
                <w:tab w:val="left" w:pos="0"/>
              </w:tabs>
              <w:ind w:right="-54"/>
              <w:rPr>
                <w:b/>
              </w:rPr>
            </w:pPr>
            <w:r w:rsidRPr="00CE6D72">
              <w:rPr>
                <w:b/>
              </w:rPr>
              <w:lastRenderedPageBreak/>
              <w:t>FGM</w:t>
            </w:r>
          </w:p>
        </w:tc>
        <w:tc>
          <w:tcPr>
            <w:tcW w:w="3428" w:type="dxa"/>
          </w:tcPr>
          <w:p w14:paraId="456FAC48" w14:textId="77777777" w:rsidR="00E93858" w:rsidRPr="00CE6D72" w:rsidRDefault="00E93858" w:rsidP="000F12C9">
            <w:pPr>
              <w:tabs>
                <w:tab w:val="left" w:pos="-720"/>
                <w:tab w:val="left" w:pos="0"/>
              </w:tabs>
              <w:ind w:right="-54"/>
              <w:rPr>
                <w:b/>
              </w:rPr>
            </w:pPr>
            <w:r w:rsidRPr="00CE6D72">
              <w:rPr>
                <w:b/>
              </w:rPr>
              <w:t>Radicalisation</w:t>
            </w:r>
          </w:p>
        </w:tc>
        <w:tc>
          <w:tcPr>
            <w:tcW w:w="2993" w:type="dxa"/>
          </w:tcPr>
          <w:p w14:paraId="68312623" w14:textId="77777777" w:rsidR="00E93858" w:rsidRPr="00CE6D72" w:rsidRDefault="00E93858" w:rsidP="000F12C9">
            <w:pPr>
              <w:pBdr>
                <w:top w:val="nil"/>
                <w:left w:val="nil"/>
                <w:bottom w:val="nil"/>
                <w:right w:val="nil"/>
                <w:between w:val="nil"/>
              </w:pBdr>
              <w:spacing w:after="120"/>
              <w:rPr>
                <w:b/>
                <w:color w:val="000000"/>
              </w:rPr>
            </w:pPr>
            <w:r w:rsidRPr="00CE6D72">
              <w:rPr>
                <w:b/>
                <w:color w:val="000000"/>
                <w:sz w:val="24"/>
                <w:szCs w:val="24"/>
              </w:rPr>
              <w:t>Mental Health</w:t>
            </w:r>
          </w:p>
        </w:tc>
      </w:tr>
      <w:tr w:rsidR="00E93858" w:rsidRPr="00CE6D72" w14:paraId="55F92829" w14:textId="77777777" w:rsidTr="008A0836">
        <w:trPr>
          <w:trHeight w:val="5016"/>
        </w:trPr>
        <w:tc>
          <w:tcPr>
            <w:tcW w:w="3955" w:type="dxa"/>
          </w:tcPr>
          <w:p w14:paraId="15D4DA20" w14:textId="77777777" w:rsidR="00E93858" w:rsidRPr="00CE6D72" w:rsidRDefault="00E93858" w:rsidP="000F12C9">
            <w:r w:rsidRPr="00CE6D72">
              <w:t xml:space="preserve">If you discover that FGM has taken place, or a pupil is at risk of FGM </w:t>
            </w:r>
            <w:r w:rsidRPr="00CE6D72">
              <w:rPr>
                <w:b/>
              </w:rPr>
              <w:t xml:space="preserve">any teacher must immediately report this to the police, verbally by contacting 101. </w:t>
            </w:r>
            <w:r w:rsidRPr="00CE6D72">
              <w:t>Following this, contact should then be made to CSC.</w:t>
            </w:r>
          </w:p>
          <w:p w14:paraId="21C0C436" w14:textId="77777777" w:rsidR="00E93858" w:rsidRPr="00CE6D72" w:rsidRDefault="00E93858" w:rsidP="000F12C9"/>
          <w:p w14:paraId="7B340323" w14:textId="77777777" w:rsidR="00E93858" w:rsidRPr="00CE6D72" w:rsidRDefault="00E93858" w:rsidP="000F12C9">
            <w:r w:rsidRPr="00CE6D72">
              <w:t>Unless they have been specifically told not to disclose, they should also discuss the case with the DSL and involve CSC as appropriate.</w:t>
            </w:r>
          </w:p>
          <w:p w14:paraId="15694669" w14:textId="77777777" w:rsidR="00E93858" w:rsidRPr="00CE6D72" w:rsidRDefault="00E93858" w:rsidP="000F12C9"/>
          <w:p w14:paraId="02BEE4D1" w14:textId="77777777" w:rsidR="00E93858" w:rsidRPr="00CE6D72" w:rsidRDefault="00E93858" w:rsidP="000F12C9">
            <w:r w:rsidRPr="00CE6D72">
              <w:rPr>
                <w:b/>
              </w:rPr>
              <w:t>Any other member of staff</w:t>
            </w:r>
            <w:r w:rsidRPr="00CE6D72">
              <w:t xml:space="preserve"> who discovers that an act of FGM  or is at risk of FGM must speak to the DSL and follow our local safeguarding procedure.</w:t>
            </w:r>
          </w:p>
        </w:tc>
        <w:tc>
          <w:tcPr>
            <w:tcW w:w="3428" w:type="dxa"/>
          </w:tcPr>
          <w:p w14:paraId="705CE204" w14:textId="77777777" w:rsidR="00E93858" w:rsidRPr="00CE6D72" w:rsidRDefault="00E93858" w:rsidP="000F12C9">
            <w:pPr>
              <w:tabs>
                <w:tab w:val="left" w:pos="-720"/>
                <w:tab w:val="left" w:pos="0"/>
              </w:tabs>
              <w:ind w:right="-54"/>
            </w:pPr>
            <w:r w:rsidRPr="00CE6D72">
              <w:t>If there is an immediate threat, call 999.</w:t>
            </w:r>
          </w:p>
          <w:p w14:paraId="3657A738" w14:textId="77777777" w:rsidR="00E93858" w:rsidRPr="00CE6D72" w:rsidRDefault="00E93858" w:rsidP="000F12C9">
            <w:pPr>
              <w:tabs>
                <w:tab w:val="left" w:pos="-720"/>
                <w:tab w:val="left" w:pos="0"/>
              </w:tabs>
              <w:ind w:right="-54"/>
            </w:pPr>
          </w:p>
          <w:p w14:paraId="5BB6F22C" w14:textId="77777777" w:rsidR="00E93858" w:rsidRPr="00CE6D72" w:rsidRDefault="00E93858" w:rsidP="000F12C9">
            <w:pPr>
              <w:tabs>
                <w:tab w:val="left" w:pos="-720"/>
                <w:tab w:val="left" w:pos="0"/>
              </w:tabs>
              <w:ind w:right="-54"/>
            </w:pPr>
            <w:r w:rsidRPr="00CE6D72">
              <w:t>If you have concerns that a pupil may be at risk of radicalisation, discuss this with the DSL immediately.</w:t>
            </w:r>
          </w:p>
          <w:p w14:paraId="1475723B" w14:textId="77777777" w:rsidR="00E93858" w:rsidRPr="00CE6D72" w:rsidRDefault="00E93858" w:rsidP="000F12C9">
            <w:pPr>
              <w:tabs>
                <w:tab w:val="left" w:pos="-720"/>
                <w:tab w:val="left" w:pos="0"/>
              </w:tabs>
              <w:ind w:right="-54"/>
            </w:pPr>
          </w:p>
          <w:p w14:paraId="3C02F0F4" w14:textId="77777777" w:rsidR="00E93858" w:rsidRPr="0095752B" w:rsidRDefault="00E93858" w:rsidP="0039034E">
            <w:pPr>
              <w:tabs>
                <w:tab w:val="left" w:pos="-720"/>
                <w:tab w:val="left" w:pos="0"/>
              </w:tabs>
              <w:ind w:right="-54"/>
              <w:rPr>
                <w:b/>
                <w:bCs/>
                <w:color w:val="9BBB59" w:themeColor="accent3"/>
              </w:rPr>
            </w:pPr>
            <w:r w:rsidRPr="00CE6D72">
              <w:t xml:space="preserve">This may then include making a Prevent referral </w:t>
            </w:r>
            <w:r w:rsidR="0039034E" w:rsidRPr="0095752B">
              <w:rPr>
                <w:color w:val="000000" w:themeColor="text1"/>
              </w:rPr>
              <w:t>using the following information:</w:t>
            </w:r>
          </w:p>
          <w:p w14:paraId="27989D09" w14:textId="77777777" w:rsidR="0039034E" w:rsidRPr="0095752B" w:rsidRDefault="0039034E" w:rsidP="0039034E">
            <w:pPr>
              <w:tabs>
                <w:tab w:val="left" w:pos="-720"/>
                <w:tab w:val="left" w:pos="0"/>
              </w:tabs>
              <w:ind w:right="-54"/>
              <w:rPr>
                <w:b/>
                <w:bCs/>
                <w:color w:val="9BBB59" w:themeColor="accent3"/>
              </w:rPr>
            </w:pPr>
          </w:p>
          <w:p w14:paraId="24CD2688" w14:textId="556C2A7F" w:rsidR="0039034E" w:rsidRPr="0095752B" w:rsidRDefault="0095752B" w:rsidP="0039034E">
            <w:pPr>
              <w:pStyle w:val="Tabletext"/>
              <w:rPr>
                <w:rFonts w:ascii="Arial" w:hAnsi="Arial" w:cs="Arial"/>
                <w:szCs w:val="22"/>
              </w:rPr>
            </w:pPr>
            <w:r>
              <w:rPr>
                <w:rFonts w:ascii="Arial" w:hAnsi="Arial" w:cs="Arial"/>
                <w:szCs w:val="22"/>
              </w:rPr>
              <w:t xml:space="preserve">Plymouth: </w:t>
            </w:r>
          </w:p>
          <w:p w14:paraId="3CEA08F5" w14:textId="77777777" w:rsidR="0095752B" w:rsidRPr="0095752B" w:rsidRDefault="0095752B" w:rsidP="0095752B">
            <w:pPr>
              <w:pStyle w:val="Tabletext"/>
            </w:pPr>
            <w:hyperlink r:id="rId44" w:history="1">
              <w:r w:rsidRPr="0095752B">
                <w:rPr>
                  <w:rStyle w:val="Hyperlink"/>
                </w:rPr>
                <w:t>Preventing Extremism | PLYMOUTH.GOV.UK</w:t>
              </w:r>
            </w:hyperlink>
          </w:p>
          <w:p w14:paraId="75D1B65C" w14:textId="4E0B7E43" w:rsidR="0039034E" w:rsidRPr="00CE6D72" w:rsidRDefault="00A204CD" w:rsidP="0095752B">
            <w:pPr>
              <w:pStyle w:val="Tabletext"/>
            </w:pPr>
            <w:hyperlink r:id="rId45" w:history="1">
              <w:r w:rsidRPr="00785D27">
                <w:rPr>
                  <w:rStyle w:val="Hyperlink"/>
                </w:rPr>
                <w:t>Prevent.referrals@devonandcornwall.pnn.police.uk</w:t>
              </w:r>
            </w:hyperlink>
            <w:r>
              <w:t xml:space="preserve"> </w:t>
            </w:r>
          </w:p>
        </w:tc>
        <w:tc>
          <w:tcPr>
            <w:tcW w:w="2993" w:type="dxa"/>
          </w:tcPr>
          <w:p w14:paraId="094DF03F" w14:textId="60364CFC" w:rsidR="00E93858" w:rsidRPr="00CE6D72" w:rsidRDefault="00E93858" w:rsidP="000F12C9">
            <w:pPr>
              <w:pStyle w:val="Heading2"/>
              <w:rPr>
                <w:rFonts w:ascii="Arial" w:hAnsi="Arial" w:cs="Arial"/>
                <w:b/>
                <w:bCs/>
                <w:sz w:val="22"/>
              </w:rPr>
            </w:pPr>
            <w:r w:rsidRPr="00CE6D72">
              <w:rPr>
                <w:rFonts w:ascii="Arial" w:eastAsia="Arial" w:hAnsi="Arial" w:cs="Arial"/>
                <w:bCs/>
                <w:color w:val="000000"/>
                <w:sz w:val="24"/>
                <w:szCs w:val="24"/>
              </w:rPr>
              <w:t xml:space="preserve">If you have a mental health concern about a pupil that is also a safeguarding concern and/or the wider safeguarding concern is further impacting on the pupil’s mental health, follow the </w:t>
            </w:r>
            <w:hyperlink r:id="rId46" w:history="1">
              <w:r w:rsidRPr="00784E90">
                <w:rPr>
                  <w:rStyle w:val="Hyperlink"/>
                  <w:rFonts w:ascii="Arial" w:hAnsi="Arial" w:cs="Arial"/>
                  <w:bCs/>
                  <w:sz w:val="22"/>
                </w:rPr>
                <w:t>“what to do when you are concerned about a CYP” procedure</w:t>
              </w:r>
            </w:hyperlink>
            <w:r w:rsidR="00F34BDB" w:rsidRPr="00784E90">
              <w:rPr>
                <w:rFonts w:ascii="Arial" w:hAnsi="Arial" w:cs="Arial"/>
                <w:bCs/>
                <w:color w:val="000000" w:themeColor="text1"/>
                <w:sz w:val="22"/>
              </w:rPr>
              <w:t>.</w:t>
            </w:r>
          </w:p>
          <w:p w14:paraId="2207DAAB" w14:textId="77777777" w:rsidR="00E93858" w:rsidRPr="00CE6D72" w:rsidRDefault="00E93858" w:rsidP="000F12C9">
            <w:pPr>
              <w:pBdr>
                <w:top w:val="nil"/>
                <w:left w:val="nil"/>
                <w:bottom w:val="nil"/>
                <w:right w:val="nil"/>
                <w:between w:val="nil"/>
              </w:pBdr>
              <w:spacing w:after="120"/>
              <w:rPr>
                <w:color w:val="000000"/>
              </w:rPr>
            </w:pPr>
          </w:p>
          <w:p w14:paraId="225C9CD4" w14:textId="77777777" w:rsidR="00E93858" w:rsidRPr="00CE6D72" w:rsidRDefault="00E93858" w:rsidP="000F12C9">
            <w:pPr>
              <w:tabs>
                <w:tab w:val="left" w:pos="-720"/>
                <w:tab w:val="left" w:pos="0"/>
              </w:tabs>
              <w:ind w:right="-54"/>
              <w:rPr>
                <w:b/>
              </w:rPr>
            </w:pPr>
            <w:r w:rsidRPr="00CE6D72">
              <w:t>If you have a mental health concern that is</w:t>
            </w:r>
            <w:r w:rsidRPr="00CE6D72">
              <w:rPr>
                <w:b/>
              </w:rPr>
              <w:t xml:space="preserve"> not </w:t>
            </w:r>
            <w:r w:rsidRPr="00CE6D72">
              <w:t>also a safeguarding concern, speak to the DSL to agree a course of action.</w:t>
            </w:r>
          </w:p>
        </w:tc>
      </w:tr>
    </w:tbl>
    <w:p w14:paraId="17AF93A6" w14:textId="77777777" w:rsidR="00B23E60" w:rsidRPr="00B23E60" w:rsidRDefault="00B23E60" w:rsidP="007B01D8">
      <w:pPr>
        <w:pStyle w:val="ListParagraph"/>
        <w:numPr>
          <w:ilvl w:val="0"/>
          <w:numId w:val="3"/>
        </w:numPr>
        <w:tabs>
          <w:tab w:val="left" w:pos="1153"/>
        </w:tabs>
        <w:spacing w:before="201"/>
        <w:ind w:hanging="1088"/>
        <w:outlineLvl w:val="0"/>
        <w:rPr>
          <w:b/>
          <w:bCs/>
          <w:vanish/>
          <w:sz w:val="24"/>
          <w:szCs w:val="24"/>
        </w:rPr>
      </w:pPr>
    </w:p>
    <w:p w14:paraId="164AF962" w14:textId="2DAF9063" w:rsidR="0016741A" w:rsidRPr="00CE6D72" w:rsidRDefault="006F2BE3" w:rsidP="008A0836">
      <w:pPr>
        <w:pStyle w:val="Heading1"/>
        <w:numPr>
          <w:ilvl w:val="3"/>
          <w:numId w:val="32"/>
        </w:numPr>
        <w:tabs>
          <w:tab w:val="left" w:pos="1153"/>
        </w:tabs>
        <w:spacing w:before="201"/>
        <w:rPr>
          <w:sz w:val="24"/>
          <w:szCs w:val="24"/>
        </w:rPr>
      </w:pPr>
      <w:r w:rsidRPr="00CE6D72">
        <w:rPr>
          <w:sz w:val="24"/>
          <w:szCs w:val="24"/>
        </w:rPr>
        <w:t>Alternative Provision (AP)</w:t>
      </w:r>
    </w:p>
    <w:p w14:paraId="44442018" w14:textId="77777777" w:rsidR="00710492" w:rsidRPr="00710492" w:rsidRDefault="00710492" w:rsidP="00710492">
      <w:pPr>
        <w:pStyle w:val="ListParagraph"/>
        <w:numPr>
          <w:ilvl w:val="0"/>
          <w:numId w:val="4"/>
        </w:numPr>
        <w:tabs>
          <w:tab w:val="left" w:pos="1154"/>
        </w:tabs>
        <w:spacing w:before="195"/>
        <w:ind w:right="163"/>
        <w:rPr>
          <w:vanish/>
        </w:rPr>
      </w:pPr>
    </w:p>
    <w:p w14:paraId="24531E93" w14:textId="77777777" w:rsidR="00710492" w:rsidRPr="00710492" w:rsidRDefault="00710492" w:rsidP="00710492">
      <w:pPr>
        <w:pStyle w:val="ListParagraph"/>
        <w:numPr>
          <w:ilvl w:val="0"/>
          <w:numId w:val="4"/>
        </w:numPr>
        <w:tabs>
          <w:tab w:val="left" w:pos="1154"/>
        </w:tabs>
        <w:spacing w:before="195"/>
        <w:ind w:right="163"/>
        <w:rPr>
          <w:vanish/>
        </w:rPr>
      </w:pPr>
    </w:p>
    <w:p w14:paraId="1ABFE209" w14:textId="58B69ABB" w:rsidR="00F73707" w:rsidRDefault="00356665" w:rsidP="008A0836">
      <w:pPr>
        <w:tabs>
          <w:tab w:val="left" w:pos="1154"/>
        </w:tabs>
        <w:spacing w:before="195"/>
        <w:ind w:right="163"/>
      </w:pPr>
      <w:r w:rsidRPr="00CE6D72">
        <w:t>When a child attends an AP, we continue our lead responsibility for safeguarding and we will ensure our practices align with</w:t>
      </w:r>
      <w:r w:rsidR="008A0836">
        <w:t xml:space="preserve"> Reach South Academy Trust Alternative Provision Framework and </w:t>
      </w:r>
      <w:r w:rsidRPr="00CE6D72">
        <w:t xml:space="preserve"> the Department for Education Guidance - </w:t>
      </w:r>
      <w:hyperlink r:id="rId47" w:history="1">
        <w:r w:rsidRPr="008A0836">
          <w:rPr>
            <w:rStyle w:val="Hyperlink"/>
            <w:szCs w:val="20"/>
          </w:rPr>
          <w:t>Arranging Alternative Provision - guide for LAs and schools</w:t>
        </w:r>
      </w:hyperlink>
      <w:r w:rsidRPr="00CE6D72">
        <w:t xml:space="preserve"> and LA procedures. We will ensure</w:t>
      </w:r>
      <w:r w:rsidR="00236B67" w:rsidRPr="00CE6D72">
        <w:t>:</w:t>
      </w:r>
    </w:p>
    <w:p w14:paraId="32972228" w14:textId="3FE251CB" w:rsidR="008A0836" w:rsidRPr="008A0836" w:rsidRDefault="008A0836" w:rsidP="008A0836">
      <w:pPr>
        <w:tabs>
          <w:tab w:val="left" w:pos="0"/>
        </w:tabs>
        <w:spacing w:before="195"/>
        <w:ind w:right="163"/>
        <w:rPr>
          <w:bCs/>
        </w:rPr>
      </w:pPr>
      <w:r w:rsidRPr="009F2481">
        <w:rPr>
          <w:bCs/>
        </w:rPr>
        <w:t xml:space="preserve">We will obtain written confirmation from the AP provider that appropriate safeguarding and safer recruitment checks have been carried out on individuals working at the establishment (i.e. in line with the Trust’s safer recruitment requirements) and any arrangements that may put the child at risk (i.e. staff changes), so we can ensure that appropriate safeguarding checks have been carried out on new staff. </w:t>
      </w:r>
    </w:p>
    <w:p w14:paraId="31980199" w14:textId="623B1B3B" w:rsidR="00236B67" w:rsidRPr="008A0836" w:rsidRDefault="008D77F3" w:rsidP="008A0836">
      <w:pPr>
        <w:tabs>
          <w:tab w:val="left" w:pos="0"/>
        </w:tabs>
        <w:spacing w:before="195"/>
        <w:ind w:right="163"/>
        <w:rPr>
          <w:bCs/>
        </w:rPr>
      </w:pPr>
      <w:r w:rsidRPr="00CE6D72">
        <w:t xml:space="preserve">We </w:t>
      </w:r>
      <w:r w:rsidRPr="008A0836">
        <w:rPr>
          <w:bCs/>
        </w:rPr>
        <w:t>are satisfied that the provision is safe and meets the child’s pastoral and educational needs, including at least half termly reviews to ascertain objectives are being met, the child is attending regularly, and the provision continues to be safe and meets the child’s needs.</w:t>
      </w:r>
    </w:p>
    <w:p w14:paraId="1835C7B5" w14:textId="47691938" w:rsidR="008D77F3" w:rsidRPr="008A0836" w:rsidRDefault="00BA56D0" w:rsidP="008A0836">
      <w:pPr>
        <w:tabs>
          <w:tab w:val="left" w:pos="0"/>
        </w:tabs>
        <w:spacing w:before="195"/>
        <w:ind w:right="163"/>
        <w:rPr>
          <w:bCs/>
        </w:rPr>
      </w:pPr>
      <w:r w:rsidRPr="008A0836">
        <w:rPr>
          <w:bCs/>
        </w:rPr>
        <w:t>Regular liaison with the alternative provision, child, parent/carer and LA will take place to monitor progress, attendance and well-being. Absence will be followed up promptly.</w:t>
      </w:r>
    </w:p>
    <w:p w14:paraId="199AF17C" w14:textId="347FBD9A" w:rsidR="3D1A645A" w:rsidRDefault="00881735" w:rsidP="008A0836">
      <w:pPr>
        <w:tabs>
          <w:tab w:val="left" w:pos="0"/>
        </w:tabs>
        <w:spacing w:before="195"/>
        <w:ind w:right="163"/>
        <w:rPr>
          <w:bCs/>
        </w:rPr>
      </w:pPr>
      <w:r w:rsidRPr="008A0836">
        <w:rPr>
          <w:bCs/>
        </w:rPr>
        <w:t>We will ensure we know the child is at all times, during school hours.</w:t>
      </w:r>
    </w:p>
    <w:p w14:paraId="01989050" w14:textId="77777777" w:rsidR="008A0836" w:rsidRPr="008A0836" w:rsidRDefault="008A0836" w:rsidP="008A0836">
      <w:pPr>
        <w:tabs>
          <w:tab w:val="left" w:pos="0"/>
        </w:tabs>
        <w:spacing w:before="195"/>
        <w:ind w:right="163"/>
        <w:rPr>
          <w:bCs/>
        </w:rPr>
      </w:pPr>
      <w:r w:rsidRPr="008A0836">
        <w:rPr>
          <w:bCs/>
        </w:rPr>
        <w:t>Where safeguarding concerns arise, the placement should be immediately reviewed, and terminated, if necessary, unless or until those concerns have been satisfactorily addressed.</w:t>
      </w:r>
    </w:p>
    <w:p w14:paraId="5C40328C" w14:textId="55F13A32" w:rsidR="00B8292A" w:rsidRPr="00CE6D72" w:rsidRDefault="00A4689B" w:rsidP="00A4689B">
      <w:pPr>
        <w:pStyle w:val="Heading1"/>
        <w:numPr>
          <w:ilvl w:val="0"/>
          <w:numId w:val="11"/>
        </w:numPr>
        <w:tabs>
          <w:tab w:val="left" w:pos="1153"/>
        </w:tabs>
        <w:spacing w:before="201"/>
        <w:rPr>
          <w:sz w:val="24"/>
          <w:szCs w:val="24"/>
        </w:rPr>
      </w:pPr>
      <w:r>
        <w:rPr>
          <w:sz w:val="24"/>
          <w:szCs w:val="24"/>
        </w:rPr>
        <w:t>Out of school settings</w:t>
      </w:r>
      <w:commentRangeStart w:id="23"/>
    </w:p>
    <w:p w14:paraId="40486B11" w14:textId="77777777" w:rsidR="00710492" w:rsidRPr="00710492" w:rsidRDefault="00710492" w:rsidP="00710492">
      <w:pPr>
        <w:pStyle w:val="ListParagraph"/>
        <w:numPr>
          <w:ilvl w:val="0"/>
          <w:numId w:val="11"/>
        </w:numPr>
        <w:tabs>
          <w:tab w:val="left" w:pos="1154"/>
        </w:tabs>
        <w:spacing w:before="195"/>
        <w:ind w:right="163"/>
        <w:rPr>
          <w:bCs/>
          <w:vanish/>
        </w:rPr>
      </w:pPr>
    </w:p>
    <w:p w14:paraId="7DA19C40" w14:textId="77777777" w:rsidR="00710492" w:rsidRPr="00710492" w:rsidRDefault="00710492" w:rsidP="00710492">
      <w:pPr>
        <w:pStyle w:val="ListParagraph"/>
        <w:numPr>
          <w:ilvl w:val="0"/>
          <w:numId w:val="11"/>
        </w:numPr>
        <w:tabs>
          <w:tab w:val="left" w:pos="1154"/>
        </w:tabs>
        <w:spacing w:before="195"/>
        <w:ind w:right="163"/>
        <w:rPr>
          <w:bCs/>
          <w:vanish/>
        </w:rPr>
      </w:pPr>
    </w:p>
    <w:p w14:paraId="25DFFD80" w14:textId="354044F1" w:rsidR="00B8292A" w:rsidRPr="00CE6D72" w:rsidRDefault="00C046EB" w:rsidP="00A4689B">
      <w:pPr>
        <w:tabs>
          <w:tab w:val="left" w:pos="1154"/>
        </w:tabs>
        <w:spacing w:before="195"/>
        <w:ind w:right="163"/>
      </w:pPr>
      <w:r w:rsidRPr="00A4689B">
        <w:rPr>
          <w:bCs/>
        </w:rPr>
        <w:t xml:space="preserve">Where services or activities are provided separately by another body, we will complete our due diligence in line with keeping children safe in after-school clubs, community activities and tuition guidance [Link </w:t>
      </w:r>
      <w:hyperlink r:id="rId48" w:history="1">
        <w:r w:rsidRPr="00A4689B">
          <w:rPr>
            <w:rStyle w:val="Hyperlink"/>
            <w:bCs/>
            <w:szCs w:val="24"/>
          </w:rPr>
          <w:t>After-school clubs, community activities and tuition: safeguarding guidance for providers - GOV.UK</w:t>
        </w:r>
      </w:hyperlink>
      <w:r w:rsidRPr="00A4689B">
        <w:rPr>
          <w:bCs/>
        </w:rPr>
        <w:t>] (also referred to as out-of-school settings including:</w:t>
      </w:r>
    </w:p>
    <w:p w14:paraId="1D0CECC5" w14:textId="66971743" w:rsidR="00B8292A" w:rsidRPr="00A4689B" w:rsidRDefault="00516D01" w:rsidP="00A4689B">
      <w:pPr>
        <w:tabs>
          <w:tab w:val="left" w:pos="0"/>
        </w:tabs>
        <w:spacing w:before="195"/>
        <w:ind w:right="163"/>
        <w:rPr>
          <w:bCs/>
        </w:rPr>
      </w:pPr>
      <w:r w:rsidRPr="00CE6D72">
        <w:t>Making sure the provider has appropriate policies and procedures in place for safeguarding and child protection and that there are arrangements to liaise with the school on these matters where appropriate. This will be included in a lease/</w:t>
      </w:r>
      <w:r w:rsidR="00E84E4C" w:rsidRPr="00CE6D72">
        <w:t>license</w:t>
      </w:r>
      <w:r w:rsidRPr="00CE6D72">
        <w:t xml:space="preserve"> or hire agreement, and any failure to comply would </w:t>
      </w:r>
      <w:r w:rsidRPr="00CE6D72">
        <w:lastRenderedPageBreak/>
        <w:t>lead to termination of the agreement</w:t>
      </w:r>
      <w:r w:rsidR="00B8292A" w:rsidRPr="00A4689B">
        <w:rPr>
          <w:bCs/>
        </w:rPr>
        <w:t>.</w:t>
      </w:r>
    </w:p>
    <w:p w14:paraId="2C14B403" w14:textId="32C8606C" w:rsidR="0033468B" w:rsidRPr="00A4689B" w:rsidRDefault="001270DE" w:rsidP="00A4689B">
      <w:pPr>
        <w:tabs>
          <w:tab w:val="left" w:pos="0"/>
        </w:tabs>
        <w:spacing w:before="195"/>
        <w:ind w:right="163"/>
        <w:rPr>
          <w:bCs/>
        </w:rPr>
      </w:pPr>
      <w:r w:rsidRPr="00A4689B">
        <w:rPr>
          <w:bCs/>
        </w:rPr>
        <w:t>If we receive an allegation of an incident happening while an individual or organisation was using the school premises to run activities for CYP, we will follow our safeguarding policies and procedures and inform our LADO</w:t>
      </w:r>
      <w:r w:rsidR="00B8292A" w:rsidRPr="00A4689B">
        <w:rPr>
          <w:bCs/>
        </w:rPr>
        <w:t>.</w:t>
      </w:r>
    </w:p>
    <w:p w14:paraId="31A9B523" w14:textId="2216ACFF" w:rsidR="0071721F" w:rsidRPr="00A4689B" w:rsidRDefault="000D5BBD" w:rsidP="00A4689B">
      <w:pPr>
        <w:tabs>
          <w:tab w:val="left" w:pos="0"/>
        </w:tabs>
        <w:spacing w:before="195"/>
        <w:ind w:right="163"/>
        <w:rPr>
          <w:bCs/>
        </w:rPr>
      </w:pPr>
      <w:r w:rsidRPr="00CE6D72">
        <w:t>The governing body will seek assurances that the provider concerned meets these requirements set out in KCSIE and out-of-school settings guidance.</w:t>
      </w:r>
      <w:commentRangeEnd w:id="23"/>
      <w:r w:rsidR="00A4689B" w:rsidRPr="00A4689B">
        <w:rPr>
          <w:rStyle w:val="CommentReference"/>
          <w:bCs/>
          <w:sz w:val="22"/>
          <w:szCs w:val="22"/>
        </w:rPr>
        <w:commentReference w:id="23"/>
      </w:r>
    </w:p>
    <w:p w14:paraId="2FD1B3EF" w14:textId="68A6B7A1" w:rsidR="00346FBE" w:rsidRPr="00CE6D72" w:rsidRDefault="00BB16ED" w:rsidP="00A4689B">
      <w:pPr>
        <w:pStyle w:val="Heading1"/>
        <w:numPr>
          <w:ilvl w:val="0"/>
          <w:numId w:val="12"/>
        </w:numPr>
        <w:tabs>
          <w:tab w:val="left" w:pos="1153"/>
        </w:tabs>
        <w:spacing w:before="201"/>
        <w:rPr>
          <w:sz w:val="24"/>
          <w:szCs w:val="24"/>
        </w:rPr>
      </w:pPr>
      <w:r w:rsidRPr="00CE6D72">
        <w:rPr>
          <w:sz w:val="24"/>
          <w:szCs w:val="24"/>
        </w:rPr>
        <w:t>Attendance</w:t>
      </w:r>
    </w:p>
    <w:p w14:paraId="550AE17E" w14:textId="77777777" w:rsidR="00710492" w:rsidRPr="00710492" w:rsidRDefault="00710492" w:rsidP="00710492">
      <w:pPr>
        <w:pStyle w:val="ListParagraph"/>
        <w:numPr>
          <w:ilvl w:val="0"/>
          <w:numId w:val="12"/>
        </w:numPr>
        <w:tabs>
          <w:tab w:val="left" w:pos="1154"/>
        </w:tabs>
        <w:spacing w:before="195"/>
        <w:ind w:right="163"/>
        <w:rPr>
          <w:vanish/>
        </w:rPr>
      </w:pPr>
    </w:p>
    <w:p w14:paraId="575A191D" w14:textId="77777777" w:rsidR="00710492" w:rsidRPr="00710492" w:rsidRDefault="00710492" w:rsidP="00710492">
      <w:pPr>
        <w:pStyle w:val="ListParagraph"/>
        <w:numPr>
          <w:ilvl w:val="0"/>
          <w:numId w:val="12"/>
        </w:numPr>
        <w:tabs>
          <w:tab w:val="left" w:pos="1154"/>
        </w:tabs>
        <w:spacing w:before="195"/>
        <w:ind w:right="163"/>
        <w:rPr>
          <w:vanish/>
        </w:rPr>
      </w:pPr>
    </w:p>
    <w:p w14:paraId="1AF09B0A" w14:textId="3D26107C" w:rsidR="00346FBE" w:rsidRPr="00CE6D72" w:rsidRDefault="00852E74" w:rsidP="00A4689B">
      <w:pPr>
        <w:tabs>
          <w:tab w:val="left" w:pos="1154"/>
        </w:tabs>
        <w:spacing w:before="195"/>
        <w:ind w:right="163"/>
      </w:pPr>
      <w:r w:rsidRPr="00CE6D72">
        <w:t xml:space="preserve">We will closely monitor the attendance of all our CYP in a continuum for example, those that are absent from school, those with unexplainable absences and/or those children persistently/severely absent from education. Please see our </w:t>
      </w:r>
      <w:hyperlink r:id="rId49" w:history="1">
        <w:r w:rsidRPr="00EA33CC">
          <w:rPr>
            <w:rStyle w:val="Hyperlink"/>
          </w:rPr>
          <w:t>Attendance Policies</w:t>
        </w:r>
      </w:hyperlink>
      <w:r w:rsidRPr="00EA33CC">
        <w:t xml:space="preserve"> for</w:t>
      </w:r>
      <w:r w:rsidRPr="00CE6D72">
        <w:t xml:space="preserve"> more information</w:t>
      </w:r>
      <w:r w:rsidR="00385C32">
        <w:t xml:space="preserve">, </w:t>
      </w:r>
      <w:r w:rsidRPr="00CE6D72">
        <w:t xml:space="preserve">which is line with the following guidance </w:t>
      </w:r>
      <w:hyperlink r:id="rId50" w:history="1">
        <w:r w:rsidRPr="00A4689B">
          <w:rPr>
            <w:rStyle w:val="Hyperlink"/>
            <w:szCs w:val="20"/>
          </w:rPr>
          <w:t>Working together to improve school attendance - GOV.UK</w:t>
        </w:r>
      </w:hyperlink>
      <w:r w:rsidRPr="00A4689B">
        <w:rPr>
          <w:bCs/>
        </w:rPr>
        <w:t>.</w:t>
      </w:r>
    </w:p>
    <w:p w14:paraId="6D7D6CF2" w14:textId="2F3D34D5" w:rsidR="00EA33CC" w:rsidRPr="006638F5" w:rsidRDefault="00FF2093" w:rsidP="00A4689B">
      <w:pPr>
        <w:tabs>
          <w:tab w:val="left" w:pos="1154"/>
        </w:tabs>
        <w:spacing w:before="195"/>
        <w:ind w:right="163"/>
      </w:pPr>
      <w:r w:rsidRPr="00A4689B">
        <w:rPr>
          <w:bCs/>
        </w:rPr>
        <w:t xml:space="preserve">When a child is missing from education, the school will follow our LA </w:t>
      </w:r>
      <w:r w:rsidRPr="00A4689B">
        <w:rPr>
          <w:bCs/>
          <w:color w:val="000000" w:themeColor="text1"/>
        </w:rPr>
        <w:t>procedures which includes</w:t>
      </w:r>
      <w:r w:rsidR="00181D89" w:rsidRPr="00A4689B">
        <w:rPr>
          <w:bCs/>
          <w:color w:val="000000" w:themeColor="text1"/>
        </w:rPr>
        <w:t xml:space="preserve"> referring </w:t>
      </w:r>
      <w:r w:rsidR="00921FE1" w:rsidRPr="00A4689B">
        <w:rPr>
          <w:bCs/>
          <w:color w:val="000000" w:themeColor="text1"/>
        </w:rPr>
        <w:t>to Mel Yowman</w:t>
      </w:r>
      <w:r w:rsidR="006638F5" w:rsidRPr="00A4689B">
        <w:rPr>
          <w:bCs/>
          <w:color w:val="000000" w:themeColor="text1"/>
        </w:rPr>
        <w:t xml:space="preserve">. </w:t>
      </w:r>
    </w:p>
    <w:p w14:paraId="453C168E" w14:textId="4A0C4BB2" w:rsidR="00EA33CC" w:rsidRPr="00A204CD" w:rsidRDefault="00EA33CC" w:rsidP="00A4689B">
      <w:pPr>
        <w:tabs>
          <w:tab w:val="left" w:pos="1154"/>
        </w:tabs>
        <w:spacing w:before="195"/>
        <w:ind w:right="163"/>
      </w:pPr>
      <w:r w:rsidRPr="00A4689B">
        <w:rPr>
          <w:bCs/>
          <w:color w:val="000000" w:themeColor="text1"/>
        </w:rPr>
        <w:t xml:space="preserve">We are working hard to improve attendance across the trust, </w:t>
      </w:r>
      <w:r w:rsidR="001774BB" w:rsidRPr="00A4689B">
        <w:rPr>
          <w:bCs/>
          <w:color w:val="000000" w:themeColor="text1"/>
        </w:rPr>
        <w:t xml:space="preserve">here are our strategies for improving attendance. </w:t>
      </w:r>
      <w:hyperlink r:id="rId51" w:history="1">
        <w:r w:rsidR="001774BB" w:rsidRPr="00A4689B">
          <w:rPr>
            <w:rStyle w:val="Hyperlink"/>
            <w:bCs/>
          </w:rPr>
          <w:t>Strategies for improving school attendance.docx</w:t>
        </w:r>
      </w:hyperlink>
    </w:p>
    <w:p w14:paraId="2DA6A73C" w14:textId="48ED1641" w:rsidR="00B8292A" w:rsidRDefault="008342E7" w:rsidP="00A4689B">
      <w:pPr>
        <w:tabs>
          <w:tab w:val="left" w:pos="1154"/>
        </w:tabs>
        <w:spacing w:before="195"/>
        <w:ind w:right="163"/>
        <w:rPr>
          <w:bCs/>
        </w:rPr>
      </w:pPr>
      <w:r w:rsidRPr="00A4689B">
        <w:rPr>
          <w:bCs/>
        </w:rPr>
        <w:t>For those CYP who have a social worker and/or a youth justice worker, if there are any unauthorised absences, suspensions, or a potential of a permanent exclusion we will inform CSC and any other professionals, as appropriate.</w:t>
      </w:r>
    </w:p>
    <w:p w14:paraId="16784DA1" w14:textId="0AAA594C" w:rsidR="00A4689B" w:rsidRPr="00710492" w:rsidRDefault="00A4689B" w:rsidP="00A4689B">
      <w:pPr>
        <w:pStyle w:val="Heading1"/>
        <w:tabs>
          <w:tab w:val="left" w:pos="1153"/>
        </w:tabs>
        <w:spacing w:before="201"/>
        <w:ind w:left="0" w:firstLine="0"/>
        <w:rPr>
          <w:sz w:val="24"/>
          <w:szCs w:val="24"/>
        </w:rPr>
      </w:pPr>
      <w:r>
        <w:rPr>
          <w:sz w:val="24"/>
          <w:szCs w:val="24"/>
        </w:rPr>
        <w:t>18 Critical incidents, Including a Child Death</w:t>
      </w:r>
    </w:p>
    <w:p w14:paraId="5240AEA2" w14:textId="0549D362" w:rsidR="00A4689B" w:rsidRPr="00CE6D72" w:rsidRDefault="00A4689B" w:rsidP="00A4689B">
      <w:pPr>
        <w:tabs>
          <w:tab w:val="left" w:pos="1154"/>
        </w:tabs>
        <w:spacing w:before="201"/>
        <w:ind w:right="163"/>
      </w:pPr>
      <w:r w:rsidRPr="00A4689B">
        <w:t xml:space="preserve">In the event of a critical incident, we will act immediately, including contacting CSC and responding in line with our Local Authority Critical Incident Process: </w:t>
      </w:r>
      <w:hyperlink r:id="rId52" w:history="1">
        <w:r w:rsidRPr="00A4689B">
          <w:rPr>
            <w:rStyle w:val="Hyperlink"/>
          </w:rPr>
          <w:t xml:space="preserve">Plymouth </w:t>
        </w:r>
      </w:hyperlink>
      <w:r w:rsidRPr="00A4689B">
        <w:t xml:space="preserve">/ </w:t>
      </w:r>
      <w:hyperlink r:id="rId53" w:history="1">
        <w:r w:rsidRPr="00A4689B">
          <w:rPr>
            <w:rStyle w:val="Hyperlink"/>
          </w:rPr>
          <w:t xml:space="preserve">Devon </w:t>
        </w:r>
      </w:hyperlink>
      <w:r w:rsidRPr="00A4689B">
        <w:t xml:space="preserve">/ the Child Death Review Process outlined in Working Together to Safeguard Children guidance. We will also refer to </w:t>
      </w:r>
      <w:hyperlink r:id="rId54" w:history="1">
        <w:r w:rsidRPr="00A4689B">
          <w:rPr>
            <w:rStyle w:val="Hyperlink"/>
          </w:rPr>
          <w:t>https://winstonswish.org/supporting-you/</w:t>
        </w:r>
      </w:hyperlink>
      <w:r w:rsidRPr="00A4689B">
        <w:t xml:space="preserve"> and </w:t>
      </w:r>
      <w:hyperlink r:id="rId55" w:history="1">
        <w:r w:rsidRPr="00A4689B">
          <w:rPr>
            <w:rStyle w:val="Hyperlink"/>
          </w:rPr>
          <w:t>https://uktraumacouncil.org/</w:t>
        </w:r>
      </w:hyperlink>
      <w:r w:rsidRPr="00A4689B">
        <w:t xml:space="preserve"> for further support and information.</w:t>
      </w:r>
      <w:r>
        <w:t xml:space="preserve"> </w:t>
      </w:r>
    </w:p>
    <w:p w14:paraId="4DE45929" w14:textId="3272FD5A" w:rsidR="00710492" w:rsidRPr="00710492" w:rsidRDefault="00626DE9" w:rsidP="00A4689B">
      <w:pPr>
        <w:pStyle w:val="Heading1"/>
        <w:numPr>
          <w:ilvl w:val="0"/>
          <w:numId w:val="11"/>
        </w:numPr>
        <w:tabs>
          <w:tab w:val="left" w:pos="1153"/>
        </w:tabs>
        <w:spacing w:before="201"/>
        <w:rPr>
          <w:sz w:val="24"/>
          <w:szCs w:val="24"/>
        </w:rPr>
      </w:pPr>
      <w:r w:rsidRPr="2FEFC1A0">
        <w:rPr>
          <w:sz w:val="24"/>
          <w:szCs w:val="24"/>
        </w:rPr>
        <w:t>Risk Assessment</w:t>
      </w:r>
    </w:p>
    <w:p w14:paraId="61A63F16" w14:textId="77777777" w:rsidR="00A4689B" w:rsidRPr="00A4689B" w:rsidRDefault="00A4689B" w:rsidP="00A4689B">
      <w:pPr>
        <w:tabs>
          <w:tab w:val="left" w:pos="1154"/>
        </w:tabs>
        <w:spacing w:before="195"/>
        <w:ind w:right="163"/>
      </w:pPr>
      <w:r w:rsidRPr="00A4689B">
        <w:t>Where a concern about a pupil's welfare is identified, the risks to that pupil's welfare will be assessed and appropriate action will be taken to reduce the risks identified</w:t>
      </w:r>
      <w:r w:rsidRPr="00A4689B">
        <w:rPr>
          <w:bCs/>
        </w:rPr>
        <w:t>.</w:t>
      </w:r>
    </w:p>
    <w:p w14:paraId="41CF2621" w14:textId="77777777" w:rsidR="00A4689B" w:rsidRPr="00A4689B" w:rsidRDefault="00A4689B" w:rsidP="00A4689B">
      <w:pPr>
        <w:tabs>
          <w:tab w:val="left" w:pos="1154"/>
        </w:tabs>
        <w:spacing w:before="195"/>
        <w:ind w:right="163"/>
      </w:pPr>
      <w:r w:rsidRPr="00A4689B">
        <w:t xml:space="preserve">Day to day responsibility to carry out risk assessments under this policy will be delegated to the appropriate member of staff, usually the DSL, however the Headteacher has overall responsibility for ensuring that matters which affect pupil welfare are adequately risk assessed. </w:t>
      </w:r>
    </w:p>
    <w:p w14:paraId="42F6927C" w14:textId="77777777" w:rsidR="00A4689B" w:rsidRPr="00A4689B" w:rsidRDefault="00A4689B" w:rsidP="00A4689B">
      <w:pPr>
        <w:tabs>
          <w:tab w:val="left" w:pos="1154"/>
        </w:tabs>
        <w:spacing w:before="195"/>
        <w:ind w:right="163"/>
      </w:pPr>
      <w:r w:rsidRPr="00A4689B">
        <w:t>The format of risk assessment may vary and may be included as part of the Academy's overall response to a welfare issue, including the use of individual pupil welfare plans (such as behaviour, healthcare and education plans, as appropriate).  Regardless of the form used, the Academy's approach to promoting pupil welfare will be systematic, in the best interest of the child, and will be regularly reviewed.</w:t>
      </w:r>
    </w:p>
    <w:p w14:paraId="085E785D" w14:textId="77777777" w:rsidR="00A4689B" w:rsidRPr="00A4689B" w:rsidRDefault="00A4689B" w:rsidP="00A4689B">
      <w:pPr>
        <w:tabs>
          <w:tab w:val="left" w:pos="1154"/>
        </w:tabs>
        <w:spacing w:before="195"/>
        <w:ind w:right="163"/>
      </w:pPr>
      <w:r w:rsidRPr="00A4689B">
        <w:t xml:space="preserve">The principals within risk assessments and safety plans are included in Appendix 3. </w:t>
      </w:r>
    </w:p>
    <w:p w14:paraId="64834A79" w14:textId="77777777" w:rsidR="005A2A2A" w:rsidRDefault="005A2A2A" w:rsidP="00A4689B">
      <w:pPr>
        <w:widowControl/>
        <w:tabs>
          <w:tab w:val="left" w:pos="1985"/>
        </w:tabs>
        <w:spacing w:after="120"/>
        <w:contextualSpacing/>
        <w:rPr>
          <w:b/>
          <w:bCs/>
        </w:rPr>
      </w:pPr>
    </w:p>
    <w:p w14:paraId="49D8447E" w14:textId="77777777" w:rsidR="00A4689B" w:rsidRPr="002F3B98" w:rsidRDefault="00A4689B" w:rsidP="00A4689B">
      <w:pPr>
        <w:pStyle w:val="Heading1"/>
        <w:ind w:left="0" w:firstLine="426"/>
        <w:rPr>
          <w:rStyle w:val="Paragraphheading"/>
          <w:b/>
          <w:sz w:val="24"/>
          <w:szCs w:val="24"/>
        </w:rPr>
      </w:pPr>
      <w:bookmarkStart w:id="24" w:name="_Toc225319855"/>
      <w:r w:rsidRPr="002F3B98">
        <w:rPr>
          <w:sz w:val="24"/>
          <w:szCs w:val="24"/>
        </w:rPr>
        <w:t>2</w:t>
      </w:r>
      <w:r>
        <w:rPr>
          <w:sz w:val="24"/>
          <w:szCs w:val="24"/>
        </w:rPr>
        <w:t>0</w:t>
      </w:r>
      <w:r w:rsidRPr="002F3B98">
        <w:rPr>
          <w:sz w:val="24"/>
          <w:szCs w:val="24"/>
        </w:rPr>
        <w:t xml:space="preserve"> </w:t>
      </w:r>
      <w:r>
        <w:rPr>
          <w:sz w:val="24"/>
          <w:szCs w:val="24"/>
        </w:rPr>
        <w:t xml:space="preserve"> </w:t>
      </w:r>
      <w:r w:rsidRPr="002F3B98">
        <w:rPr>
          <w:sz w:val="24"/>
          <w:szCs w:val="24"/>
        </w:rPr>
        <w:t>Supporting Disclosures:</w:t>
      </w:r>
      <w:bookmarkEnd w:id="24"/>
    </w:p>
    <w:p w14:paraId="08C88558" w14:textId="081D38A1" w:rsidR="00A4689B" w:rsidRPr="002F3B98" w:rsidRDefault="00A4689B" w:rsidP="00A4689B">
      <w:pPr>
        <w:tabs>
          <w:tab w:val="left" w:pos="1154"/>
        </w:tabs>
        <w:spacing w:before="195"/>
        <w:ind w:right="163"/>
        <w:rPr>
          <w:b/>
        </w:rPr>
      </w:pPr>
      <w:r w:rsidRPr="002F3B98">
        <w:rPr>
          <w:rStyle w:val="Paragraphheading"/>
          <w:b w:val="0"/>
        </w:rPr>
        <w:t>Training is provided to staff to support them when responding to a safeguarding concern</w:t>
      </w:r>
      <w:r w:rsidRPr="002F3B98">
        <w:rPr>
          <w:b/>
        </w:rPr>
        <w:t>.</w:t>
      </w:r>
    </w:p>
    <w:p w14:paraId="1C85B4FB" w14:textId="7B1CA4F9" w:rsidR="005A2A2A" w:rsidRPr="00A4689B" w:rsidRDefault="00FE5219" w:rsidP="00A4689B">
      <w:pPr>
        <w:tabs>
          <w:tab w:val="left" w:pos="1154"/>
        </w:tabs>
        <w:spacing w:before="195"/>
        <w:ind w:right="163"/>
        <w:rPr>
          <w:b/>
        </w:rPr>
      </w:pPr>
      <w:r w:rsidRPr="00CE6D72">
        <w:rPr>
          <w:b/>
          <w:noProof/>
        </w:rPr>
        <w:lastRenderedPageBreak/>
        <w:drawing>
          <wp:anchor distT="0" distB="0" distL="114300" distR="114300" simplePos="0" relativeHeight="251658240" behindDoc="1" locked="0" layoutInCell="1" allowOverlap="1" wp14:anchorId="7B265F93" wp14:editId="18435219">
            <wp:simplePos x="0" y="0"/>
            <wp:positionH relativeFrom="margin">
              <wp:posOffset>287020</wp:posOffset>
            </wp:positionH>
            <wp:positionV relativeFrom="paragraph">
              <wp:posOffset>314960</wp:posOffset>
            </wp:positionV>
            <wp:extent cx="5934710" cy="5897880"/>
            <wp:effectExtent l="0" t="0" r="8890" b="7620"/>
            <wp:wrapTight wrapText="bothSides">
              <wp:wrapPolygon edited="0">
                <wp:start x="0" y="0"/>
                <wp:lineTo x="0" y="21558"/>
                <wp:lineTo x="21563" y="21558"/>
                <wp:lineTo x="21563" y="0"/>
                <wp:lineTo x="0" y="0"/>
              </wp:wrapPolygon>
            </wp:wrapTight>
            <wp:docPr id="865713930" name="Picture 1" descr="A diagram of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13930" name="Picture 1" descr="A diagram of a problem&#10;&#10;AI-generated content may be incorrect."/>
                    <pic:cNvPicPr/>
                  </pic:nvPicPr>
                  <pic:blipFill rotWithShape="1">
                    <a:blip r:embed="rId56">
                      <a:extLst>
                        <a:ext uri="{28A0092B-C50C-407E-A947-70E740481C1C}">
                          <a14:useLocalDpi xmlns:a14="http://schemas.microsoft.com/office/drawing/2010/main" val="0"/>
                        </a:ext>
                      </a:extLst>
                    </a:blip>
                    <a:srcRect l="4908" t="2038" r="-481" b="-648"/>
                    <a:stretch/>
                  </pic:blipFill>
                  <pic:spPr bwMode="auto">
                    <a:xfrm>
                      <a:off x="0" y="0"/>
                      <a:ext cx="5935326" cy="58984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E94" w:rsidRPr="00A4689B">
        <w:rPr>
          <w:rStyle w:val="Paragraphheading"/>
          <w:b w:val="0"/>
        </w:rPr>
        <w:t>An overview of the general principles is set out below</w:t>
      </w:r>
      <w:r w:rsidR="00C21E94" w:rsidRPr="00A4689B">
        <w:rPr>
          <w:b/>
        </w:rPr>
        <w:t>:</w:t>
      </w:r>
    </w:p>
    <w:p w14:paraId="7230402D" w14:textId="75CD08A2" w:rsidR="0036239F" w:rsidRPr="00A4689B" w:rsidRDefault="00765648" w:rsidP="00A4689B">
      <w:pPr>
        <w:tabs>
          <w:tab w:val="left" w:pos="1154"/>
        </w:tabs>
        <w:spacing w:before="195"/>
        <w:ind w:right="163"/>
        <w:rPr>
          <w:b/>
        </w:rPr>
      </w:pPr>
      <w:r w:rsidRPr="00A4689B">
        <w:rPr>
          <w:rStyle w:val="Paragraphheading"/>
          <w:b w:val="0"/>
        </w:rPr>
        <w:t>Staff understand they are unable to promise full confidentiality and will explain to CYP the reasons they will need to pass on information</w:t>
      </w:r>
      <w:r w:rsidR="0036239F" w:rsidRPr="00A4689B">
        <w:rPr>
          <w:b/>
        </w:rPr>
        <w:t>.</w:t>
      </w:r>
    </w:p>
    <w:p w14:paraId="006AD153" w14:textId="51F15803" w:rsidR="00E027FF" w:rsidRPr="00A4689B" w:rsidRDefault="00964914" w:rsidP="00A4689B">
      <w:pPr>
        <w:tabs>
          <w:tab w:val="left" w:pos="1154"/>
        </w:tabs>
        <w:spacing w:before="195"/>
        <w:ind w:right="163"/>
        <w:rPr>
          <w:b/>
        </w:rPr>
      </w:pPr>
      <w:r w:rsidRPr="00A4689B">
        <w:rPr>
          <w:rStyle w:val="Paragraphheading"/>
          <w:b w:val="0"/>
        </w:rPr>
        <w:t>Staff at all times, will listen carefully and will not make a decision as to whether abuse, neglect, exploitation or any other safeguarding incident has taken place but will ensure they are supportive and reassuring to the child/ren.</w:t>
      </w:r>
    </w:p>
    <w:p w14:paraId="3A7259F7" w14:textId="7F3B5F1D" w:rsidR="00E027FF" w:rsidRPr="00CE6D72" w:rsidRDefault="00A4689B" w:rsidP="00A4689B">
      <w:pPr>
        <w:pStyle w:val="Heading1"/>
        <w:tabs>
          <w:tab w:val="left" w:pos="1153"/>
        </w:tabs>
        <w:spacing w:before="201"/>
        <w:ind w:left="0" w:firstLine="0"/>
        <w:rPr>
          <w:sz w:val="24"/>
          <w:szCs w:val="24"/>
        </w:rPr>
      </w:pPr>
      <w:r>
        <w:rPr>
          <w:sz w:val="24"/>
          <w:szCs w:val="24"/>
        </w:rPr>
        <w:t xml:space="preserve">21 </w:t>
      </w:r>
      <w:r w:rsidR="00E027FF" w:rsidRPr="00CE6D72">
        <w:rPr>
          <w:sz w:val="24"/>
          <w:szCs w:val="24"/>
        </w:rPr>
        <w:t>Communication with Parents/Carers</w:t>
      </w:r>
    </w:p>
    <w:p w14:paraId="1EF284FB" w14:textId="77777777" w:rsidR="00710492" w:rsidRPr="00710492" w:rsidRDefault="00710492" w:rsidP="00710492">
      <w:pPr>
        <w:pStyle w:val="ListParagraph"/>
        <w:numPr>
          <w:ilvl w:val="0"/>
          <w:numId w:val="15"/>
        </w:numPr>
        <w:tabs>
          <w:tab w:val="left" w:pos="1154"/>
        </w:tabs>
        <w:spacing w:before="195"/>
        <w:ind w:right="163"/>
        <w:rPr>
          <w:bCs/>
          <w:vanish/>
        </w:rPr>
      </w:pPr>
    </w:p>
    <w:p w14:paraId="47D77CD1" w14:textId="77777777" w:rsidR="00710492" w:rsidRPr="00710492" w:rsidRDefault="00710492" w:rsidP="00710492">
      <w:pPr>
        <w:pStyle w:val="ListParagraph"/>
        <w:numPr>
          <w:ilvl w:val="0"/>
          <w:numId w:val="15"/>
        </w:numPr>
        <w:tabs>
          <w:tab w:val="left" w:pos="1154"/>
        </w:tabs>
        <w:spacing w:before="195"/>
        <w:ind w:right="163"/>
        <w:rPr>
          <w:bCs/>
          <w:vanish/>
        </w:rPr>
      </w:pPr>
    </w:p>
    <w:p w14:paraId="4FF21AF7" w14:textId="58E4427C" w:rsidR="00E027FF" w:rsidRPr="00A4689B" w:rsidRDefault="00705B65" w:rsidP="00A4689B">
      <w:pPr>
        <w:tabs>
          <w:tab w:val="left" w:pos="1154"/>
        </w:tabs>
        <w:spacing w:before="195"/>
        <w:ind w:right="163"/>
        <w:rPr>
          <w:bCs/>
        </w:rPr>
      </w:pPr>
      <w:r w:rsidRPr="00A4689B">
        <w:rPr>
          <w:bCs/>
        </w:rPr>
        <w:t xml:space="preserve">When working with parents/carers, our approach will be in line with the four principles set out in Chapter one of the statutory guidance: Working Together to Safeguard Children 2023. In </w:t>
      </w:r>
      <w:commentRangeStart w:id="25"/>
      <w:commentRangeStart w:id="26"/>
      <w:r w:rsidRPr="00A4689B">
        <w:rPr>
          <w:bCs/>
        </w:rPr>
        <w:t xml:space="preserve">summary </w:t>
      </w:r>
      <w:r w:rsidR="00E6717D" w:rsidRPr="00A4689B">
        <w:rPr>
          <w:bCs/>
        </w:rPr>
        <w:t>our priorities are</w:t>
      </w:r>
      <w:r w:rsidRPr="00A4689B">
        <w:rPr>
          <w:bCs/>
        </w:rPr>
        <w:t>:</w:t>
      </w:r>
      <w:commentRangeEnd w:id="25"/>
      <w:r w:rsidR="00C55F1F" w:rsidRPr="00A4689B">
        <w:rPr>
          <w:rStyle w:val="CommentReference"/>
          <w:bCs/>
          <w:sz w:val="22"/>
          <w:szCs w:val="22"/>
        </w:rPr>
        <w:commentReference w:id="25"/>
      </w:r>
      <w:commentRangeEnd w:id="26"/>
      <w:r w:rsidR="00FE682D" w:rsidRPr="00A4689B">
        <w:rPr>
          <w:rStyle w:val="CommentReference"/>
          <w:bCs/>
          <w:sz w:val="22"/>
          <w:szCs w:val="22"/>
        </w:rPr>
        <w:commentReference w:id="26"/>
      </w:r>
    </w:p>
    <w:p w14:paraId="23E68FC8" w14:textId="5E192B9C" w:rsidR="00D03716" w:rsidRPr="00A4689B" w:rsidRDefault="00F571D4" w:rsidP="00A4689B">
      <w:pPr>
        <w:tabs>
          <w:tab w:val="left" w:pos="1134"/>
        </w:tabs>
        <w:spacing w:before="195"/>
        <w:ind w:right="163"/>
        <w:rPr>
          <w:bCs/>
          <w:lang w:eastAsia="en-GB"/>
        </w:rPr>
      </w:pPr>
      <w:commentRangeStart w:id="27"/>
      <w:r w:rsidRPr="00A4689B">
        <w:rPr>
          <w:b/>
          <w:lang w:eastAsia="en-GB"/>
        </w:rPr>
        <w:t xml:space="preserve">Child-Centred </w:t>
      </w:r>
      <w:commentRangeEnd w:id="27"/>
      <w:r w:rsidR="00C55F1F" w:rsidRPr="00A4689B">
        <w:rPr>
          <w:rStyle w:val="CommentReference"/>
          <w:b/>
          <w:sz w:val="22"/>
          <w:szCs w:val="22"/>
          <w:lang w:eastAsia="en-GB"/>
        </w:rPr>
        <w:commentReference w:id="27"/>
      </w:r>
      <w:r w:rsidRPr="00A4689B">
        <w:rPr>
          <w:b/>
          <w:lang w:eastAsia="en-GB"/>
        </w:rPr>
        <w:t>Approach:</w:t>
      </w:r>
      <w:r w:rsidRPr="00A4689B">
        <w:rPr>
          <w:bCs/>
          <w:lang w:eastAsia="en-GB"/>
        </w:rPr>
        <w:t xml:space="preserve"> The child's needs must always come first. Parents and carers should be involved in safeguarding processes, but the primary focus is on the safety and wellbeing of the child.</w:t>
      </w:r>
    </w:p>
    <w:p w14:paraId="34774184" w14:textId="6080FD68" w:rsidR="00F571D4" w:rsidRPr="00A4689B" w:rsidRDefault="00650DC8" w:rsidP="00A4689B">
      <w:pPr>
        <w:tabs>
          <w:tab w:val="left" w:pos="1154"/>
        </w:tabs>
        <w:spacing w:before="195"/>
        <w:ind w:right="163"/>
        <w:rPr>
          <w:bCs/>
        </w:rPr>
      </w:pPr>
      <w:commentRangeStart w:id="28"/>
      <w:r w:rsidRPr="00A4689B">
        <w:rPr>
          <w:b/>
          <w:lang w:eastAsia="en-GB"/>
        </w:rPr>
        <w:lastRenderedPageBreak/>
        <w:t>Partnership and Collaboration</w:t>
      </w:r>
      <w:commentRangeEnd w:id="28"/>
      <w:r w:rsidR="00C55F1F" w:rsidRPr="00A4689B">
        <w:rPr>
          <w:rStyle w:val="CommentReference"/>
          <w:bCs/>
          <w:sz w:val="22"/>
          <w:szCs w:val="22"/>
          <w:lang w:eastAsia="en-GB"/>
        </w:rPr>
        <w:commentReference w:id="28"/>
      </w:r>
      <w:r w:rsidRPr="00A4689B">
        <w:rPr>
          <w:bCs/>
          <w:lang w:eastAsia="en-GB"/>
        </w:rPr>
        <w:t>: We will work in partnership with parents and carers, valuing their input and aiming for open, honest, and respectful communication, while also recognising the limits of confidentiality when a child is at risk.</w:t>
      </w:r>
    </w:p>
    <w:p w14:paraId="724A232D" w14:textId="36ACBE88" w:rsidR="00650DC8" w:rsidRPr="00A4689B" w:rsidRDefault="00EC5549" w:rsidP="00A4689B">
      <w:pPr>
        <w:tabs>
          <w:tab w:val="left" w:pos="1154"/>
        </w:tabs>
        <w:spacing w:before="195"/>
        <w:ind w:right="163"/>
        <w:rPr>
          <w:bCs/>
        </w:rPr>
      </w:pPr>
      <w:commentRangeStart w:id="29"/>
      <w:r w:rsidRPr="00A4689B">
        <w:rPr>
          <w:b/>
          <w:lang w:eastAsia="en-GB"/>
        </w:rPr>
        <w:t>Transparency and Honesty</w:t>
      </w:r>
      <w:commentRangeEnd w:id="29"/>
      <w:r w:rsidR="00C55F1F" w:rsidRPr="00A4689B">
        <w:rPr>
          <w:rStyle w:val="CommentReference"/>
          <w:bCs/>
          <w:sz w:val="22"/>
          <w:szCs w:val="22"/>
          <w:lang w:eastAsia="en-GB"/>
        </w:rPr>
        <w:commentReference w:id="29"/>
      </w:r>
      <w:r w:rsidRPr="00A4689B">
        <w:rPr>
          <w:bCs/>
          <w:lang w:eastAsia="en-GB"/>
        </w:rPr>
        <w:t>: We will be clear and open with families about concerns, the reasons for involvement, and what will happen next, unless doing so would place the child at greater risk.</w:t>
      </w:r>
    </w:p>
    <w:p w14:paraId="1BACACC1" w14:textId="033399D1" w:rsidR="00EC5549" w:rsidRPr="00A4689B" w:rsidRDefault="00F92010" w:rsidP="00A4689B">
      <w:pPr>
        <w:tabs>
          <w:tab w:val="left" w:pos="1154"/>
        </w:tabs>
        <w:spacing w:before="195"/>
        <w:ind w:right="163"/>
        <w:rPr>
          <w:bCs/>
        </w:rPr>
      </w:pPr>
      <w:commentRangeStart w:id="30"/>
      <w:r w:rsidRPr="00A4689B">
        <w:rPr>
          <w:b/>
          <w:lang w:eastAsia="en-GB"/>
        </w:rPr>
        <w:t>Respect for Diversity</w:t>
      </w:r>
      <w:commentRangeEnd w:id="30"/>
      <w:r w:rsidR="00C55F1F" w:rsidRPr="00A4689B">
        <w:rPr>
          <w:rStyle w:val="CommentReference"/>
          <w:b/>
          <w:sz w:val="22"/>
          <w:szCs w:val="22"/>
          <w:lang w:eastAsia="en-GB"/>
        </w:rPr>
        <w:commentReference w:id="30"/>
      </w:r>
      <w:r w:rsidRPr="00A4689B">
        <w:rPr>
          <w:b/>
          <w:lang w:eastAsia="en-GB"/>
        </w:rPr>
        <w:t>:</w:t>
      </w:r>
      <w:r w:rsidRPr="00A4689B">
        <w:rPr>
          <w:bCs/>
          <w:lang w:eastAsia="en-GB"/>
        </w:rPr>
        <w:t xml:space="preserve"> We will treat parents and carers with respect, taking into account their culture, background, and individual circumstances, without making assumptions or being discriminatory.</w:t>
      </w:r>
    </w:p>
    <w:p w14:paraId="3C1C4DB7" w14:textId="6C4E4DD4" w:rsidR="002B29A9" w:rsidRPr="00A4689B" w:rsidRDefault="002B29A9" w:rsidP="00A4689B">
      <w:pPr>
        <w:tabs>
          <w:tab w:val="left" w:pos="1154"/>
        </w:tabs>
        <w:spacing w:before="195"/>
        <w:ind w:right="163"/>
        <w:rPr>
          <w:bCs/>
        </w:rPr>
      </w:pPr>
      <w:r w:rsidRPr="00A4689B">
        <w:rPr>
          <w:bCs/>
        </w:rPr>
        <w:t>In addition to the above we will:</w:t>
      </w:r>
    </w:p>
    <w:p w14:paraId="0B068552" w14:textId="3C5D1910" w:rsidR="000953DD" w:rsidRPr="00A4689B" w:rsidRDefault="000953DD" w:rsidP="00A4689B">
      <w:pPr>
        <w:tabs>
          <w:tab w:val="left" w:pos="1154"/>
        </w:tabs>
        <w:spacing w:before="195"/>
        <w:ind w:right="163"/>
        <w:rPr>
          <w:bCs/>
        </w:rPr>
      </w:pPr>
      <w:r w:rsidRPr="00A4689B">
        <w:rPr>
          <w:bCs/>
        </w:rPr>
        <w:t>Ensure that parents/carers are informed of the responsibility placed on the school and staff in relation to child protection.</w:t>
      </w:r>
    </w:p>
    <w:p w14:paraId="5830D966" w14:textId="19826506" w:rsidR="00221BE7" w:rsidRPr="00A4689B" w:rsidRDefault="003B3149" w:rsidP="00A4689B">
      <w:pPr>
        <w:tabs>
          <w:tab w:val="left" w:pos="1154"/>
        </w:tabs>
        <w:spacing w:before="195"/>
        <w:ind w:right="163"/>
        <w:rPr>
          <w:bCs/>
        </w:rPr>
      </w:pPr>
      <w:commentRangeStart w:id="31"/>
      <w:commentRangeStart w:id="32"/>
      <w:r w:rsidRPr="00A4689B">
        <w:rPr>
          <w:bCs/>
        </w:rPr>
        <w:t>Where appropriate, communication with parents/carers prior to involvement of another agency will take place unless the circumstances preclude this action. If the school believes that notifying parents/carers could increase the risk to the child or exacerbate the situation, advice will be sought from CSC.</w:t>
      </w:r>
    </w:p>
    <w:p w14:paraId="1D7F2105" w14:textId="49F054E0" w:rsidR="003B3149" w:rsidRPr="00A4689B" w:rsidRDefault="000953DD" w:rsidP="00A4689B">
      <w:pPr>
        <w:tabs>
          <w:tab w:val="left" w:pos="1154"/>
        </w:tabs>
        <w:spacing w:before="195"/>
        <w:ind w:right="163"/>
        <w:rPr>
          <w:bCs/>
        </w:rPr>
      </w:pPr>
      <w:r w:rsidRPr="00CE6D72">
        <w:t>R</w:t>
      </w:r>
      <w:r w:rsidR="00AE0FD1" w:rsidRPr="00CE6D72">
        <w:t>egularly</w:t>
      </w:r>
      <w:commentRangeStart w:id="33"/>
      <w:commentRangeStart w:id="34"/>
      <w:r w:rsidR="00AE0FD1" w:rsidRPr="00CE6D72">
        <w:t xml:space="preserve"> communicate key safeguarding education relevant to parents/carers, including how to support their child in being safe at school, in the community and online. We will also make them aware of our filtering and monitoring systems</w:t>
      </w:r>
      <w:commentRangeEnd w:id="33"/>
      <w:r w:rsidR="00C55F1F" w:rsidRPr="00CE6D72">
        <w:rPr>
          <w:rStyle w:val="CommentReference"/>
          <w:sz w:val="22"/>
          <w:szCs w:val="22"/>
        </w:rPr>
        <w:commentReference w:id="33"/>
      </w:r>
      <w:commentRangeEnd w:id="34"/>
      <w:r w:rsidR="00EC0482" w:rsidRPr="00CE6D72">
        <w:rPr>
          <w:rStyle w:val="CommentReference"/>
          <w:sz w:val="22"/>
          <w:szCs w:val="22"/>
        </w:rPr>
        <w:commentReference w:id="34"/>
      </w:r>
      <w:r w:rsidR="00AE0FD1" w:rsidRPr="00CE6D72">
        <w:t>.</w:t>
      </w:r>
    </w:p>
    <w:p w14:paraId="4A8A65DB" w14:textId="02986E38" w:rsidR="00E027FF" w:rsidRPr="00A4689B" w:rsidRDefault="000953DD" w:rsidP="00A4689B">
      <w:pPr>
        <w:tabs>
          <w:tab w:val="left" w:pos="1154"/>
        </w:tabs>
        <w:spacing w:before="195"/>
        <w:ind w:right="163"/>
        <w:rPr>
          <w:bCs/>
        </w:rPr>
      </w:pPr>
      <w:r w:rsidRPr="00CE6D72">
        <w:t>T</w:t>
      </w:r>
      <w:r w:rsidR="0004293E" w:rsidRPr="00CE6D72">
        <w:t xml:space="preserve">ake into consideration when working with parents/carers the DfE guidance </w:t>
      </w:r>
      <w:hyperlink r:id="rId57" w:tgtFrame="_blank" w:history="1">
        <w:r w:rsidR="0004293E" w:rsidRPr="00A4689B">
          <w:rPr>
            <w:rStyle w:val="Hyperlink"/>
            <w:szCs w:val="20"/>
          </w:rPr>
          <w:t>Understanding and dealing with issues relating to parental responsibility - GOV.UK</w:t>
        </w:r>
      </w:hyperlink>
      <w:commentRangeEnd w:id="31"/>
      <w:r w:rsidR="00C55F1F" w:rsidRPr="00A4689B">
        <w:rPr>
          <w:rStyle w:val="CommentReference"/>
          <w:bCs/>
          <w:sz w:val="22"/>
          <w:szCs w:val="22"/>
        </w:rPr>
        <w:commentReference w:id="31"/>
      </w:r>
      <w:commentRangeEnd w:id="32"/>
      <w:r w:rsidR="00FE682D" w:rsidRPr="00A4689B">
        <w:rPr>
          <w:rStyle w:val="CommentReference"/>
          <w:bCs/>
          <w:sz w:val="22"/>
          <w:szCs w:val="22"/>
        </w:rPr>
        <w:commentReference w:id="32"/>
      </w:r>
    </w:p>
    <w:p w14:paraId="44BAB817" w14:textId="7FBA4FB0" w:rsidR="00D91E4F" w:rsidRPr="00CE6D72" w:rsidRDefault="00D91E4F" w:rsidP="00A4689B">
      <w:pPr>
        <w:pStyle w:val="Heading1"/>
        <w:numPr>
          <w:ilvl w:val="0"/>
          <w:numId w:val="38"/>
        </w:numPr>
        <w:tabs>
          <w:tab w:val="left" w:pos="1153"/>
        </w:tabs>
        <w:spacing w:before="201"/>
        <w:rPr>
          <w:sz w:val="24"/>
          <w:szCs w:val="24"/>
        </w:rPr>
      </w:pPr>
      <w:r w:rsidRPr="00CE6D72">
        <w:rPr>
          <w:sz w:val="24"/>
          <w:szCs w:val="24"/>
        </w:rPr>
        <w:t>Safeguarding Interventions Including Early Help</w:t>
      </w:r>
    </w:p>
    <w:p w14:paraId="7B948914" w14:textId="77777777" w:rsidR="00710492" w:rsidRPr="00710492" w:rsidRDefault="00710492" w:rsidP="00710492">
      <w:pPr>
        <w:pStyle w:val="ListParagraph"/>
        <w:numPr>
          <w:ilvl w:val="0"/>
          <w:numId w:val="16"/>
        </w:numPr>
        <w:tabs>
          <w:tab w:val="left" w:pos="1154"/>
        </w:tabs>
        <w:spacing w:before="195"/>
        <w:ind w:right="163"/>
        <w:rPr>
          <w:vanish/>
        </w:rPr>
      </w:pPr>
    </w:p>
    <w:p w14:paraId="36DAC95C" w14:textId="77777777" w:rsidR="00710492" w:rsidRPr="00710492" w:rsidRDefault="00710492" w:rsidP="00710492">
      <w:pPr>
        <w:pStyle w:val="ListParagraph"/>
        <w:numPr>
          <w:ilvl w:val="0"/>
          <w:numId w:val="16"/>
        </w:numPr>
        <w:tabs>
          <w:tab w:val="left" w:pos="1154"/>
        </w:tabs>
        <w:spacing w:before="195"/>
        <w:ind w:right="163"/>
        <w:rPr>
          <w:vanish/>
        </w:rPr>
      </w:pPr>
    </w:p>
    <w:p w14:paraId="4A352937" w14:textId="0C5BBFD3" w:rsidR="00D91E4F" w:rsidRPr="00A4689B" w:rsidRDefault="007A1BBC" w:rsidP="00A4689B">
      <w:pPr>
        <w:tabs>
          <w:tab w:val="left" w:pos="1154"/>
        </w:tabs>
        <w:spacing w:before="195"/>
        <w:ind w:right="163"/>
        <w:rPr>
          <w:bCs/>
        </w:rPr>
      </w:pPr>
      <w:r w:rsidRPr="00CE6D72">
        <w:t>We understand that we will be required to complete statutory referrals and in addition and as part of our role within a multi-agency response, we may need to be the lead professional in some safeguarding cases. We will collaborate with key partners and support may have to come directly from the Academy to support the welfare of CYP in our care</w:t>
      </w:r>
      <w:r w:rsidRPr="00A4689B">
        <w:rPr>
          <w:bCs/>
        </w:rPr>
        <w:t>.</w:t>
      </w:r>
    </w:p>
    <w:p w14:paraId="2F744720" w14:textId="77777777" w:rsidR="00A4689B" w:rsidRDefault="00A4689B" w:rsidP="00A4689B"/>
    <w:p w14:paraId="764375EC" w14:textId="4EFF33D5" w:rsidR="001A0468" w:rsidRPr="00A4689B" w:rsidRDefault="000661EB" w:rsidP="00A4689B">
      <w:r w:rsidRPr="00CE6D72">
        <w:t>All staff have regular training and support from the DSL to identify CYP who may benefit from early help. Early help means providing support as soon as a problem emerges at any point in a child’s life, from the foundation years through to the teenage years.</w:t>
      </w:r>
    </w:p>
    <w:p w14:paraId="4853126C" w14:textId="437BB038" w:rsidR="000661EB" w:rsidRPr="00A4689B" w:rsidRDefault="00E53285" w:rsidP="00A4689B">
      <w:pPr>
        <w:tabs>
          <w:tab w:val="left" w:pos="1154"/>
        </w:tabs>
        <w:spacing w:before="195"/>
        <w:ind w:right="163"/>
        <w:rPr>
          <w:bCs/>
        </w:rPr>
      </w:pPr>
      <w:r w:rsidRPr="00CE6D72">
        <w:t>Early Help may be an appropriate intervention, that can be run internally or externally such as via the Local Authority</w:t>
      </w:r>
      <w:r w:rsidRPr="00CB3C1B">
        <w:t xml:space="preserve">. </w:t>
      </w:r>
      <w:r w:rsidRPr="00A4689B">
        <w:rPr>
          <w:color w:val="000000" w:themeColor="text1"/>
        </w:rPr>
        <w:t>Our Early Help provision includes</w:t>
      </w:r>
      <w:r w:rsidR="005371D5" w:rsidRPr="00A4689B">
        <w:rPr>
          <w:color w:val="000000" w:themeColor="text1"/>
        </w:rPr>
        <w:t xml:space="preserve"> the Early Help Offer mentioned above and includes a range of therapeutic approaches, SEND specific support, and a range of pupil centred and/or family centred options.  This is available prior to local authority support, which can be viewed below</w:t>
      </w:r>
      <w:r w:rsidR="003C0858" w:rsidRPr="00A4689B">
        <w:rPr>
          <w:color w:val="000000" w:themeColor="text1"/>
        </w:rPr>
        <w:t>.</w:t>
      </w:r>
    </w:p>
    <w:p w14:paraId="57D4E8B4" w14:textId="77E3759E" w:rsidR="00940CFF" w:rsidRPr="00A4689B" w:rsidRDefault="0015493B" w:rsidP="00A4689B">
      <w:pPr>
        <w:tabs>
          <w:tab w:val="left" w:pos="1154"/>
        </w:tabs>
        <w:spacing w:before="195"/>
        <w:ind w:right="163"/>
        <w:rPr>
          <w:bCs/>
        </w:rPr>
      </w:pPr>
      <w:r w:rsidRPr="00A4689B">
        <w:rPr>
          <w:color w:val="000000" w:themeColor="text1"/>
        </w:rPr>
        <w:t>Our</w:t>
      </w:r>
      <w:r w:rsidR="00984D91" w:rsidRPr="00A4689B">
        <w:rPr>
          <w:color w:val="000000" w:themeColor="text1"/>
        </w:rPr>
        <w:t xml:space="preserve"> Plymouth </w:t>
      </w:r>
      <w:r w:rsidRPr="00A4689B">
        <w:rPr>
          <w:color w:val="000000" w:themeColor="text1"/>
        </w:rPr>
        <w:t xml:space="preserve">Local Authority Early Help procedure </w:t>
      </w:r>
      <w:r w:rsidR="005371D5" w:rsidRPr="00A4689B">
        <w:rPr>
          <w:color w:val="000000" w:themeColor="text1"/>
        </w:rPr>
        <w:t xml:space="preserve">can be found at </w:t>
      </w:r>
      <w:hyperlink r:id="rId58" w:history="1">
        <w:r w:rsidR="00984D91" w:rsidRPr="00984D91">
          <w:rPr>
            <w:rStyle w:val="Hyperlink"/>
          </w:rPr>
          <w:t>Early help Plymouth</w:t>
        </w:r>
      </w:hyperlink>
      <w:r w:rsidR="005371D5" w:rsidRPr="00A4689B">
        <w:rPr>
          <w:color w:val="000000" w:themeColor="text1"/>
        </w:rPr>
        <w:t>; this includes information available to parent/carers, information for CYP with SEND, what the early support process is and how to complete and early support assessment form</w:t>
      </w:r>
      <w:r w:rsidR="00A76AA5" w:rsidRPr="00A4689B">
        <w:rPr>
          <w:color w:val="000000" w:themeColor="text1"/>
        </w:rPr>
        <w:t>, once consent has been sought from the parent/carer</w:t>
      </w:r>
      <w:r w:rsidRPr="00984D91">
        <w:t>.</w:t>
      </w:r>
    </w:p>
    <w:p w14:paraId="0611E182" w14:textId="6612CE9F" w:rsidR="00710492" w:rsidRPr="00984D91" w:rsidRDefault="00940CFF" w:rsidP="00A4689B">
      <w:pPr>
        <w:pStyle w:val="Heading1"/>
        <w:numPr>
          <w:ilvl w:val="0"/>
          <w:numId w:val="38"/>
        </w:numPr>
        <w:tabs>
          <w:tab w:val="left" w:pos="1153"/>
        </w:tabs>
        <w:spacing w:before="201"/>
        <w:rPr>
          <w:sz w:val="24"/>
          <w:szCs w:val="24"/>
        </w:rPr>
      </w:pPr>
      <w:r w:rsidRPr="00984D91">
        <w:rPr>
          <w:sz w:val="24"/>
          <w:szCs w:val="24"/>
        </w:rPr>
        <w:t>Record Keeping</w:t>
      </w:r>
    </w:p>
    <w:p w14:paraId="414ECFC9" w14:textId="77777777" w:rsidR="00A4689B" w:rsidRPr="00A4689B" w:rsidRDefault="00A4689B" w:rsidP="00A4689B">
      <w:pPr>
        <w:tabs>
          <w:tab w:val="left" w:pos="1154"/>
        </w:tabs>
        <w:spacing w:before="195"/>
        <w:ind w:right="163"/>
        <w:rPr>
          <w:bCs/>
        </w:rPr>
      </w:pPr>
      <w:r w:rsidRPr="00CE6D72">
        <w:t xml:space="preserve">We will keep accurate, written safeguarding records on </w:t>
      </w:r>
      <w:r w:rsidRPr="00A4689B">
        <w:t>our digital platform; Child Protection Online Monitoring System (CPOMS) (noting the date, location, details of the concern/incident), details of how the concern was followed up and resolved, actions taken, the decision reached, the rationale for decision making, and the outcome</w:t>
      </w:r>
      <w:r w:rsidRPr="00A4689B">
        <w:rPr>
          <w:bCs/>
        </w:rPr>
        <w:t>.</w:t>
      </w:r>
    </w:p>
    <w:p w14:paraId="4A90FD95" w14:textId="5732E9CB" w:rsidR="00940CFF" w:rsidRPr="00A4689B" w:rsidRDefault="00450025" w:rsidP="00A4689B">
      <w:pPr>
        <w:tabs>
          <w:tab w:val="left" w:pos="1154"/>
        </w:tabs>
        <w:spacing w:before="195"/>
        <w:ind w:right="163"/>
        <w:rPr>
          <w:bCs/>
        </w:rPr>
      </w:pPr>
      <w:r w:rsidRPr="00CE6D72">
        <w:t>Discussions with colleagues and external stakeholders will be recorded</w:t>
      </w:r>
      <w:r w:rsidR="00940CFF" w:rsidRPr="00CE6D72">
        <w:t>.</w:t>
      </w:r>
    </w:p>
    <w:p w14:paraId="375D15FF" w14:textId="7370782A" w:rsidR="00940CFF" w:rsidRPr="00A4689B" w:rsidRDefault="00AA7B78" w:rsidP="00A4689B">
      <w:pPr>
        <w:tabs>
          <w:tab w:val="left" w:pos="1154"/>
        </w:tabs>
        <w:spacing w:before="195"/>
        <w:ind w:right="163"/>
        <w:rPr>
          <w:bCs/>
        </w:rPr>
      </w:pPr>
      <w:r w:rsidRPr="00CE6D72">
        <w:t>We will ensure concerns and referral records are kept securely, in a separate child protection file for each child</w:t>
      </w:r>
      <w:r w:rsidR="00940CFF" w:rsidRPr="00CE6D72">
        <w:t>.</w:t>
      </w:r>
    </w:p>
    <w:p w14:paraId="09219B73" w14:textId="66E5B5A0" w:rsidR="00940CFF" w:rsidRPr="00A4689B" w:rsidRDefault="003E7A86" w:rsidP="00A4689B">
      <w:pPr>
        <w:tabs>
          <w:tab w:val="left" w:pos="1154"/>
        </w:tabs>
        <w:spacing w:before="195"/>
        <w:ind w:right="163"/>
        <w:rPr>
          <w:bCs/>
        </w:rPr>
      </w:pPr>
      <w:r w:rsidRPr="00CE6D72">
        <w:lastRenderedPageBreak/>
        <w:t>Records will also include a clear summary of the current and historic safeguarding concern(s) as well as a full chronology.</w:t>
      </w:r>
    </w:p>
    <w:p w14:paraId="5CE04262" w14:textId="38934CE1" w:rsidR="003E7A86" w:rsidRPr="00A4689B" w:rsidRDefault="00A57FB9" w:rsidP="00A4689B">
      <w:pPr>
        <w:tabs>
          <w:tab w:val="left" w:pos="1154"/>
        </w:tabs>
        <w:spacing w:before="195"/>
        <w:ind w:right="163"/>
        <w:rPr>
          <w:bCs/>
        </w:rPr>
      </w:pPr>
      <w:r w:rsidRPr="00CE6D72">
        <w:t>These records include details of all referrals and involvement including as a minimum, from CSC, the Youth Justice Team, and Early Help (regardless of the outcome of these referrals).</w:t>
      </w:r>
    </w:p>
    <w:p w14:paraId="13089287" w14:textId="180CB921" w:rsidR="00E712D4" w:rsidRPr="00A4689B" w:rsidRDefault="007567F5" w:rsidP="00A4689B">
      <w:pPr>
        <w:tabs>
          <w:tab w:val="left" w:pos="1154"/>
        </w:tabs>
        <w:spacing w:before="195"/>
        <w:ind w:right="163"/>
        <w:rPr>
          <w:bCs/>
        </w:rPr>
      </w:pPr>
      <w:r w:rsidRPr="00CE6D72">
        <w:t>When recording incidents or actions on CPOMS, staff should ensure that records are:</w:t>
      </w:r>
    </w:p>
    <w:p w14:paraId="4E42531A"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Professional</w:t>
      </w:r>
      <w:r w:rsidRPr="00CE6D72">
        <w:t xml:space="preserve"> (consider spelling and grammar, avoiding jargon, initials and abbreviations) </w:t>
      </w:r>
    </w:p>
    <w:p w14:paraId="617AF8CA"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 xml:space="preserve">Objective </w:t>
      </w:r>
      <w:r w:rsidRPr="00CE6D72">
        <w:t xml:space="preserve">(be descriptive, use body maps and avoid subjective words (e.g., “inappropriate”) </w:t>
      </w:r>
    </w:p>
    <w:p w14:paraId="45A7503F"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Accurate</w:t>
      </w:r>
      <w:r w:rsidRPr="00CE6D72">
        <w:t xml:space="preserve"> (avoid vague or ambiguous statements, distinguish between fact and opinion and use the child’s own words) </w:t>
      </w:r>
    </w:p>
    <w:p w14:paraId="3EBE6C2F"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Child Centred</w:t>
      </w:r>
      <w:r w:rsidRPr="00CE6D72">
        <w:t xml:space="preserve"> (capture the perspectives, wishes and feelings of the child, wherever possible) </w:t>
      </w:r>
    </w:p>
    <w:p w14:paraId="2A49251C"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 xml:space="preserve">Timely </w:t>
      </w:r>
      <w:r w:rsidRPr="00CE6D72">
        <w:t>(concerns should be logged at the earliest opportunity and within 24 hours)</w:t>
      </w:r>
    </w:p>
    <w:p w14:paraId="5DA04D01" w14:textId="1154F7E1" w:rsidR="00E712D4" w:rsidRPr="00CE6D72" w:rsidRDefault="00E712D4" w:rsidP="00A4689B">
      <w:pPr>
        <w:pStyle w:val="ListParagraph"/>
        <w:widowControl/>
        <w:numPr>
          <w:ilvl w:val="0"/>
          <w:numId w:val="18"/>
        </w:numPr>
        <w:autoSpaceDE/>
        <w:autoSpaceDN/>
        <w:spacing w:before="0"/>
        <w:ind w:left="1701" w:hanging="567"/>
      </w:pPr>
      <w:r w:rsidRPr="00CE6D72">
        <w:rPr>
          <w:b/>
          <w:bCs/>
        </w:rPr>
        <w:t xml:space="preserve">Succinct </w:t>
      </w:r>
      <w:r w:rsidRPr="00CE6D72">
        <w:t>(details should be comprehensive, but concise)</w:t>
      </w:r>
    </w:p>
    <w:p w14:paraId="4689507A" w14:textId="77777777" w:rsidR="00E712D4" w:rsidRPr="00CE6D72" w:rsidRDefault="00E712D4" w:rsidP="00A4689B">
      <w:pPr>
        <w:pStyle w:val="ListParagraph"/>
        <w:widowControl/>
        <w:numPr>
          <w:ilvl w:val="0"/>
          <w:numId w:val="18"/>
        </w:numPr>
        <w:autoSpaceDE/>
        <w:autoSpaceDN/>
        <w:spacing w:before="0"/>
        <w:ind w:left="1701" w:hanging="567"/>
      </w:pPr>
      <w:r w:rsidRPr="00CE6D72">
        <w:rPr>
          <w:b/>
          <w:bCs/>
        </w:rPr>
        <w:t xml:space="preserve">Evidenced </w:t>
      </w:r>
      <w:r w:rsidRPr="00CE6D72">
        <w:t xml:space="preserve">(upload relevant evidence to the incident, such as statements, if applicable) </w:t>
      </w:r>
    </w:p>
    <w:p w14:paraId="1CE13B87" w14:textId="77777777" w:rsidR="00E712D4" w:rsidRPr="00CE6D72" w:rsidRDefault="00E712D4" w:rsidP="00A4689B">
      <w:pPr>
        <w:pStyle w:val="ListParagraph"/>
        <w:widowControl/>
        <w:numPr>
          <w:ilvl w:val="0"/>
          <w:numId w:val="18"/>
        </w:numPr>
        <w:autoSpaceDE/>
        <w:autoSpaceDN/>
        <w:spacing w:before="0"/>
        <w:ind w:left="1701" w:hanging="567"/>
      </w:pPr>
      <w:r w:rsidRPr="00CE6D72">
        <w:t xml:space="preserve">Evidence of indecent images or videos of children </w:t>
      </w:r>
      <w:r w:rsidRPr="00CE6D72">
        <w:rPr>
          <w:b/>
          <w:bCs/>
        </w:rPr>
        <w:t>MUST NOT</w:t>
      </w:r>
      <w:r w:rsidRPr="00CE6D72">
        <w:t xml:space="preserve"> be uploaded to CPOMS. </w:t>
      </w:r>
    </w:p>
    <w:p w14:paraId="4070D1EA" w14:textId="627F1E7B" w:rsidR="00A4689B" w:rsidRDefault="00E712D4" w:rsidP="00A4689B">
      <w:pPr>
        <w:pStyle w:val="ListParagraph"/>
        <w:widowControl/>
        <w:numPr>
          <w:ilvl w:val="2"/>
          <w:numId w:val="32"/>
        </w:numPr>
        <w:autoSpaceDE/>
        <w:autoSpaceDN/>
      </w:pPr>
      <w:r w:rsidRPr="00A4689B">
        <w:rPr>
          <w:b/>
          <w:bCs/>
        </w:rPr>
        <w:t>Action focused</w:t>
      </w:r>
      <w:r w:rsidRPr="00CE6D72">
        <w:t xml:space="preserve"> (include any action already taken)</w:t>
      </w:r>
    </w:p>
    <w:p w14:paraId="286219BC" w14:textId="77777777" w:rsidR="00A4689B" w:rsidRPr="00CE6D72" w:rsidRDefault="00A4689B" w:rsidP="00A4689B">
      <w:pPr>
        <w:widowControl/>
        <w:autoSpaceDE/>
        <w:autoSpaceDN/>
      </w:pPr>
      <w:r w:rsidRPr="00A4689B">
        <w:t>CPOMS records are reviewed regularly, and as a minimum a Termly deep dive takes place reviewing the quality of record keeping, identifying strengths and areas for development.</w:t>
      </w:r>
      <w:r>
        <w:t xml:space="preserve"> </w:t>
      </w:r>
    </w:p>
    <w:p w14:paraId="4ECA9929" w14:textId="77777777" w:rsidR="00A4689B" w:rsidRPr="00CE6D72" w:rsidRDefault="00A4689B" w:rsidP="00A4689B">
      <w:pPr>
        <w:widowControl/>
        <w:autoSpaceDE/>
        <w:autoSpaceDN/>
      </w:pPr>
    </w:p>
    <w:p w14:paraId="7A3E4664" w14:textId="5EAD02E2" w:rsidR="00710492" w:rsidRPr="00710492" w:rsidRDefault="004F3CFF" w:rsidP="00A4689B">
      <w:pPr>
        <w:pStyle w:val="Heading1"/>
        <w:numPr>
          <w:ilvl w:val="0"/>
          <w:numId w:val="38"/>
        </w:numPr>
        <w:tabs>
          <w:tab w:val="left" w:pos="1153"/>
        </w:tabs>
        <w:spacing w:before="201"/>
        <w:ind w:hanging="1088"/>
        <w:rPr>
          <w:sz w:val="24"/>
          <w:szCs w:val="24"/>
        </w:rPr>
      </w:pPr>
      <w:r w:rsidRPr="2FEFC1A0">
        <w:rPr>
          <w:sz w:val="24"/>
          <w:szCs w:val="24"/>
        </w:rPr>
        <w:t>Confidentiality and Information Sharing</w:t>
      </w:r>
    </w:p>
    <w:p w14:paraId="3AC2FB6C" w14:textId="56EA6C01" w:rsidR="004F3CFF" w:rsidRPr="00C0136E" w:rsidRDefault="000155BE" w:rsidP="00C0136E">
      <w:pPr>
        <w:tabs>
          <w:tab w:val="left" w:pos="1154"/>
        </w:tabs>
        <w:spacing w:before="195"/>
        <w:ind w:right="163"/>
        <w:rPr>
          <w:bCs/>
        </w:rPr>
      </w:pPr>
      <w:r w:rsidRPr="00CE6D72">
        <w:t>We recognise that the Data Protection Act (DPA) 2018 and UK GDPR does not prevent, or limit, the sharing of information for the purposes of keeping children safe and that timely information sharing is essential to effective safeguarding. The Academy has published on its website privacy notices which explain how the Academy will use personal data.  All records created in accordance with this policy are managed in accordance with the Academy's policies that apply to the retention and destruction of records</w:t>
      </w:r>
      <w:r w:rsidR="004F3CFF" w:rsidRPr="00C0136E">
        <w:rPr>
          <w:bCs/>
        </w:rPr>
        <w:t>.</w:t>
      </w:r>
    </w:p>
    <w:p w14:paraId="6534446F" w14:textId="79274FA0" w:rsidR="004F3CFF" w:rsidRPr="00C0136E" w:rsidRDefault="00033478" w:rsidP="00C0136E">
      <w:pPr>
        <w:tabs>
          <w:tab w:val="left" w:pos="1154"/>
        </w:tabs>
        <w:spacing w:before="195"/>
        <w:ind w:right="163"/>
        <w:rPr>
          <w:bCs/>
        </w:rPr>
      </w:pPr>
      <w:r w:rsidRPr="00CE6D72">
        <w:t xml:space="preserve">We will ensure that our confidentiality protocols are in line with the following guidance:  </w:t>
      </w:r>
      <w:hyperlink r:id="rId59">
        <w:r w:rsidRPr="00C0136E">
          <w:rPr>
            <w:color w:val="0000FF"/>
            <w:u w:val="single"/>
          </w:rPr>
          <w:t>For organisations | ICO</w:t>
        </w:r>
      </w:hyperlink>
      <w:r w:rsidRPr="00CE6D72">
        <w:t xml:space="preserve"> and </w:t>
      </w:r>
      <w:hyperlink r:id="rId60">
        <w:r w:rsidRPr="00C0136E">
          <w:rPr>
            <w:color w:val="0000FF"/>
            <w:u w:val="single"/>
          </w:rPr>
          <w:t>DfE non statutory information sharing advice for practitioners providing safeguarding services for children, young people,parents and carers (publishing.service.gov.uk)</w:t>
        </w:r>
      </w:hyperlink>
      <w:r w:rsidRPr="00CE6D72">
        <w:t>.</w:t>
      </w:r>
    </w:p>
    <w:p w14:paraId="313C13C3" w14:textId="796FB1D6" w:rsidR="00AF6A55" w:rsidRPr="00C0136E" w:rsidRDefault="00CD38FC" w:rsidP="00C0136E">
      <w:pPr>
        <w:tabs>
          <w:tab w:val="left" w:pos="1154"/>
        </w:tabs>
        <w:spacing w:before="195"/>
        <w:ind w:right="163"/>
        <w:rPr>
          <w:bCs/>
        </w:rPr>
      </w:pPr>
      <w:r w:rsidRPr="00CE6D72">
        <w:t>Child protection records are normally exempt from the disclosure provisions of the Data Protection Act, which means that children and parents/carers do not have an automatic right to see them. If any member of staff receives a request from a pupil or parents/carers to see child protection records, they will refer the request to the DSL or Headteacher</w:t>
      </w:r>
      <w:r w:rsidR="004F3CFF" w:rsidRPr="00CE6D72">
        <w:t>.</w:t>
      </w:r>
      <w:r w:rsidR="00C0136E">
        <w:t xml:space="preserve"> </w:t>
      </w:r>
      <w:r w:rsidR="00A15201" w:rsidRPr="00CE6D72">
        <w:t>We will ensure that the information is only shared on a ‘need to know’ basis, including Domestic Abuse notifications and Operation Encompass. Operation Encompass supports communication between the Police and School regarding where a child has experienced a domestic abuse incident, ensuring that as a school we are able to put in place support for the child, as appropriate</w:t>
      </w:r>
      <w:r w:rsidR="004F3CFF" w:rsidRPr="00CE6D72">
        <w:t>.</w:t>
      </w:r>
      <w:r w:rsidR="00C0136E">
        <w:rPr>
          <w:bCs/>
        </w:rPr>
        <w:t xml:space="preserve"> </w:t>
      </w:r>
      <w:r w:rsidR="00FA3B48" w:rsidRPr="00CE6D72">
        <w:t>The relevant child protection records are sent to the receiving school or establishment (</w:t>
      </w:r>
      <w:r w:rsidR="00FA3B48" w:rsidRPr="00C0136E">
        <w:rPr>
          <w:b/>
          <w:bCs/>
        </w:rPr>
        <w:t>within 5 days</w:t>
      </w:r>
      <w:r w:rsidR="00FA3B48" w:rsidRPr="00CE6D72">
        <w:t xml:space="preserve"> for an in-year transfer or within the first 5 days of the start of a new term when a pupil moves schools). These will be sent securely and separately from the main pupil file, and a confirmation receipt will be obtained.</w:t>
      </w:r>
      <w:r w:rsidR="00C84760" w:rsidRPr="00CE6D72">
        <w:t>In all cases of sharing information, we take into consideration sharing only the information that is necessary, proportionate for the intended purpose, relevant, adequate, and accurate.</w:t>
      </w:r>
    </w:p>
    <w:p w14:paraId="2A2085D7" w14:textId="22B8F9F0" w:rsidR="00633E53" w:rsidRPr="00CE6D72" w:rsidRDefault="00633E53" w:rsidP="00A4689B">
      <w:pPr>
        <w:pStyle w:val="Heading1"/>
        <w:numPr>
          <w:ilvl w:val="0"/>
          <w:numId w:val="38"/>
        </w:numPr>
        <w:tabs>
          <w:tab w:val="left" w:pos="1153"/>
        </w:tabs>
        <w:spacing w:before="201"/>
        <w:ind w:hanging="1088"/>
        <w:rPr>
          <w:sz w:val="24"/>
          <w:szCs w:val="24"/>
        </w:rPr>
      </w:pPr>
      <w:r w:rsidRPr="00CE6D72">
        <w:rPr>
          <w:sz w:val="24"/>
          <w:szCs w:val="24"/>
        </w:rPr>
        <w:t>Child-on-Child Abuse</w:t>
      </w:r>
    </w:p>
    <w:p w14:paraId="43FD6F4A" w14:textId="77777777" w:rsidR="00710492" w:rsidRPr="00710492" w:rsidRDefault="00710492" w:rsidP="00710492">
      <w:pPr>
        <w:pStyle w:val="ListParagraph"/>
        <w:numPr>
          <w:ilvl w:val="0"/>
          <w:numId w:val="20"/>
        </w:numPr>
        <w:tabs>
          <w:tab w:val="left" w:pos="1154"/>
        </w:tabs>
        <w:spacing w:before="195"/>
        <w:ind w:right="163"/>
        <w:rPr>
          <w:bCs/>
          <w:vanish/>
        </w:rPr>
      </w:pPr>
    </w:p>
    <w:p w14:paraId="4C395B19" w14:textId="77777777" w:rsidR="00710492" w:rsidRPr="00710492" w:rsidRDefault="00710492" w:rsidP="00710492">
      <w:pPr>
        <w:pStyle w:val="ListParagraph"/>
        <w:numPr>
          <w:ilvl w:val="0"/>
          <w:numId w:val="20"/>
        </w:numPr>
        <w:tabs>
          <w:tab w:val="left" w:pos="1154"/>
        </w:tabs>
        <w:spacing w:before="195"/>
        <w:ind w:right="163"/>
        <w:rPr>
          <w:bCs/>
          <w:vanish/>
        </w:rPr>
      </w:pPr>
    </w:p>
    <w:p w14:paraId="7BB5D0BF" w14:textId="6DA2C8BD" w:rsidR="00633E53" w:rsidRPr="00C0136E" w:rsidRDefault="002B0488" w:rsidP="00C0136E">
      <w:pPr>
        <w:tabs>
          <w:tab w:val="left" w:pos="1154"/>
        </w:tabs>
        <w:spacing w:before="195"/>
        <w:ind w:right="163"/>
        <w:rPr>
          <w:bCs/>
        </w:rPr>
      </w:pPr>
      <w:r w:rsidRPr="00C0136E">
        <w:rPr>
          <w:bCs/>
        </w:rPr>
        <w:t>Our zero-tolerance approach to any form of child-on-child abuse is supported by our pastoral curriculum, PSHE curriculum, behaviour policy and our commitment to creating a supportive environment to minimise the risk of child-on-child abuse</w:t>
      </w:r>
      <w:r w:rsidR="00633E53" w:rsidRPr="00C0136E">
        <w:rPr>
          <w:bCs/>
        </w:rPr>
        <w:t>.</w:t>
      </w:r>
      <w:r w:rsidR="00C0136E">
        <w:rPr>
          <w:bCs/>
        </w:rPr>
        <w:t xml:space="preserve"> </w:t>
      </w:r>
      <w:r w:rsidR="00EA0100" w:rsidRPr="00C0136E">
        <w:rPr>
          <w:bCs/>
        </w:rPr>
        <w:t xml:space="preserve">All staff recognise that children can abuse </w:t>
      </w:r>
      <w:r w:rsidR="00EA0100" w:rsidRPr="00C0136E">
        <w:rPr>
          <w:bCs/>
        </w:rPr>
        <w:lastRenderedPageBreak/>
        <w:t>their peers (both online and offline) including, bullying, abuse in intimate personal relationships between children, physical abuse, sexual abuse, sexual violence and harassment, consensual and non-consensual sharing of nude and semi-nude images and/or videos, upskirting, initiation/hazing type violence and rituals.</w:t>
      </w:r>
    </w:p>
    <w:p w14:paraId="09162DDF" w14:textId="61896D07" w:rsidR="00633E53" w:rsidRPr="00C0136E" w:rsidRDefault="005D66D1" w:rsidP="00C0136E">
      <w:pPr>
        <w:tabs>
          <w:tab w:val="left" w:pos="1154"/>
        </w:tabs>
        <w:spacing w:before="195"/>
        <w:ind w:right="163"/>
        <w:rPr>
          <w:bCs/>
        </w:rPr>
      </w:pPr>
      <w:r w:rsidRPr="00C0136E">
        <w:rPr>
          <w:bCs/>
          <w:color w:val="000000"/>
        </w:rPr>
        <w:t>We recognise that some groups are potentially more at risk. Evidence shows that girls, children with special educational needs and disabilities (SEND), and children who are lesbian, gay, bisexual, or questioning their gender are at greater risk. Pupils with SEND or certain health conditions can face additional safeguarding challenges and are 3 times more likely to be abused than their peers.</w:t>
      </w:r>
    </w:p>
    <w:p w14:paraId="32EA6881" w14:textId="0C526941" w:rsidR="00633E53" w:rsidRPr="00C0136E" w:rsidRDefault="00BF6168" w:rsidP="00C0136E">
      <w:pPr>
        <w:tabs>
          <w:tab w:val="left" w:pos="1154"/>
        </w:tabs>
        <w:spacing w:before="195"/>
        <w:ind w:right="163"/>
        <w:rPr>
          <w:bCs/>
        </w:rPr>
      </w:pPr>
      <w:r w:rsidRPr="00C0136E">
        <w:rPr>
          <w:bCs/>
        </w:rPr>
        <w:t>Safeguarding concerns involving CYP with SEND will require close liaison with the DSL and/or DDSL and the SENCo</w:t>
      </w:r>
      <w:r w:rsidR="00633E53" w:rsidRPr="00CE6D72">
        <w:t>.</w:t>
      </w:r>
    </w:p>
    <w:p w14:paraId="65B7E1F2" w14:textId="69CD4A65" w:rsidR="00633E53" w:rsidRPr="00C0136E" w:rsidRDefault="00F9278E" w:rsidP="00C0136E">
      <w:pPr>
        <w:tabs>
          <w:tab w:val="left" w:pos="1154"/>
        </w:tabs>
        <w:spacing w:before="195"/>
        <w:ind w:right="163"/>
        <w:rPr>
          <w:bCs/>
        </w:rPr>
      </w:pPr>
      <w:r w:rsidRPr="00C0136E">
        <w:rPr>
          <w:bCs/>
        </w:rPr>
        <w:t>Staff are aware that even if there are no reports of child-on-child abuse in school, it does not mean it is not happening – staff should maintain an attitude of “it could happen here”</w:t>
      </w:r>
      <w:r w:rsidR="00633E53" w:rsidRPr="00CE6D72">
        <w:t>.</w:t>
      </w:r>
    </w:p>
    <w:p w14:paraId="5A63ECE2" w14:textId="36E5940A" w:rsidR="00633E53" w:rsidRPr="00C0136E" w:rsidRDefault="00633E53" w:rsidP="00C0136E">
      <w:pPr>
        <w:tabs>
          <w:tab w:val="left" w:pos="1154"/>
        </w:tabs>
        <w:spacing w:before="195"/>
        <w:ind w:right="163"/>
        <w:rPr>
          <w:bCs/>
        </w:rPr>
      </w:pPr>
      <w:r w:rsidRPr="00CE6D72">
        <w:t>I</w:t>
      </w:r>
      <w:r w:rsidR="00A97B9C" w:rsidRPr="00CE6D72">
        <w:t xml:space="preserve">f a </w:t>
      </w:r>
      <w:r w:rsidR="00A97B9C" w:rsidRPr="00C0136E">
        <w:rPr>
          <w:bCs/>
        </w:rPr>
        <w:t xml:space="preserve">concern is raised relating to the nudes/semi nudes, we will respond in accordance with </w:t>
      </w:r>
      <w:hyperlink r:id="rId61">
        <w:r w:rsidR="00A97B9C" w:rsidRPr="00C0136E">
          <w:rPr>
            <w:bCs/>
            <w:color w:val="0000FF"/>
            <w:u w:val="single"/>
          </w:rPr>
          <w:t>Sharing nudes and semi-nudes: advice for education settings working with children and young people - GOV.UK (www.gov.uk)</w:t>
        </w:r>
      </w:hyperlink>
      <w:r w:rsidRPr="00CE6D72">
        <w:t>.</w:t>
      </w:r>
    </w:p>
    <w:p w14:paraId="3A83C0A7" w14:textId="262EE03E" w:rsidR="001B78CA" w:rsidRPr="00CE6D72" w:rsidRDefault="001B78CA" w:rsidP="00A4689B">
      <w:pPr>
        <w:pStyle w:val="Heading1"/>
        <w:numPr>
          <w:ilvl w:val="0"/>
          <w:numId w:val="38"/>
        </w:numPr>
        <w:tabs>
          <w:tab w:val="left" w:pos="1153"/>
        </w:tabs>
        <w:spacing w:before="201"/>
        <w:ind w:hanging="1088"/>
        <w:rPr>
          <w:sz w:val="24"/>
          <w:szCs w:val="24"/>
        </w:rPr>
      </w:pPr>
      <w:r w:rsidRPr="00CE6D72">
        <w:rPr>
          <w:sz w:val="24"/>
          <w:szCs w:val="24"/>
        </w:rPr>
        <w:t>Sexual Violence, Sexual Harassment and Harmful Sexual Behaviour</w:t>
      </w:r>
    </w:p>
    <w:p w14:paraId="75C48213" w14:textId="77777777" w:rsidR="00710492" w:rsidRPr="00710492" w:rsidRDefault="00710492" w:rsidP="00710492">
      <w:pPr>
        <w:pStyle w:val="ListParagraph"/>
        <w:numPr>
          <w:ilvl w:val="0"/>
          <w:numId w:val="21"/>
        </w:numPr>
        <w:tabs>
          <w:tab w:val="left" w:pos="1154"/>
        </w:tabs>
        <w:spacing w:before="195"/>
        <w:ind w:right="163"/>
        <w:rPr>
          <w:vanish/>
        </w:rPr>
      </w:pPr>
    </w:p>
    <w:p w14:paraId="544C98F8" w14:textId="77777777" w:rsidR="00710492" w:rsidRPr="00710492" w:rsidRDefault="00710492" w:rsidP="00710492">
      <w:pPr>
        <w:pStyle w:val="ListParagraph"/>
        <w:numPr>
          <w:ilvl w:val="0"/>
          <w:numId w:val="21"/>
        </w:numPr>
        <w:tabs>
          <w:tab w:val="left" w:pos="1154"/>
        </w:tabs>
        <w:spacing w:before="195"/>
        <w:ind w:right="163"/>
        <w:rPr>
          <w:vanish/>
        </w:rPr>
      </w:pPr>
    </w:p>
    <w:p w14:paraId="55BECE0E" w14:textId="77777777" w:rsidR="00C0136E" w:rsidRPr="00437FD7" w:rsidRDefault="00C0136E" w:rsidP="00C0136E">
      <w:pPr>
        <w:tabs>
          <w:tab w:val="left" w:pos="1154"/>
        </w:tabs>
        <w:spacing w:before="195"/>
        <w:ind w:right="163"/>
        <w:rPr>
          <w:bCs/>
        </w:rPr>
      </w:pPr>
      <w:r w:rsidRPr="00CE6D72">
        <w:t>We will respond appropriately to all reports and concerns about sexual violence and/or sexual harassment both online and offline, including those that have happened outside of the school/college. We are clear that sexual abuse, violence, and harassment is not acceptable, and will never be tolerated and is not an inevitable part of growing up</w:t>
      </w:r>
      <w:r w:rsidRPr="00437FD7">
        <w:rPr>
          <w:bCs/>
        </w:rPr>
        <w:t>.</w:t>
      </w:r>
    </w:p>
    <w:p w14:paraId="13F3C568" w14:textId="77777777" w:rsidR="00C0136E" w:rsidRPr="00437FD7" w:rsidRDefault="00C0136E" w:rsidP="00C0136E">
      <w:pPr>
        <w:tabs>
          <w:tab w:val="left" w:pos="1154"/>
        </w:tabs>
        <w:spacing w:before="195"/>
        <w:ind w:right="163"/>
        <w:rPr>
          <w:bCs/>
        </w:rPr>
      </w:pPr>
      <w:r w:rsidRPr="00CE6D72">
        <w:t>Whilst any report of sexual violence or sexual harassment should be taken seriously, staff are aware it is more likely that girls will be the victims of sexual violence and sexual harassment and more likely it will be perpetrated by boys</w:t>
      </w:r>
      <w:r w:rsidRPr="00437FD7">
        <w:rPr>
          <w:bCs/>
        </w:rPr>
        <w:t>.</w:t>
      </w:r>
    </w:p>
    <w:p w14:paraId="09E8E3DA" w14:textId="77777777" w:rsidR="00C0136E" w:rsidRDefault="00C0136E" w:rsidP="00C0136E">
      <w:pPr>
        <w:tabs>
          <w:tab w:val="left" w:pos="1154"/>
        </w:tabs>
        <w:spacing w:before="195"/>
        <w:ind w:right="163"/>
        <w:rPr>
          <w:bCs/>
          <w:color w:val="000000"/>
        </w:rPr>
      </w:pPr>
      <w:r w:rsidRPr="00CE6D72">
        <w:t>We will follow the procedure on “what to do when you are concerned about a CYP” procedure, but we will ensure in all cases</w:t>
      </w:r>
      <w:r w:rsidRPr="00437FD7">
        <w:rPr>
          <w:bCs/>
          <w:color w:val="000000"/>
        </w:rPr>
        <w:t>:</w:t>
      </w:r>
    </w:p>
    <w:p w14:paraId="493CF488" w14:textId="77777777" w:rsidR="00C0136E" w:rsidRDefault="00C0136E" w:rsidP="00C0136E">
      <w:pPr>
        <w:tabs>
          <w:tab w:val="left" w:pos="1154"/>
        </w:tabs>
        <w:ind w:right="163"/>
        <w:rPr>
          <w:bCs/>
        </w:rPr>
      </w:pPr>
    </w:p>
    <w:p w14:paraId="4B3D96B3" w14:textId="2D8518D9" w:rsidR="00C0136E" w:rsidRPr="00C0136E" w:rsidRDefault="00C0136E" w:rsidP="00C0136E">
      <w:pPr>
        <w:tabs>
          <w:tab w:val="left" w:pos="1154"/>
        </w:tabs>
        <w:ind w:right="163"/>
        <w:rPr>
          <w:bCs/>
        </w:rPr>
      </w:pPr>
      <w:r w:rsidRPr="00C0136E">
        <w:rPr>
          <w:bCs/>
        </w:rPr>
        <w:t>-</w:t>
      </w:r>
      <w:r>
        <w:rPr>
          <w:bCs/>
        </w:rPr>
        <w:t xml:space="preserve"> </w:t>
      </w:r>
      <w:r w:rsidRPr="00C0136E">
        <w:rPr>
          <w:bCs/>
        </w:rPr>
        <w:t>The DSL is informed and will have due regard for Part 5 of KCSIE and the local response of the police and CSC with these matters.</w:t>
      </w:r>
    </w:p>
    <w:p w14:paraId="14CB28D9" w14:textId="7BC5AF74" w:rsidR="00C0136E" w:rsidRPr="00C0136E" w:rsidRDefault="00C0136E" w:rsidP="00C0136E">
      <w:pPr>
        <w:tabs>
          <w:tab w:val="left" w:pos="1154"/>
        </w:tabs>
        <w:ind w:right="163"/>
        <w:rPr>
          <w:bCs/>
        </w:rPr>
      </w:pPr>
      <w:r>
        <w:rPr>
          <w:bCs/>
        </w:rPr>
        <w:t xml:space="preserve">- </w:t>
      </w:r>
      <w:r w:rsidRPr="00C0136E">
        <w:rPr>
          <w:bCs/>
        </w:rPr>
        <w:t>All staff understand and will challenge inappropriate behaviour between CYP.</w:t>
      </w:r>
    </w:p>
    <w:p w14:paraId="50EABBD0" w14:textId="5A925E34" w:rsidR="00C0136E" w:rsidRPr="00C0136E" w:rsidRDefault="00C0136E" w:rsidP="00C0136E">
      <w:pPr>
        <w:tabs>
          <w:tab w:val="left" w:pos="1154"/>
        </w:tabs>
        <w:ind w:right="163"/>
        <w:rPr>
          <w:bCs/>
        </w:rPr>
      </w:pPr>
      <w:r>
        <w:rPr>
          <w:bCs/>
        </w:rPr>
        <w:t xml:space="preserve">- </w:t>
      </w:r>
      <w:r w:rsidRPr="00C0136E">
        <w:rPr>
          <w:bCs/>
        </w:rPr>
        <w:t>Our response to child-on-child abuse will be immediate and supportive for all involved, and we will work with key agencies if appropriate to mitigate any further risks (such as; parents/carers, Police, CSC).</w:t>
      </w:r>
    </w:p>
    <w:p w14:paraId="5833F021" w14:textId="13B5A7E8" w:rsidR="00C0136E" w:rsidRPr="00C0136E" w:rsidRDefault="00C0136E" w:rsidP="00C0136E">
      <w:pPr>
        <w:tabs>
          <w:tab w:val="left" w:pos="1154"/>
        </w:tabs>
        <w:ind w:right="163"/>
        <w:rPr>
          <w:bCs/>
        </w:rPr>
      </w:pPr>
      <w:r>
        <w:rPr>
          <w:bCs/>
        </w:rPr>
        <w:t xml:space="preserve">- </w:t>
      </w:r>
      <w:r w:rsidRPr="00C0136E">
        <w:rPr>
          <w:bCs/>
        </w:rPr>
        <w:t>Each child(ren) views will be taken into consideration.</w:t>
      </w:r>
    </w:p>
    <w:p w14:paraId="5B900C76" w14:textId="3CFE906A" w:rsidR="00C0136E" w:rsidRPr="00C0136E" w:rsidRDefault="00C0136E" w:rsidP="00C0136E">
      <w:pPr>
        <w:tabs>
          <w:tab w:val="left" w:pos="1154"/>
        </w:tabs>
        <w:ind w:right="163"/>
        <w:rPr>
          <w:bCs/>
        </w:rPr>
      </w:pPr>
      <w:r>
        <w:t xml:space="preserve">- </w:t>
      </w:r>
      <w:r w:rsidRPr="00CE6D72">
        <w:t xml:space="preserve">All those involved in such allegations will be treated as being at risk and in need of support, and in some cases </w:t>
      </w:r>
      <w:r w:rsidRPr="00C0136E">
        <w:t>a risk assessment and/or safety plan will</w:t>
      </w:r>
      <w:r w:rsidRPr="00CE6D72">
        <w:t xml:space="preserve"> be developed. Appropriate support (internal and/or external) will be offered to all CYP involved.</w:t>
      </w:r>
    </w:p>
    <w:p w14:paraId="403AE8FA" w14:textId="6F3F95DD" w:rsidR="00C0136E" w:rsidRPr="00C0136E" w:rsidRDefault="00C0136E" w:rsidP="00C0136E">
      <w:pPr>
        <w:tabs>
          <w:tab w:val="left" w:pos="1154"/>
        </w:tabs>
        <w:ind w:right="163"/>
        <w:rPr>
          <w:bCs/>
        </w:rPr>
      </w:pPr>
      <w:r>
        <w:t>- Harmful Sexual Behaviour</w:t>
      </w:r>
      <w:r w:rsidRPr="00CE6D72">
        <w:t xml:space="preserve"> </w:t>
      </w:r>
      <w:r>
        <w:t>(HSB), child-on-child sexual abuse, violence or harassment cases will be consulted with CSC.</w:t>
      </w:r>
    </w:p>
    <w:p w14:paraId="6F771C9A" w14:textId="33775633" w:rsidR="00305E07" w:rsidRPr="00CE6D72" w:rsidRDefault="000F3537" w:rsidP="00A4689B">
      <w:pPr>
        <w:pStyle w:val="Heading1"/>
        <w:numPr>
          <w:ilvl w:val="0"/>
          <w:numId w:val="38"/>
        </w:numPr>
        <w:tabs>
          <w:tab w:val="left" w:pos="1153"/>
        </w:tabs>
        <w:spacing w:before="201"/>
        <w:ind w:hanging="1088"/>
        <w:rPr>
          <w:sz w:val="24"/>
          <w:szCs w:val="24"/>
        </w:rPr>
      </w:pPr>
      <w:r w:rsidRPr="00CE6D72">
        <w:rPr>
          <w:sz w:val="24"/>
          <w:szCs w:val="24"/>
        </w:rPr>
        <w:t>Online Safety</w:t>
      </w:r>
    </w:p>
    <w:p w14:paraId="4D028565" w14:textId="77777777" w:rsidR="00710492" w:rsidRPr="00710492" w:rsidRDefault="00710492" w:rsidP="00710492">
      <w:pPr>
        <w:pStyle w:val="ListParagraph"/>
        <w:numPr>
          <w:ilvl w:val="0"/>
          <w:numId w:val="22"/>
        </w:numPr>
        <w:tabs>
          <w:tab w:val="left" w:pos="1154"/>
        </w:tabs>
        <w:spacing w:before="195"/>
        <w:ind w:right="163"/>
        <w:rPr>
          <w:vanish/>
        </w:rPr>
      </w:pPr>
    </w:p>
    <w:p w14:paraId="288EDB36" w14:textId="77777777" w:rsidR="00710492" w:rsidRPr="00710492" w:rsidRDefault="00710492" w:rsidP="00710492">
      <w:pPr>
        <w:pStyle w:val="ListParagraph"/>
        <w:numPr>
          <w:ilvl w:val="0"/>
          <w:numId w:val="22"/>
        </w:numPr>
        <w:tabs>
          <w:tab w:val="left" w:pos="1154"/>
        </w:tabs>
        <w:spacing w:before="195"/>
        <w:ind w:right="163"/>
        <w:rPr>
          <w:vanish/>
        </w:rPr>
      </w:pPr>
    </w:p>
    <w:p w14:paraId="47913B6D" w14:textId="74C444C3" w:rsidR="00305E07" w:rsidRPr="00C0136E" w:rsidRDefault="0067525E" w:rsidP="00C0136E">
      <w:pPr>
        <w:tabs>
          <w:tab w:val="left" w:pos="1154"/>
        </w:tabs>
        <w:spacing w:before="195"/>
        <w:ind w:right="163"/>
        <w:rPr>
          <w:bCs/>
        </w:rPr>
      </w:pPr>
      <w:r w:rsidRPr="00CE6D72">
        <w:t>Our approach to online safety is based on addressing the four categories of risk</w:t>
      </w:r>
      <w:r w:rsidRPr="00C0136E">
        <w:rPr>
          <w:bCs/>
        </w:rPr>
        <w:t>:</w:t>
      </w:r>
    </w:p>
    <w:p w14:paraId="473F7C51" w14:textId="7B5CF275" w:rsidR="0025227C" w:rsidRPr="00CE6D72" w:rsidRDefault="00C0136E" w:rsidP="00C0136E">
      <w:pPr>
        <w:widowControl/>
        <w:pBdr>
          <w:top w:val="nil"/>
          <w:left w:val="nil"/>
          <w:bottom w:val="nil"/>
          <w:right w:val="nil"/>
          <w:between w:val="nil"/>
        </w:pBdr>
        <w:autoSpaceDE/>
        <w:autoSpaceDN/>
      </w:pPr>
      <w:r>
        <w:rPr>
          <w:b/>
          <w:i/>
          <w:iCs/>
          <w:color w:val="000000"/>
        </w:rPr>
        <w:t xml:space="preserve">* </w:t>
      </w:r>
      <w:r w:rsidR="0025227C" w:rsidRPr="00C0136E">
        <w:rPr>
          <w:b/>
          <w:i/>
          <w:iCs/>
          <w:color w:val="000000"/>
        </w:rPr>
        <w:t>Content</w:t>
      </w:r>
      <w:r w:rsidR="0025227C" w:rsidRPr="00C0136E">
        <w:rPr>
          <w:b/>
          <w:color w:val="000000"/>
        </w:rPr>
        <w:t xml:space="preserve"> </w:t>
      </w:r>
      <w:r w:rsidR="0025227C" w:rsidRPr="00C0136E">
        <w:rPr>
          <w:color w:val="000000"/>
        </w:rPr>
        <w:t>– being exposed to illegal, inappropriate, or harmful content, such as pornography, fake news, racism, misogyny, self-harm, suicide, antisemitism, radicalisation, and extremism.</w:t>
      </w:r>
    </w:p>
    <w:p w14:paraId="6991152D" w14:textId="641CB6E2" w:rsidR="0025227C" w:rsidRPr="00CE6D72" w:rsidRDefault="00C0136E" w:rsidP="00C0136E">
      <w:pPr>
        <w:widowControl/>
        <w:pBdr>
          <w:top w:val="nil"/>
          <w:left w:val="nil"/>
          <w:bottom w:val="nil"/>
          <w:right w:val="nil"/>
          <w:between w:val="nil"/>
        </w:pBdr>
        <w:autoSpaceDE/>
        <w:autoSpaceDN/>
      </w:pPr>
      <w:r>
        <w:rPr>
          <w:b/>
          <w:i/>
          <w:iCs/>
          <w:color w:val="000000"/>
        </w:rPr>
        <w:t>*</w:t>
      </w:r>
      <w:r w:rsidR="0025227C" w:rsidRPr="00C0136E">
        <w:rPr>
          <w:b/>
          <w:i/>
          <w:iCs/>
          <w:color w:val="000000"/>
        </w:rPr>
        <w:t>Contact</w:t>
      </w:r>
      <w:r w:rsidR="0025227C" w:rsidRPr="00C0136E">
        <w:rPr>
          <w:color w:val="00000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6AEA56F" w14:textId="77777777" w:rsidR="00C0136E" w:rsidRDefault="00C0136E" w:rsidP="00C0136E">
      <w:pPr>
        <w:widowControl/>
        <w:pBdr>
          <w:top w:val="nil"/>
          <w:left w:val="nil"/>
          <w:bottom w:val="nil"/>
          <w:right w:val="nil"/>
          <w:between w:val="nil"/>
        </w:pBdr>
        <w:autoSpaceDE/>
        <w:autoSpaceDN/>
      </w:pPr>
      <w:r>
        <w:rPr>
          <w:b/>
          <w:i/>
          <w:iCs/>
          <w:color w:val="000000"/>
        </w:rPr>
        <w:lastRenderedPageBreak/>
        <w:t xml:space="preserve">* </w:t>
      </w:r>
      <w:r w:rsidR="0025227C" w:rsidRPr="00C0136E">
        <w:rPr>
          <w:b/>
          <w:i/>
          <w:iCs/>
          <w:color w:val="000000"/>
        </w:rPr>
        <w:t>Conduct</w:t>
      </w:r>
      <w:r w:rsidR="0025227C" w:rsidRPr="00C0136E">
        <w:rPr>
          <w:color w:val="00000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DDB0AF1" w14:textId="2D026E60" w:rsidR="0025227C" w:rsidRPr="00C0136E" w:rsidRDefault="00C0136E" w:rsidP="00C0136E">
      <w:pPr>
        <w:widowControl/>
        <w:pBdr>
          <w:top w:val="nil"/>
          <w:left w:val="nil"/>
          <w:bottom w:val="nil"/>
          <w:right w:val="nil"/>
          <w:between w:val="nil"/>
        </w:pBdr>
        <w:autoSpaceDE/>
        <w:autoSpaceDN/>
      </w:pPr>
      <w:r>
        <w:t xml:space="preserve">* </w:t>
      </w:r>
      <w:r w:rsidR="0025227C" w:rsidRPr="00C0136E">
        <w:rPr>
          <w:b/>
          <w:i/>
          <w:iCs/>
          <w:color w:val="000000"/>
        </w:rPr>
        <w:t>Commerce</w:t>
      </w:r>
      <w:r w:rsidR="0025227C" w:rsidRPr="00C0136E">
        <w:rPr>
          <w:color w:val="000000"/>
        </w:rPr>
        <w:t xml:space="preserve"> – risks such as online gambling, inappropriate advertising, phishing and/or financial scams</w:t>
      </w:r>
    </w:p>
    <w:p w14:paraId="29A1ABA0" w14:textId="393EFB4F" w:rsidR="00305E07" w:rsidRPr="00C0136E" w:rsidRDefault="00D87607" w:rsidP="00C0136E">
      <w:pPr>
        <w:tabs>
          <w:tab w:val="left" w:pos="1154"/>
        </w:tabs>
        <w:spacing w:before="195"/>
        <w:ind w:right="163"/>
        <w:rPr>
          <w:bCs/>
        </w:rPr>
      </w:pPr>
      <w:r w:rsidRPr="00CE6D72">
        <w:t>We recognise the importance of safeguarding CYP from potentially harmful and inappropriate online material, and we understand that technology is a significant component in many safeguarding and wellbeing issues</w:t>
      </w:r>
      <w:r w:rsidR="00305E07" w:rsidRPr="00C0136E">
        <w:rPr>
          <w:bCs/>
        </w:rPr>
        <w:t>.</w:t>
      </w:r>
    </w:p>
    <w:p w14:paraId="3A41E999" w14:textId="25E13F3F" w:rsidR="00305E07" w:rsidRPr="00C0136E" w:rsidRDefault="00917A12" w:rsidP="00C0136E">
      <w:pPr>
        <w:tabs>
          <w:tab w:val="left" w:pos="1154"/>
        </w:tabs>
        <w:spacing w:before="195"/>
        <w:ind w:right="163"/>
        <w:rPr>
          <w:bCs/>
        </w:rPr>
      </w:pPr>
      <w:r w:rsidRPr="00CE6D72">
        <w:t>Regular online safety training and dissemination of information, including about our online filtering and monitoring systems takes place for staff, CYP, and parents/carers</w:t>
      </w:r>
      <w:r w:rsidRPr="00C0136E">
        <w:rPr>
          <w:bCs/>
          <w:color w:val="000000"/>
        </w:rPr>
        <w:t>.</w:t>
      </w:r>
    </w:p>
    <w:p w14:paraId="1B3BA8C2" w14:textId="1E770331" w:rsidR="009F670B" w:rsidRPr="00C0136E" w:rsidRDefault="0022064A" w:rsidP="00C0136E">
      <w:pPr>
        <w:tabs>
          <w:tab w:val="left" w:pos="1154"/>
        </w:tabs>
        <w:spacing w:before="195"/>
        <w:ind w:right="163"/>
        <w:rPr>
          <w:bCs/>
        </w:rPr>
      </w:pPr>
      <w:r w:rsidRPr="00CE6D72">
        <w:t>If staff have safeguarding concerns linked with online safety and/or filtering and monitoring, they must report these to the DSL promptly.</w:t>
      </w:r>
    </w:p>
    <w:p w14:paraId="7192A4FD" w14:textId="7D8CAFA3" w:rsidR="0022064A" w:rsidRPr="00C0136E" w:rsidRDefault="0057682F" w:rsidP="00C0136E">
      <w:pPr>
        <w:tabs>
          <w:tab w:val="left" w:pos="1154"/>
        </w:tabs>
        <w:spacing w:before="195"/>
        <w:ind w:right="163"/>
        <w:rPr>
          <w:bCs/>
        </w:rPr>
      </w:pPr>
      <w:r w:rsidRPr="00CE6D72">
        <w:t>The Academy has ensured appropriate filters and monitoring systems are in place and meet the DfE's filtering and monitoring standards (see the Online safety policy) and is mindful that this should not lead to unnecessary restrictions on learning.</w:t>
      </w:r>
    </w:p>
    <w:p w14:paraId="408FA9D0" w14:textId="71FB2BDA" w:rsidR="00E77924" w:rsidRPr="00C0136E" w:rsidRDefault="000678A9" w:rsidP="00C0136E">
      <w:pPr>
        <w:tabs>
          <w:tab w:val="left" w:pos="1154"/>
        </w:tabs>
        <w:spacing w:before="195"/>
        <w:ind w:right="163"/>
        <w:rPr>
          <w:bCs/>
        </w:rPr>
      </w:pPr>
      <w:r w:rsidRPr="00CE6D72">
        <w:t xml:space="preserve">We will also complete annual the London Grid for Learning </w:t>
      </w:r>
      <w:hyperlink r:id="rId62" w:history="1">
        <w:r w:rsidRPr="00C0136E">
          <w:rPr>
            <w:rStyle w:val="Hyperlink"/>
            <w:szCs w:val="20"/>
          </w:rPr>
          <w:t>OS Audit - Online Safety Audit from LGfL | LGFL</w:t>
        </w:r>
      </w:hyperlink>
      <w:r w:rsidRPr="00CE6D72">
        <w:t>.</w:t>
      </w:r>
    </w:p>
    <w:p w14:paraId="2C3852F3" w14:textId="0EE7DA39" w:rsidR="00FF4438" w:rsidRPr="00CE6D72" w:rsidRDefault="00FF4438" w:rsidP="00A4689B">
      <w:pPr>
        <w:pStyle w:val="Heading1"/>
        <w:numPr>
          <w:ilvl w:val="0"/>
          <w:numId w:val="38"/>
        </w:numPr>
        <w:tabs>
          <w:tab w:val="left" w:pos="1153"/>
        </w:tabs>
        <w:spacing w:before="201"/>
        <w:ind w:hanging="1088"/>
        <w:rPr>
          <w:sz w:val="24"/>
          <w:szCs w:val="24"/>
        </w:rPr>
      </w:pPr>
      <w:r w:rsidRPr="00CE6D72">
        <w:rPr>
          <w:sz w:val="24"/>
          <w:szCs w:val="24"/>
        </w:rPr>
        <w:t>Use of Mobile Technology</w:t>
      </w:r>
    </w:p>
    <w:p w14:paraId="46475317" w14:textId="77777777" w:rsidR="00710492" w:rsidRPr="00710492" w:rsidRDefault="00710492" w:rsidP="00710492">
      <w:pPr>
        <w:pStyle w:val="ListParagraph"/>
        <w:numPr>
          <w:ilvl w:val="0"/>
          <w:numId w:val="24"/>
        </w:numPr>
        <w:tabs>
          <w:tab w:val="left" w:pos="1154"/>
        </w:tabs>
        <w:spacing w:before="195"/>
        <w:ind w:right="163"/>
        <w:rPr>
          <w:vanish/>
        </w:rPr>
      </w:pPr>
    </w:p>
    <w:p w14:paraId="1EF6922F" w14:textId="77777777" w:rsidR="00710492" w:rsidRPr="00710492" w:rsidRDefault="00710492" w:rsidP="00710492">
      <w:pPr>
        <w:pStyle w:val="ListParagraph"/>
        <w:numPr>
          <w:ilvl w:val="0"/>
          <w:numId w:val="24"/>
        </w:numPr>
        <w:tabs>
          <w:tab w:val="left" w:pos="1154"/>
        </w:tabs>
        <w:spacing w:before="195"/>
        <w:ind w:right="163"/>
        <w:rPr>
          <w:vanish/>
        </w:rPr>
      </w:pPr>
    </w:p>
    <w:p w14:paraId="12F101FB" w14:textId="715263ED" w:rsidR="007C76ED" w:rsidRPr="00C0136E" w:rsidRDefault="00C0136E" w:rsidP="00C0136E">
      <w:pPr>
        <w:tabs>
          <w:tab w:val="left" w:pos="1154"/>
        </w:tabs>
        <w:spacing w:before="195"/>
        <w:ind w:right="163"/>
        <w:rPr>
          <w:bCs/>
        </w:rPr>
      </w:pPr>
      <w:r>
        <w:t xml:space="preserve">All </w:t>
      </w:r>
      <w:r w:rsidR="00EC53A5" w:rsidRPr="00CE6D72">
        <w:t xml:space="preserve">practices within EYFS are in-line with the EYFS Statutory Framework and our mobile technology policies. </w:t>
      </w:r>
      <w:r w:rsidR="003075A9">
        <w:t>M</w:t>
      </w:r>
      <w:r w:rsidR="00EC53A5" w:rsidRPr="00CE6D72">
        <w:t>obile phones and camera devices are not to be used to take digital media within the setting, without the express permission of the Headteacher or a Senior Leader in their absence. - Personal devices should be stored, secured in cupboards/drawers and not out within the setting; In areas where intimate care takes place, no digital devices are permitted at any</w:t>
      </w:r>
      <w:r w:rsidR="007C76ED">
        <w:t xml:space="preserve"> time.</w:t>
      </w:r>
      <w:r w:rsidR="006925ED">
        <w:t xml:space="preserve">  </w:t>
      </w:r>
    </w:p>
    <w:p w14:paraId="6011C87A" w14:textId="161B1258" w:rsidR="00812660" w:rsidRPr="00C0136E" w:rsidRDefault="00EC74F5" w:rsidP="00C0136E">
      <w:pPr>
        <w:tabs>
          <w:tab w:val="left" w:pos="1154"/>
        </w:tabs>
        <w:spacing w:before="195"/>
        <w:ind w:right="163"/>
        <w:rPr>
          <w:bCs/>
        </w:rPr>
      </w:pPr>
      <w:r w:rsidRPr="00CE6D72">
        <w:t>All staff should use mobile devices and cameras in accordance with the guidance set out in the staff Appropriate Workplace Behaviour Policy.</w:t>
      </w:r>
    </w:p>
    <w:p w14:paraId="12ED4721" w14:textId="305B9EEF" w:rsidR="00EC74F5" w:rsidRPr="00C0136E" w:rsidRDefault="001139E7" w:rsidP="00C0136E">
      <w:pPr>
        <w:tabs>
          <w:tab w:val="left" w:pos="1154"/>
        </w:tabs>
        <w:spacing w:before="195"/>
        <w:ind w:right="163"/>
        <w:rPr>
          <w:bCs/>
        </w:rPr>
      </w:pPr>
      <w:r w:rsidRPr="00CE6D72">
        <w:t xml:space="preserve">Parents of all </w:t>
      </w:r>
      <w:r w:rsidRPr="00CB3C1B">
        <w:t>CYP (including parents in the EYFS setting) may</w:t>
      </w:r>
      <w:r w:rsidRPr="00CE6D72">
        <w:t xml:space="preserve"> bring mobile devices onto the premises but may only take photographs during events such as plays, concerts or sporting events for personal use.  Parents should be reminded that the publication of such images (including on personal social networking sites even where access to the image may be limited) may be unlawful.</w:t>
      </w:r>
    </w:p>
    <w:p w14:paraId="2D969275" w14:textId="5229366E" w:rsidR="003964CA" w:rsidRPr="00C0136E" w:rsidRDefault="00DD1DF1" w:rsidP="00C0136E">
      <w:pPr>
        <w:tabs>
          <w:tab w:val="left" w:pos="1154"/>
        </w:tabs>
        <w:spacing w:before="195"/>
        <w:ind w:right="163"/>
        <w:rPr>
          <w:bCs/>
        </w:rPr>
      </w:pPr>
      <w:r w:rsidRPr="00CB3C1B">
        <w:t>The Academy's approach to online safety</w:t>
      </w:r>
      <w:r w:rsidRPr="00CE6D72">
        <w:t xml:space="preserve"> is set out in the Academy's Online safety policy and Acceptable use policy for pupils.</w:t>
      </w:r>
    </w:p>
    <w:p w14:paraId="0C680615" w14:textId="198207F0" w:rsidR="00DD1DF1" w:rsidRPr="00C0136E" w:rsidRDefault="00BA7DDC" w:rsidP="00C0136E">
      <w:pPr>
        <w:tabs>
          <w:tab w:val="left" w:pos="1154"/>
        </w:tabs>
        <w:spacing w:before="195"/>
        <w:ind w:right="163"/>
        <w:rPr>
          <w:bCs/>
        </w:rPr>
      </w:pPr>
      <w:r w:rsidRPr="00CE6D72">
        <w:t>The Academy's policy on the use of mobile technology</w:t>
      </w:r>
      <w:r w:rsidR="00C0136E">
        <w:t xml:space="preserve"> supporting a mobile free environment</w:t>
      </w:r>
      <w:r w:rsidRPr="00CE6D72">
        <w:t>, including phones and cameras, in the Academy, is as follows:</w:t>
      </w:r>
    </w:p>
    <w:p w14:paraId="21048347" w14:textId="77777777" w:rsidR="00C0136E" w:rsidRDefault="00AF16F5" w:rsidP="00C0136E">
      <w:pPr>
        <w:tabs>
          <w:tab w:val="left" w:pos="1154"/>
        </w:tabs>
        <w:spacing w:before="195"/>
        <w:ind w:right="163"/>
      </w:pPr>
      <w:r w:rsidRPr="00CE6D72">
        <w:t xml:space="preserve">The Academy's Acceptable use policy for CYP sets out the </w:t>
      </w:r>
      <w:r w:rsidRPr="00C731EE">
        <w:t xml:space="preserve">expectations from </w:t>
      </w:r>
      <w:r w:rsidR="00A76AA5" w:rsidRPr="00C0136E">
        <w:rPr>
          <w:color w:val="000000" w:themeColor="text1"/>
        </w:rPr>
        <w:t xml:space="preserve">EYFS to Year </w:t>
      </w:r>
      <w:r w:rsidR="00CB3C1B" w:rsidRPr="00C0136E">
        <w:rPr>
          <w:color w:val="000000" w:themeColor="text1"/>
        </w:rPr>
        <w:t>6</w:t>
      </w:r>
      <w:r w:rsidR="00AC3C8B" w:rsidRPr="00C731EE">
        <w:t xml:space="preserve"> </w:t>
      </w:r>
    </w:p>
    <w:p w14:paraId="2B6DDD02" w14:textId="4A4DAD77" w:rsidR="00AC3C8B" w:rsidRDefault="00C731EE" w:rsidP="00C0136E">
      <w:pPr>
        <w:tabs>
          <w:tab w:val="left" w:pos="1154"/>
        </w:tabs>
        <w:spacing w:before="195"/>
        <w:ind w:right="163"/>
      </w:pPr>
      <w:hyperlink r:id="rId63" w:history="1">
        <w:r w:rsidRPr="00C731EE">
          <w:rPr>
            <w:rStyle w:val="Hyperlink"/>
          </w:rPr>
          <w:t>download.asp</w:t>
        </w:r>
      </w:hyperlink>
    </w:p>
    <w:p w14:paraId="61A4590C" w14:textId="77777777" w:rsidR="00C0136E" w:rsidRDefault="00C0136E" w:rsidP="00C0136E">
      <w:pPr>
        <w:tabs>
          <w:tab w:val="left" w:pos="1154"/>
        </w:tabs>
        <w:ind w:right="163"/>
      </w:pPr>
      <w:r w:rsidRPr="00CE6D72">
        <w:t>In the EYFS setting, children are not permitted to bring mobile phones or any mobile device with a camera facility onto the premises];</w:t>
      </w:r>
    </w:p>
    <w:p w14:paraId="030EA219" w14:textId="77777777" w:rsidR="00C0136E" w:rsidRDefault="00C0136E" w:rsidP="00C0136E">
      <w:pPr>
        <w:tabs>
          <w:tab w:val="left" w:pos="1154"/>
        </w:tabs>
        <w:ind w:right="163"/>
      </w:pPr>
    </w:p>
    <w:p w14:paraId="1198787F" w14:textId="4360AF1B" w:rsidR="00FF4F13" w:rsidRPr="00C0136E" w:rsidRDefault="00FF4F13" w:rsidP="00C0136E">
      <w:pPr>
        <w:pStyle w:val="ListParagraph"/>
        <w:numPr>
          <w:ilvl w:val="0"/>
          <w:numId w:val="38"/>
        </w:numPr>
        <w:tabs>
          <w:tab w:val="left" w:pos="1154"/>
        </w:tabs>
        <w:ind w:right="163"/>
        <w:rPr>
          <w:b/>
          <w:bCs/>
        </w:rPr>
      </w:pPr>
      <w:r w:rsidRPr="00C0136E">
        <w:rPr>
          <w:b/>
          <w:bCs/>
          <w:sz w:val="24"/>
          <w:szCs w:val="24"/>
        </w:rPr>
        <w:t>Safer Recruitment, Allegations Against Staff and Low-Level Concerns</w:t>
      </w:r>
    </w:p>
    <w:p w14:paraId="5D6D5AEF" w14:textId="77777777" w:rsidR="00710492" w:rsidRPr="00710492" w:rsidRDefault="00710492" w:rsidP="00710492">
      <w:pPr>
        <w:pStyle w:val="ListParagraph"/>
        <w:numPr>
          <w:ilvl w:val="0"/>
          <w:numId w:val="25"/>
        </w:numPr>
        <w:tabs>
          <w:tab w:val="left" w:pos="1154"/>
        </w:tabs>
        <w:spacing w:before="195"/>
        <w:ind w:right="163"/>
        <w:rPr>
          <w:vanish/>
        </w:rPr>
      </w:pPr>
    </w:p>
    <w:p w14:paraId="739F7D6F" w14:textId="77777777" w:rsidR="00710492" w:rsidRPr="00710492" w:rsidRDefault="00710492" w:rsidP="00710492">
      <w:pPr>
        <w:pStyle w:val="ListParagraph"/>
        <w:numPr>
          <w:ilvl w:val="0"/>
          <w:numId w:val="25"/>
        </w:numPr>
        <w:tabs>
          <w:tab w:val="left" w:pos="1154"/>
        </w:tabs>
        <w:spacing w:before="195"/>
        <w:ind w:right="163"/>
        <w:rPr>
          <w:vanish/>
        </w:rPr>
      </w:pPr>
    </w:p>
    <w:p w14:paraId="215367FC" w14:textId="47466BB9" w:rsidR="00FF4F13" w:rsidRDefault="00680E3E" w:rsidP="00C0136E">
      <w:pPr>
        <w:tabs>
          <w:tab w:val="left" w:pos="1154"/>
        </w:tabs>
        <w:spacing w:before="195"/>
        <w:ind w:right="163"/>
      </w:pPr>
      <w:r w:rsidRPr="00CE6D72">
        <w:t>We will operate safer recruitment practices including ensuring appropriate DBS, identity checks and reference checks for all staff and volunteers and this is appropriately recorded on the Single Central Record</w:t>
      </w:r>
      <w:r w:rsidR="00FF4F13" w:rsidRPr="00CE6D72">
        <w:t>.</w:t>
      </w:r>
    </w:p>
    <w:p w14:paraId="3660FEE2" w14:textId="77777777" w:rsidR="00C0136E" w:rsidRPr="003C0C4F" w:rsidRDefault="00C0136E" w:rsidP="00C0136E">
      <w:pPr>
        <w:tabs>
          <w:tab w:val="left" w:pos="1154"/>
        </w:tabs>
        <w:spacing w:before="195"/>
        <w:ind w:right="163"/>
      </w:pPr>
      <w:r w:rsidRPr="00C0136E">
        <w:t xml:space="preserve">The Academy identifies specific staff required to complete safer recruitment training every three years and a refresher course is completed annually. The Academy completes formal Single Central Record </w:t>
      </w:r>
      <w:r w:rsidRPr="00C0136E">
        <w:lastRenderedPageBreak/>
        <w:t>reviews half termly to ensure this is compliant.</w:t>
      </w:r>
      <w:r>
        <w:t xml:space="preserve"> </w:t>
      </w:r>
    </w:p>
    <w:p w14:paraId="17C9008F" w14:textId="4A50672A" w:rsidR="00FF4F13" w:rsidRPr="00C0136E" w:rsidRDefault="00AA2733" w:rsidP="00C0136E">
      <w:pPr>
        <w:tabs>
          <w:tab w:val="left" w:pos="1154"/>
        </w:tabs>
        <w:spacing w:before="195"/>
        <w:ind w:right="163"/>
        <w:rPr>
          <w:bCs/>
        </w:rPr>
      </w:pPr>
      <w:r w:rsidRPr="00CE6D72">
        <w:t>Staff connected to the Academy's early years provisions are under an ongoing duty to inform the Academy if their circumstances change which would mean they meet any of the criteria for disqualification under the Childcare Act 2006</w:t>
      </w:r>
      <w:r w:rsidR="00FF4F13" w:rsidRPr="00CE6D72">
        <w:t>.</w:t>
      </w:r>
    </w:p>
    <w:p w14:paraId="0E54B4C4" w14:textId="03D44857" w:rsidR="00DF2FC8" w:rsidRPr="00DF2FC8" w:rsidRDefault="00572120" w:rsidP="00DF2FC8">
      <w:pPr>
        <w:tabs>
          <w:tab w:val="left" w:pos="1154"/>
        </w:tabs>
        <w:spacing w:before="195"/>
        <w:ind w:right="163"/>
      </w:pPr>
      <w:r w:rsidRPr="00CE6D72">
        <w:t>The Academy has a specific Allegations Against Staff and Low-Level Concerns Policy. These procedures aim to strike a balance between the need to protect CYP from abuse and the need to protect staff from malicious, unfounded, false or unsubstantiated allegations.  The policy and procedures are set out in the Allegations Against Staff and Low-Level Concerns Policies and the guidance in Part 1, 3 and 4 of KCSIE</w:t>
      </w:r>
      <w:r w:rsidR="00FF4F13" w:rsidRPr="00CE6D72">
        <w:t>.</w:t>
      </w:r>
      <w:r w:rsidR="00DF2FC8">
        <w:t xml:space="preserve"> </w:t>
      </w:r>
      <w:r w:rsidR="00DF2FC8" w:rsidRPr="00DF2FC8">
        <w:t xml:space="preserve">The Academy’s Headteacher must provide regular updates on low-level concerns and allegations against staff to their Regional Director and relevant People Business Partner. </w:t>
      </w:r>
    </w:p>
    <w:p w14:paraId="62A78CC8" w14:textId="77777777" w:rsidR="00DF2FC8" w:rsidRPr="00DF2FC8" w:rsidRDefault="00DF2FC8" w:rsidP="00DF2FC8">
      <w:pPr>
        <w:tabs>
          <w:tab w:val="left" w:pos="1154"/>
        </w:tabs>
        <w:spacing w:before="195"/>
        <w:ind w:right="163"/>
      </w:pPr>
      <w:r w:rsidRPr="00DF2FC8">
        <w:t>In addition, the Headteacher must ensure that the People Business Partner and the Head of Safeguarding are appropriately informed, and that discussions take place in the following situations:</w:t>
      </w:r>
    </w:p>
    <w:p w14:paraId="50D0BCBB" w14:textId="77777777" w:rsidR="00DF2FC8" w:rsidRPr="00DF2FC8" w:rsidRDefault="00DF2FC8" w:rsidP="00DF2FC8">
      <w:pPr>
        <w:pStyle w:val="ListParagraph"/>
        <w:numPr>
          <w:ilvl w:val="0"/>
          <w:numId w:val="42"/>
        </w:numPr>
        <w:tabs>
          <w:tab w:val="left" w:pos="1154"/>
        </w:tabs>
        <w:spacing w:before="0"/>
        <w:ind w:right="163"/>
      </w:pPr>
      <w:r w:rsidRPr="00DF2FC8">
        <w:t>when there is uncertainty about the next steps;</w:t>
      </w:r>
    </w:p>
    <w:p w14:paraId="72E5373C" w14:textId="77777777" w:rsidR="00DF2FC8" w:rsidRPr="00DF2FC8" w:rsidRDefault="00DF2FC8" w:rsidP="00DF2FC8">
      <w:pPr>
        <w:pStyle w:val="ListParagraph"/>
        <w:numPr>
          <w:ilvl w:val="0"/>
          <w:numId w:val="42"/>
        </w:numPr>
        <w:tabs>
          <w:tab w:val="left" w:pos="1154"/>
        </w:tabs>
        <w:spacing w:before="0"/>
        <w:ind w:right="163"/>
      </w:pPr>
      <w:r w:rsidRPr="00DF2FC8">
        <w:t>when concerns are complex and/or multiple concerns have been raised; and</w:t>
      </w:r>
    </w:p>
    <w:p w14:paraId="5E84E8D0" w14:textId="77777777" w:rsidR="00DF2FC8" w:rsidRPr="00DF2FC8" w:rsidRDefault="00DF2FC8" w:rsidP="00DF2FC8">
      <w:pPr>
        <w:pStyle w:val="ListParagraph"/>
        <w:numPr>
          <w:ilvl w:val="0"/>
          <w:numId w:val="42"/>
        </w:numPr>
        <w:tabs>
          <w:tab w:val="left" w:pos="1154"/>
        </w:tabs>
        <w:spacing w:before="0"/>
        <w:ind w:right="163"/>
      </w:pPr>
      <w:r w:rsidRPr="00DF2FC8">
        <w:t>to share the outcome of any LADO referrals, including cases where the LADO advises that an internal investigation should be carried out.</w:t>
      </w:r>
    </w:p>
    <w:p w14:paraId="726CC48E" w14:textId="1C3CBAEA" w:rsidR="007D4F01" w:rsidRPr="00DF2FC8" w:rsidRDefault="007D4F01" w:rsidP="00DF2FC8">
      <w:pPr>
        <w:tabs>
          <w:tab w:val="left" w:pos="1154"/>
        </w:tabs>
        <w:spacing w:before="195"/>
        <w:ind w:right="163"/>
        <w:rPr>
          <w:bCs/>
        </w:rPr>
      </w:pPr>
      <w:r w:rsidRPr="00CE6D72">
        <w:t>All staff are aware that they must report any concern or allegation about a member of staff, including supply staff, volunteers, contractors and out-of-school setting providers, or any other adult, including those that may not meet the threshold.</w:t>
      </w:r>
    </w:p>
    <w:p w14:paraId="5E546DE2" w14:textId="2A08E565" w:rsidR="007D4F01" w:rsidRPr="00DF2FC8" w:rsidRDefault="004A4B9A" w:rsidP="00DF2FC8">
      <w:pPr>
        <w:tabs>
          <w:tab w:val="left" w:pos="1154"/>
        </w:tabs>
        <w:spacing w:before="195"/>
        <w:ind w:right="163"/>
        <w:rPr>
          <w:bCs/>
        </w:rPr>
      </w:pPr>
      <w:r w:rsidRPr="00CE6D72">
        <w:t>We embed a culture of openness, trust, and transparency in which the school’s values and expected behaviour set out in the Appropriate Workplace Behaviour Policy and are lived, monitored, and reinforced constantly by all staff.</w:t>
      </w:r>
    </w:p>
    <w:p w14:paraId="426B6DED" w14:textId="17206CFE" w:rsidR="004A4B9A" w:rsidRPr="00DF2FC8" w:rsidRDefault="00546280" w:rsidP="00DF2FC8">
      <w:pPr>
        <w:tabs>
          <w:tab w:val="left" w:pos="1154"/>
        </w:tabs>
        <w:spacing w:before="195"/>
        <w:ind w:right="163"/>
        <w:rPr>
          <w:bCs/>
        </w:rPr>
      </w:pPr>
      <w:r w:rsidRPr="00CE6D72">
        <w:t xml:space="preserve">Detailed guidance is provided to staff to ensure that all staff are clear on the rules of conduct and the expectations of the Academy in relation to contact with pupils, parents, colleagues and any other person who comes into contact with the Academy.  This guidance is contained in </w:t>
      </w:r>
      <w:r w:rsidR="003D6129" w:rsidRPr="00CE6D72">
        <w:t>t</w:t>
      </w:r>
      <w:r w:rsidRPr="00CE6D72">
        <w:t>he Appropriate Workplace Behaviour Policy and includes details of additional safeguarding arrangements where staff engage in one-to-one teaching and meetings with pupils.</w:t>
      </w:r>
    </w:p>
    <w:p w14:paraId="73F84255" w14:textId="2AFB7320" w:rsidR="00AD6CC7" w:rsidRPr="00DF2FC8" w:rsidRDefault="00AD6CC7" w:rsidP="00DF2FC8">
      <w:pPr>
        <w:tabs>
          <w:tab w:val="left" w:pos="1154"/>
        </w:tabs>
        <w:spacing w:before="195"/>
        <w:ind w:right="163"/>
        <w:rPr>
          <w:bCs/>
        </w:rPr>
      </w:pPr>
      <w:r w:rsidRPr="00CE6D72">
        <w:t xml:space="preserve">Staff may follow the Academy's </w:t>
      </w:r>
      <w:r w:rsidR="003D6129" w:rsidRPr="00CE6D72">
        <w:t>W</w:t>
      </w:r>
      <w:r w:rsidRPr="00CE6D72">
        <w:t xml:space="preserve">histleblowing </w:t>
      </w:r>
      <w:r w:rsidR="003D6129" w:rsidRPr="00CE6D72">
        <w:t>P</w:t>
      </w:r>
      <w:r w:rsidRPr="00CE6D72">
        <w:t>olicy to raise concerns about poor or unsafe safeguarding practices at the Academy or potential failures by the Academy or its staff to properly fulfil its safeguarding responsibilities.  Such concerns will be taken seriously. The NSPCC whistleblowing helpline is available for staff who do not feel able to raise concerns about child protection failures internally (see the front of this policy for the relevant contact details).  Staff may also report concerns direct to the Academy's Local Authority or to the ESFA if they consider that the Academy has failed to deal with concerns appropriately.</w:t>
      </w:r>
    </w:p>
    <w:p w14:paraId="7462DC91" w14:textId="131FF1EE" w:rsidR="00B37FBE" w:rsidRPr="00CE6D72" w:rsidRDefault="007C76ED" w:rsidP="00A4689B">
      <w:pPr>
        <w:pStyle w:val="Heading1"/>
        <w:numPr>
          <w:ilvl w:val="0"/>
          <w:numId w:val="38"/>
        </w:numPr>
        <w:tabs>
          <w:tab w:val="left" w:pos="1153"/>
        </w:tabs>
        <w:spacing w:before="201"/>
        <w:ind w:hanging="1088"/>
        <w:rPr>
          <w:sz w:val="24"/>
          <w:szCs w:val="24"/>
        </w:rPr>
      </w:pPr>
      <w:r>
        <w:rPr>
          <w:sz w:val="24"/>
          <w:szCs w:val="24"/>
        </w:rPr>
        <w:t>Site Security</w:t>
      </w:r>
    </w:p>
    <w:p w14:paraId="187BA41A" w14:textId="77777777" w:rsidR="00710492" w:rsidRPr="00710492" w:rsidRDefault="00710492" w:rsidP="00710492">
      <w:pPr>
        <w:pStyle w:val="ListParagraph"/>
        <w:numPr>
          <w:ilvl w:val="0"/>
          <w:numId w:val="26"/>
        </w:numPr>
        <w:tabs>
          <w:tab w:val="left" w:pos="1154"/>
        </w:tabs>
        <w:spacing w:before="195"/>
        <w:ind w:right="163"/>
        <w:rPr>
          <w:vanish/>
        </w:rPr>
      </w:pPr>
    </w:p>
    <w:p w14:paraId="45EBF484" w14:textId="77777777" w:rsidR="00710492" w:rsidRPr="00710492" w:rsidRDefault="00710492" w:rsidP="00710492">
      <w:pPr>
        <w:pStyle w:val="ListParagraph"/>
        <w:numPr>
          <w:ilvl w:val="0"/>
          <w:numId w:val="26"/>
        </w:numPr>
        <w:tabs>
          <w:tab w:val="left" w:pos="1154"/>
        </w:tabs>
        <w:spacing w:before="195"/>
        <w:ind w:right="163"/>
        <w:rPr>
          <w:vanish/>
        </w:rPr>
      </w:pPr>
    </w:p>
    <w:p w14:paraId="0FB4919A" w14:textId="5A533A2F" w:rsidR="00B37FBE" w:rsidRPr="00DF2FC8" w:rsidRDefault="00044DB1" w:rsidP="00DF2FC8">
      <w:pPr>
        <w:tabs>
          <w:tab w:val="left" w:pos="1154"/>
        </w:tabs>
        <w:spacing w:before="195"/>
        <w:ind w:right="163"/>
        <w:rPr>
          <w:bCs/>
        </w:rPr>
      </w:pPr>
      <w:r w:rsidRPr="00CE6D72">
        <w:t>Additional Safer Recruitment procedures are set out in the separate Single Central Record Safer Recruitment Guidance for Visitors &amp; Employees</w:t>
      </w:r>
      <w:r w:rsidR="00B37FBE" w:rsidRPr="00CE6D72">
        <w:t>.</w:t>
      </w:r>
    </w:p>
    <w:p w14:paraId="1D427C37" w14:textId="084E4DBF" w:rsidR="00B37FBE" w:rsidRPr="00DF2FC8" w:rsidRDefault="005033DC" w:rsidP="00DF2FC8">
      <w:pPr>
        <w:tabs>
          <w:tab w:val="left" w:pos="1154"/>
        </w:tabs>
        <w:spacing w:before="195"/>
        <w:ind w:right="163"/>
        <w:rPr>
          <w:bCs/>
        </w:rPr>
      </w:pPr>
      <w:r w:rsidRPr="00CE6D72">
        <w:t>Visitors are asked to sign in at the school reception If visitors have undergone the appropriate checks, they can be provided with unescorted access to the school site and must wear a green lanyard at all times. Visitors who have not undergone the required checks will be escorted at all times and must wear a red lanyard</w:t>
      </w:r>
      <w:r w:rsidR="00B37FBE" w:rsidRPr="00CE6D72">
        <w:t>.</w:t>
      </w:r>
    </w:p>
    <w:p w14:paraId="1AA41775" w14:textId="7CC3EA5C" w:rsidR="00B37FBE" w:rsidRDefault="00792602" w:rsidP="00DF2FC8">
      <w:pPr>
        <w:tabs>
          <w:tab w:val="left" w:pos="1154"/>
        </w:tabs>
        <w:spacing w:before="195"/>
        <w:ind w:right="163"/>
      </w:pPr>
      <w:r w:rsidRPr="00CE6D72">
        <w:t>The Academy will follow its employment procedures for dealing with any other safeguarding concern raised about staff, involving external agencies as appropriate</w:t>
      </w:r>
      <w:r w:rsidR="00B37FBE" w:rsidRPr="00CE6D72">
        <w:t>.</w:t>
      </w:r>
    </w:p>
    <w:p w14:paraId="6D982688" w14:textId="77777777" w:rsidR="00DF2FC8" w:rsidRPr="00DF2FC8" w:rsidRDefault="00DF2FC8" w:rsidP="00DF2FC8">
      <w:pPr>
        <w:tabs>
          <w:tab w:val="left" w:pos="1154"/>
        </w:tabs>
        <w:spacing w:before="195"/>
        <w:ind w:right="163"/>
        <w:rPr>
          <w:bCs/>
        </w:rPr>
      </w:pPr>
    </w:p>
    <w:p w14:paraId="578525EC" w14:textId="0FB7B36F" w:rsidR="00BF50E9" w:rsidRPr="00BF50E9" w:rsidRDefault="00D35429" w:rsidP="00A4689B">
      <w:pPr>
        <w:pStyle w:val="Heading1"/>
        <w:numPr>
          <w:ilvl w:val="0"/>
          <w:numId w:val="38"/>
        </w:numPr>
        <w:tabs>
          <w:tab w:val="left" w:pos="1153"/>
        </w:tabs>
        <w:spacing w:before="201"/>
        <w:ind w:hanging="1088"/>
        <w:rPr>
          <w:sz w:val="24"/>
          <w:szCs w:val="24"/>
        </w:rPr>
      </w:pPr>
      <w:r w:rsidRPr="00CE6D72">
        <w:rPr>
          <w:sz w:val="24"/>
          <w:szCs w:val="24"/>
        </w:rPr>
        <w:lastRenderedPageBreak/>
        <w:t>Additional Reporting</w:t>
      </w:r>
    </w:p>
    <w:p w14:paraId="4D1847B7" w14:textId="77777777" w:rsidR="00710492" w:rsidRPr="00710492" w:rsidRDefault="00710492" w:rsidP="00710492">
      <w:pPr>
        <w:pStyle w:val="ListParagraph"/>
        <w:numPr>
          <w:ilvl w:val="0"/>
          <w:numId w:val="27"/>
        </w:numPr>
        <w:tabs>
          <w:tab w:val="left" w:pos="1154"/>
        </w:tabs>
        <w:spacing w:before="195"/>
        <w:ind w:right="163"/>
        <w:rPr>
          <w:vanish/>
        </w:rPr>
      </w:pPr>
    </w:p>
    <w:p w14:paraId="6311AC02" w14:textId="77777777" w:rsidR="00710492" w:rsidRPr="00710492" w:rsidRDefault="00710492" w:rsidP="00710492">
      <w:pPr>
        <w:pStyle w:val="ListParagraph"/>
        <w:numPr>
          <w:ilvl w:val="0"/>
          <w:numId w:val="27"/>
        </w:numPr>
        <w:tabs>
          <w:tab w:val="left" w:pos="1154"/>
        </w:tabs>
        <w:spacing w:before="195"/>
        <w:ind w:right="163"/>
        <w:rPr>
          <w:vanish/>
        </w:rPr>
      </w:pPr>
    </w:p>
    <w:p w14:paraId="5AFD6702" w14:textId="378421CE" w:rsidR="00BF50E9" w:rsidRPr="00CE6D72" w:rsidRDefault="00BF50E9" w:rsidP="00DF2FC8">
      <w:pPr>
        <w:tabs>
          <w:tab w:val="left" w:pos="1154"/>
        </w:tabs>
        <w:spacing w:before="195"/>
        <w:ind w:right="163"/>
      </w:pPr>
      <w:commentRangeStart w:id="36"/>
      <w:commentRangeStart w:id="37"/>
      <w:commentRangeStart w:id="38"/>
      <w:r w:rsidRPr="00CE6D72">
        <w:t>What to do if staff have a safeguarding concern about someone else’s welfare:</w:t>
      </w:r>
      <w:commentRangeEnd w:id="37"/>
      <w:r w:rsidR="00C55F1F" w:rsidRPr="00CE6D72">
        <w:rPr>
          <w:rStyle w:val="CommentReference"/>
          <w:sz w:val="22"/>
          <w:szCs w:val="22"/>
        </w:rPr>
        <w:commentReference w:id="37"/>
      </w:r>
      <w:commentRangeEnd w:id="38"/>
      <w:r w:rsidRPr="00CE6D72">
        <w:rPr>
          <w:rStyle w:val="CommentReference"/>
          <w:sz w:val="22"/>
          <w:szCs w:val="22"/>
        </w:rPr>
        <w:commentReference w:id="38"/>
      </w:r>
    </w:p>
    <w:p w14:paraId="46658BF2" w14:textId="77777777" w:rsidR="00BF50E9" w:rsidRPr="00CE6D72" w:rsidRDefault="00BF50E9" w:rsidP="00DF2FC8">
      <w:pPr>
        <w:spacing w:before="195"/>
        <w:ind w:right="163"/>
      </w:pPr>
      <w:r w:rsidRPr="00CE6D72">
        <w:t>Staff who have safeguarding concerns about the welfare of others or any other safeguarding issue not expressly covered by this policy, should report them.</w:t>
      </w:r>
    </w:p>
    <w:p w14:paraId="6A8E8D45" w14:textId="0E4CB431" w:rsidR="00D35429" w:rsidRPr="00DF2FC8" w:rsidRDefault="00BF50E9" w:rsidP="00DF2FC8">
      <w:pPr>
        <w:spacing w:before="195"/>
        <w:ind w:right="163"/>
        <w:rPr>
          <w:bCs/>
        </w:rPr>
      </w:pPr>
      <w:r w:rsidRPr="00CE6D72">
        <w:t>In the absence of an express procedure about reporting, they should report such concerns to their line manager or the DSL in the first instance.</w:t>
      </w:r>
      <w:commentRangeEnd w:id="36"/>
      <w:r w:rsidR="00C55F1F" w:rsidRPr="00DF2FC8">
        <w:rPr>
          <w:rStyle w:val="CommentReference"/>
          <w:bCs/>
          <w:sz w:val="22"/>
          <w:szCs w:val="22"/>
        </w:rPr>
        <w:commentReference w:id="36"/>
      </w:r>
    </w:p>
    <w:p w14:paraId="77413C46" w14:textId="13D3F83D" w:rsidR="00BF50E9" w:rsidRPr="00DF2FC8" w:rsidRDefault="00BF50E9" w:rsidP="00DF2FC8">
      <w:pPr>
        <w:tabs>
          <w:tab w:val="left" w:pos="1154"/>
        </w:tabs>
        <w:spacing w:before="195"/>
        <w:ind w:right="163"/>
        <w:rPr>
          <w:bCs/>
        </w:rPr>
      </w:pPr>
      <w:r w:rsidRPr="00DF2FC8">
        <w:rPr>
          <w:i/>
          <w:iCs/>
        </w:rPr>
        <w:t>Health and Safety Executive:</w:t>
      </w:r>
      <w:r w:rsidRPr="00CE6D72">
        <w:t xml:space="preserve"> The Academy is legally required under RIDDOR to report certain incidents to the Health and Safety Executive.  Please see the Academy's Health and safety policy for further details about this.</w:t>
      </w:r>
    </w:p>
    <w:p w14:paraId="79CE7092" w14:textId="40146F97" w:rsidR="00D35429" w:rsidRPr="00DF2FC8" w:rsidRDefault="00D51073" w:rsidP="00DF2FC8">
      <w:pPr>
        <w:tabs>
          <w:tab w:val="left" w:pos="1154"/>
        </w:tabs>
        <w:spacing w:before="195"/>
        <w:ind w:right="163"/>
        <w:rPr>
          <w:bCs/>
        </w:rPr>
      </w:pPr>
      <w:r w:rsidRPr="00DF2FC8">
        <w:rPr>
          <w:bCs/>
          <w:i/>
          <w:iCs/>
        </w:rPr>
        <w:t>Education and Skills Funding Agency (ESFA):</w:t>
      </w:r>
      <w:r w:rsidRPr="00DF2FC8">
        <w:rPr>
          <w:bCs/>
        </w:rPr>
        <w:t xml:space="preserve"> </w:t>
      </w:r>
      <w:r w:rsidR="00D561BA" w:rsidRPr="00CE6D72">
        <w:t xml:space="preserve">The Academy Trust is an exempt charity and is required to report all serious incidents to the ESFA promptly and in accordance with the guidance </w:t>
      </w:r>
      <w:hyperlink r:id="rId64" w:history="1">
        <w:r w:rsidR="00D561BA" w:rsidRPr="00DF2FC8">
          <w:rPr>
            <w:rStyle w:val="Hyperlink"/>
            <w:szCs w:val="20"/>
          </w:rPr>
          <w:t>How to report a serious incident in your charity (Charity Commission, June 2019)</w:t>
        </w:r>
      </w:hyperlink>
      <w:r w:rsidR="00D561BA" w:rsidRPr="00CE6D72">
        <w:t xml:space="preserve"> includes examples of incidents it may be necessary to report.</w:t>
      </w:r>
    </w:p>
    <w:p w14:paraId="7FC18F71" w14:textId="62B9489E" w:rsidR="00D35429" w:rsidRPr="00DF2FC8" w:rsidRDefault="00141BD1" w:rsidP="00DF2FC8">
      <w:pPr>
        <w:tabs>
          <w:tab w:val="left" w:pos="1154"/>
        </w:tabs>
        <w:spacing w:before="195"/>
        <w:ind w:right="163"/>
        <w:rPr>
          <w:bCs/>
        </w:rPr>
      </w:pPr>
      <w:r w:rsidRPr="00DF2FC8">
        <w:rPr>
          <w:i/>
          <w:iCs/>
        </w:rPr>
        <w:t>Disclosure and Barring Service (DBS):</w:t>
      </w:r>
      <w:r w:rsidRPr="00CE6D72">
        <w:t xml:space="preserve"> </w:t>
      </w:r>
      <w:r w:rsidR="00174BA3" w:rsidRPr="00CE6D72">
        <w:t>A referral to the DBS will be made promptly if the criteria are met.  See Reach South Academy Trust DBS Policy.</w:t>
      </w:r>
    </w:p>
    <w:p w14:paraId="6D115A46" w14:textId="78FA94DC" w:rsidR="00174BA3" w:rsidRPr="00DF2FC8" w:rsidRDefault="00174BA3" w:rsidP="00DF2FC8">
      <w:pPr>
        <w:tabs>
          <w:tab w:val="left" w:pos="1154"/>
        </w:tabs>
        <w:spacing w:before="195"/>
        <w:ind w:right="163"/>
        <w:rPr>
          <w:bCs/>
        </w:rPr>
      </w:pPr>
      <w:r w:rsidRPr="00DF2FC8">
        <w:rPr>
          <w:i/>
          <w:iCs/>
        </w:rPr>
        <w:t>Teaching Regulation Agency (TRA):</w:t>
      </w:r>
      <w:r w:rsidRPr="00CE6D72">
        <w:t xml:space="preserve"> </w:t>
      </w:r>
      <w:r w:rsidR="00DC35EB" w:rsidRPr="00CE6D72">
        <w:t>Separate consideration will be given as to whether a referral to the TRA should be made where a teacher has been dismissed, or would have been dismissed if</w:t>
      </w:r>
      <w:r w:rsidR="001C4975" w:rsidRPr="00CE6D72">
        <w:t xml:space="preserve"> they </w:t>
      </w:r>
      <w:r w:rsidR="00DC35EB" w:rsidRPr="00CE6D72">
        <w:t>had not resigned.</w:t>
      </w:r>
    </w:p>
    <w:p w14:paraId="73C7EC29" w14:textId="35C3A278" w:rsidR="00DC35EB" w:rsidRPr="00DF2FC8" w:rsidRDefault="00DC35EB" w:rsidP="00DF2FC8">
      <w:pPr>
        <w:tabs>
          <w:tab w:val="left" w:pos="1154"/>
        </w:tabs>
        <w:spacing w:before="195"/>
        <w:ind w:right="163"/>
        <w:rPr>
          <w:bCs/>
          <w:i/>
          <w:iCs/>
        </w:rPr>
      </w:pPr>
      <w:r w:rsidRPr="00DF2FC8">
        <w:rPr>
          <w:bCs/>
          <w:i/>
          <w:iCs/>
        </w:rPr>
        <w:t>Ofsted [EYFS Only]:</w:t>
      </w:r>
      <w:r w:rsidR="00706335" w:rsidRPr="00CE6D72">
        <w:t xml:space="preserve"> The Academy will inform Ofsted of any allegations of serious harm or abuse by any person living, working or looking after children on the premises of the EYFS provision registered with Ofsted (whether that allegation relates to harm or abuse committed on the premises or elsewhere), and will provide details of the action taken in respect of those allegations.</w:t>
      </w:r>
    </w:p>
    <w:p w14:paraId="36FD60BC" w14:textId="6146DC25" w:rsidR="001877AC" w:rsidRPr="00DF2FC8" w:rsidRDefault="001877AC" w:rsidP="00DF2FC8">
      <w:pPr>
        <w:tabs>
          <w:tab w:val="left" w:pos="1154"/>
        </w:tabs>
        <w:spacing w:before="195"/>
        <w:ind w:right="163"/>
        <w:rPr>
          <w:bCs/>
          <w:i/>
          <w:iCs/>
        </w:rPr>
      </w:pPr>
      <w:r w:rsidRPr="00DF2FC8">
        <w:rPr>
          <w:bCs/>
          <w:i/>
          <w:iCs/>
        </w:rPr>
        <w:t>Insurers:</w:t>
      </w:r>
    </w:p>
    <w:p w14:paraId="036B0AF5" w14:textId="4B8A9F46" w:rsidR="001877AC" w:rsidRPr="00DF2FC8" w:rsidRDefault="0001270A" w:rsidP="00DF2FC8">
      <w:pPr>
        <w:tabs>
          <w:tab w:val="left" w:pos="1154"/>
        </w:tabs>
        <w:spacing w:before="195"/>
        <w:ind w:right="163"/>
        <w:rPr>
          <w:bCs/>
          <w:i/>
          <w:iCs/>
        </w:rPr>
      </w:pPr>
      <w:r w:rsidRPr="00CE6D72">
        <w:t>The Board of Trustees will consider whether it is necessary to report a safeguarding incident to the relevant insurers and / or brokers.  It may be necessary to report to a number of insurers as there may be concurrent cover under existing and historic policies</w:t>
      </w:r>
      <w:r w:rsidR="00D67446" w:rsidRPr="00DF2FC8">
        <w:rPr>
          <w:bCs/>
          <w:i/>
          <w:iCs/>
        </w:rPr>
        <w:t>.</w:t>
      </w:r>
    </w:p>
    <w:p w14:paraId="34958C39" w14:textId="03224833" w:rsidR="00B8292A" w:rsidRDefault="00567B04" w:rsidP="00DF2FC8">
      <w:pPr>
        <w:tabs>
          <w:tab w:val="left" w:pos="1154"/>
        </w:tabs>
        <w:spacing w:before="195"/>
        <w:ind w:right="163"/>
      </w:pPr>
      <w:r w:rsidRPr="00CE6D72">
        <w:t>Care should be taken to ensure this is done before renewal to ensure that the Board of Trustees complies with its duties under the Insurance Act 2015.  If the Board of Trustees is in any doubt with regard to the correct insurer and / or policy and / or if it is unable to locate the relevant insurer, professional advice should be sought.</w:t>
      </w:r>
    </w:p>
    <w:p w14:paraId="72F2AB25" w14:textId="00B80459" w:rsidR="00DF2FC8" w:rsidRPr="00DF2FC8" w:rsidRDefault="00DF2FC8" w:rsidP="00DF2FC8">
      <w:pPr>
        <w:pStyle w:val="ListParagraph"/>
        <w:numPr>
          <w:ilvl w:val="0"/>
          <w:numId w:val="38"/>
        </w:numPr>
        <w:tabs>
          <w:tab w:val="left" w:pos="1154"/>
        </w:tabs>
        <w:spacing w:before="195"/>
        <w:ind w:right="163"/>
        <w:rPr>
          <w:b/>
          <w:bCs/>
        </w:rPr>
      </w:pPr>
      <w:r w:rsidRPr="00DF2FC8">
        <w:rPr>
          <w:b/>
          <w:bCs/>
        </w:rPr>
        <w:t>Related Policies and Documentation</w:t>
      </w:r>
    </w:p>
    <w:p w14:paraId="365CFE75" w14:textId="77777777" w:rsidR="00DF2FC8" w:rsidRPr="00DF2FC8" w:rsidRDefault="00DF2FC8" w:rsidP="00DF2FC8">
      <w:pPr>
        <w:tabs>
          <w:tab w:val="left" w:pos="1154"/>
        </w:tabs>
        <w:spacing w:before="195"/>
        <w:ind w:right="163"/>
      </w:pPr>
      <w:r w:rsidRPr="00DF2FC8">
        <w:t xml:space="preserve">The Academy’s Headteacher must provide regular updates on low-level concerns and allegations against staff to their Regional Director and relevant People Business Partner. </w:t>
      </w:r>
    </w:p>
    <w:p w14:paraId="289A916B" w14:textId="77777777" w:rsidR="00DF2FC8" w:rsidRPr="00DF2FC8" w:rsidRDefault="00DF2FC8" w:rsidP="00DF2FC8">
      <w:pPr>
        <w:tabs>
          <w:tab w:val="left" w:pos="1154"/>
        </w:tabs>
        <w:spacing w:before="195"/>
        <w:ind w:right="163"/>
      </w:pPr>
      <w:r w:rsidRPr="00DF2FC8">
        <w:t>In addition, the Headteacher must ensure that the People Business Partner and the Head of Safeguarding are appropriately informed, and that discussions take place in the following situations:</w:t>
      </w:r>
    </w:p>
    <w:p w14:paraId="4CC97137" w14:textId="77777777" w:rsidR="00DF2FC8" w:rsidRPr="00DF2FC8" w:rsidRDefault="00DF2FC8" w:rsidP="00DF2FC8">
      <w:pPr>
        <w:pStyle w:val="ListParagraph"/>
        <w:numPr>
          <w:ilvl w:val="0"/>
          <w:numId w:val="42"/>
        </w:numPr>
        <w:tabs>
          <w:tab w:val="left" w:pos="1154"/>
        </w:tabs>
        <w:spacing w:before="0"/>
        <w:ind w:right="163"/>
      </w:pPr>
      <w:r w:rsidRPr="00DF2FC8">
        <w:t>when there is uncertainty about the next steps;</w:t>
      </w:r>
    </w:p>
    <w:p w14:paraId="67091F6C" w14:textId="77777777" w:rsidR="00DF2FC8" w:rsidRPr="00DF2FC8" w:rsidRDefault="00DF2FC8" w:rsidP="00DF2FC8">
      <w:pPr>
        <w:pStyle w:val="ListParagraph"/>
        <w:numPr>
          <w:ilvl w:val="0"/>
          <w:numId w:val="42"/>
        </w:numPr>
        <w:tabs>
          <w:tab w:val="left" w:pos="1154"/>
        </w:tabs>
        <w:spacing w:before="0"/>
        <w:ind w:right="163"/>
      </w:pPr>
      <w:r w:rsidRPr="00DF2FC8">
        <w:t>when concerns are complex and/or multiple concerns have been raised; and</w:t>
      </w:r>
    </w:p>
    <w:p w14:paraId="64076745" w14:textId="77777777" w:rsidR="00DF2FC8" w:rsidRPr="00DF2FC8" w:rsidRDefault="00DF2FC8" w:rsidP="00DF2FC8">
      <w:pPr>
        <w:pStyle w:val="ListParagraph"/>
        <w:numPr>
          <w:ilvl w:val="0"/>
          <w:numId w:val="42"/>
        </w:numPr>
        <w:tabs>
          <w:tab w:val="left" w:pos="1154"/>
        </w:tabs>
        <w:spacing w:before="0"/>
        <w:ind w:right="163"/>
      </w:pPr>
      <w:r w:rsidRPr="00DF2FC8">
        <w:t>to share the outcome of any LADO referrals, including cases where the LADO advises that an internal investigation should be carried out.</w:t>
      </w:r>
    </w:p>
    <w:p w14:paraId="2CE70950" w14:textId="77777777" w:rsidR="00DF2FC8" w:rsidRPr="00DF2FC8" w:rsidRDefault="00DF2FC8" w:rsidP="00DF2FC8">
      <w:pPr>
        <w:tabs>
          <w:tab w:val="left" w:pos="1154"/>
        </w:tabs>
        <w:spacing w:before="195"/>
        <w:ind w:right="163"/>
        <w:rPr>
          <w:bCs/>
          <w:i/>
          <w:iCs/>
        </w:rPr>
      </w:pPr>
    </w:p>
    <w:p w14:paraId="230E551E" w14:textId="77777777" w:rsidR="007B2CA7" w:rsidRPr="00BF50E9" w:rsidRDefault="007B2CA7" w:rsidP="007B2CA7">
      <w:pPr>
        <w:pStyle w:val="ListParagraph"/>
        <w:tabs>
          <w:tab w:val="left" w:pos="1154"/>
        </w:tabs>
        <w:spacing w:before="195"/>
        <w:ind w:left="1843" w:right="163" w:firstLine="0"/>
        <w:rPr>
          <w:bCs/>
          <w:i/>
          <w:iCs/>
        </w:rPr>
      </w:pPr>
    </w:p>
    <w:p w14:paraId="3843C16D" w14:textId="77777777" w:rsidR="00DF2FC8" w:rsidRDefault="00DF2FC8" w:rsidP="3D1A645A">
      <w:pPr>
        <w:widowControl/>
        <w:tabs>
          <w:tab w:val="left" w:pos="1985"/>
        </w:tabs>
        <w:spacing w:after="120" w:line="259" w:lineRule="auto"/>
        <w:ind w:firstLine="360"/>
        <w:rPr>
          <w:b/>
          <w:bCs/>
          <w:sz w:val="24"/>
          <w:szCs w:val="24"/>
        </w:rPr>
      </w:pPr>
    </w:p>
    <w:p w14:paraId="32D24D7A" w14:textId="5456AAB8" w:rsidR="20A7FA28" w:rsidRPr="00DF2FC8" w:rsidRDefault="20A7FA28" w:rsidP="00DF2FC8">
      <w:pPr>
        <w:pStyle w:val="ListParagraph"/>
        <w:widowControl/>
        <w:numPr>
          <w:ilvl w:val="0"/>
          <w:numId w:val="38"/>
        </w:numPr>
        <w:tabs>
          <w:tab w:val="left" w:pos="1985"/>
        </w:tabs>
        <w:spacing w:after="120" w:line="259" w:lineRule="auto"/>
        <w:rPr>
          <w:b/>
          <w:bCs/>
          <w:sz w:val="24"/>
          <w:szCs w:val="24"/>
        </w:rPr>
      </w:pPr>
      <w:r w:rsidRPr="00DF2FC8">
        <w:rPr>
          <w:b/>
          <w:bCs/>
          <w:sz w:val="24"/>
          <w:szCs w:val="24"/>
        </w:rPr>
        <w:lastRenderedPageBreak/>
        <w:t>Policy History</w:t>
      </w:r>
    </w:p>
    <w:tbl>
      <w:tblPr>
        <w:tblStyle w:val="TableGrid"/>
        <w:tblW w:w="0" w:type="auto"/>
        <w:tblInd w:w="421" w:type="dxa"/>
        <w:tblLook w:val="04A0" w:firstRow="1" w:lastRow="0" w:firstColumn="1" w:lastColumn="0" w:noHBand="0" w:noVBand="1"/>
      </w:tblPr>
      <w:tblGrid>
        <w:gridCol w:w="2551"/>
        <w:gridCol w:w="3969"/>
        <w:gridCol w:w="2693"/>
      </w:tblGrid>
      <w:tr w:rsidR="00DF2FC8" w:rsidRPr="00CE6D72" w14:paraId="54DC3449" w14:textId="77777777" w:rsidTr="00B5735C">
        <w:trPr>
          <w:trHeight w:val="324"/>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C6ADA3" w14:textId="77777777" w:rsidR="00DF2FC8" w:rsidRPr="00641555" w:rsidRDefault="00DF2FC8" w:rsidP="00B5735C">
            <w:pPr>
              <w:tabs>
                <w:tab w:val="left" w:pos="1985"/>
              </w:tabs>
              <w:spacing w:after="120"/>
              <w:contextualSpacing/>
              <w:jc w:val="center"/>
              <w:rPr>
                <w:b/>
                <w:bCs/>
                <w:sz w:val="22"/>
                <w:szCs w:val="22"/>
              </w:rPr>
            </w:pPr>
            <w:r w:rsidRPr="00356E31">
              <w:rPr>
                <w:b/>
                <w:bCs/>
              </w:rPr>
              <w:t>Date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001A49" w14:textId="77777777" w:rsidR="00DF2FC8" w:rsidRPr="00641555" w:rsidRDefault="00DF2FC8" w:rsidP="00B5735C">
            <w:pPr>
              <w:tabs>
                <w:tab w:val="left" w:pos="1985"/>
              </w:tabs>
              <w:spacing w:after="120"/>
              <w:contextualSpacing/>
              <w:jc w:val="center"/>
              <w:rPr>
                <w:b/>
                <w:bCs/>
                <w:sz w:val="22"/>
                <w:szCs w:val="22"/>
              </w:rPr>
            </w:pPr>
            <w:r w:rsidRPr="00356E31">
              <w:rPr>
                <w:b/>
                <w:bCs/>
              </w:rPr>
              <w:t>Summary of change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D34B7" w14:textId="77777777" w:rsidR="00DF2FC8" w:rsidRPr="00641555" w:rsidRDefault="00DF2FC8" w:rsidP="00B5735C">
            <w:pPr>
              <w:tabs>
                <w:tab w:val="left" w:pos="1985"/>
              </w:tabs>
              <w:spacing w:after="120"/>
              <w:contextualSpacing/>
              <w:jc w:val="center"/>
              <w:rPr>
                <w:b/>
                <w:bCs/>
                <w:sz w:val="22"/>
                <w:szCs w:val="22"/>
              </w:rPr>
            </w:pPr>
            <w:r w:rsidRPr="00356E31">
              <w:rPr>
                <w:b/>
                <w:bCs/>
              </w:rPr>
              <w:t>Contact</w:t>
            </w:r>
          </w:p>
        </w:tc>
      </w:tr>
      <w:tr w:rsidR="00DF2FC8" w:rsidRPr="00CE6D72" w14:paraId="11E9BDCC" w14:textId="77777777" w:rsidTr="00B5735C">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CEAC43" w14:textId="77777777" w:rsidR="00DF2FC8" w:rsidRPr="00641555" w:rsidRDefault="00DF2FC8" w:rsidP="00B5735C">
            <w:pPr>
              <w:tabs>
                <w:tab w:val="left" w:pos="1985"/>
              </w:tabs>
              <w:spacing w:after="120"/>
              <w:contextualSpacing/>
              <w:jc w:val="center"/>
              <w:rPr>
                <w:sz w:val="22"/>
                <w:szCs w:val="22"/>
              </w:rPr>
            </w:pPr>
            <w:r w:rsidRPr="00641555">
              <w:t>09/10/2023</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B354B6" w14:textId="77777777" w:rsidR="00DF2FC8" w:rsidRPr="00641555" w:rsidRDefault="00DF2FC8" w:rsidP="00B5735C">
            <w:pPr>
              <w:tabs>
                <w:tab w:val="left" w:pos="1985"/>
              </w:tabs>
              <w:spacing w:after="120"/>
              <w:contextualSpacing/>
              <w:jc w:val="center"/>
              <w:rPr>
                <w:sz w:val="22"/>
                <w:szCs w:val="22"/>
              </w:rPr>
            </w:pPr>
            <w:r w:rsidRPr="00641555">
              <w:t>New Policy</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C5CA2B" w14:textId="77777777" w:rsidR="00DF2FC8" w:rsidRPr="00641555" w:rsidRDefault="00DF2FC8" w:rsidP="00B5735C">
            <w:pPr>
              <w:tabs>
                <w:tab w:val="left" w:pos="1985"/>
              </w:tabs>
              <w:spacing w:after="120"/>
              <w:contextualSpacing/>
              <w:jc w:val="center"/>
              <w:rPr>
                <w:sz w:val="22"/>
                <w:szCs w:val="22"/>
              </w:rPr>
            </w:pPr>
            <w:r w:rsidRPr="00641555">
              <w:t>Emma Twell</w:t>
            </w:r>
          </w:p>
        </w:tc>
      </w:tr>
      <w:tr w:rsidR="00DF2FC8" w:rsidRPr="00CE6D72" w14:paraId="66E91CAD" w14:textId="77777777" w:rsidTr="00B5735C">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22FD6C" w14:textId="77777777" w:rsidR="00DF2FC8" w:rsidRPr="00641555" w:rsidRDefault="00DF2FC8" w:rsidP="00B5735C">
            <w:pPr>
              <w:tabs>
                <w:tab w:val="left" w:pos="1985"/>
              </w:tabs>
              <w:spacing w:after="120"/>
              <w:contextualSpacing/>
              <w:jc w:val="center"/>
              <w:rPr>
                <w:sz w:val="22"/>
                <w:szCs w:val="22"/>
              </w:rPr>
            </w:pPr>
            <w:r w:rsidRPr="00641555">
              <w:t>16/09/2024</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60E890" w14:textId="77777777" w:rsidR="00DF2FC8" w:rsidRPr="00641555" w:rsidRDefault="00DF2FC8" w:rsidP="00B5735C">
            <w:pPr>
              <w:tabs>
                <w:tab w:val="left" w:pos="1985"/>
              </w:tabs>
              <w:spacing w:after="120"/>
              <w:contextualSpacing/>
              <w:jc w:val="center"/>
              <w:rPr>
                <w:sz w:val="22"/>
                <w:szCs w:val="22"/>
              </w:rPr>
            </w:pPr>
            <w:r w:rsidRPr="00641555">
              <w:t>Policy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C684FF" w14:textId="77777777" w:rsidR="00DF2FC8" w:rsidRPr="00641555" w:rsidRDefault="00DF2FC8" w:rsidP="00B5735C">
            <w:pPr>
              <w:tabs>
                <w:tab w:val="left" w:pos="1985"/>
              </w:tabs>
              <w:spacing w:after="120"/>
              <w:contextualSpacing/>
              <w:jc w:val="center"/>
              <w:rPr>
                <w:sz w:val="22"/>
                <w:szCs w:val="22"/>
              </w:rPr>
            </w:pPr>
            <w:r w:rsidRPr="00641555">
              <w:t>Debbie Innes-Turnill</w:t>
            </w:r>
          </w:p>
        </w:tc>
      </w:tr>
      <w:tr w:rsidR="00DF2FC8" w:rsidRPr="00CE6D72" w14:paraId="052668E5" w14:textId="77777777" w:rsidTr="00B5735C">
        <w:trPr>
          <w:trHeight w:val="805"/>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FE045F" w14:textId="77777777" w:rsidR="00DF2FC8" w:rsidRPr="00641555" w:rsidRDefault="00DF2FC8" w:rsidP="00B5735C">
            <w:pPr>
              <w:tabs>
                <w:tab w:val="left" w:pos="1985"/>
              </w:tabs>
              <w:spacing w:after="120"/>
              <w:contextualSpacing/>
              <w:jc w:val="center"/>
              <w:rPr>
                <w:sz w:val="22"/>
                <w:szCs w:val="22"/>
              </w:rPr>
            </w:pPr>
            <w:r>
              <w:t>20/05</w:t>
            </w:r>
            <w:r w:rsidRPr="00641555">
              <w:t>/2025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A7D18" w14:textId="77777777" w:rsidR="00DF2FC8" w:rsidRPr="00641555" w:rsidRDefault="00DF2FC8" w:rsidP="00B5735C">
            <w:pPr>
              <w:tabs>
                <w:tab w:val="left" w:pos="1985"/>
              </w:tabs>
              <w:spacing w:after="120"/>
              <w:contextualSpacing/>
              <w:jc w:val="center"/>
              <w:rPr>
                <w:sz w:val="22"/>
                <w:szCs w:val="22"/>
              </w:rPr>
            </w:pPr>
            <w:r w:rsidRPr="00641555">
              <w:t>Policy Reviewed</w:t>
            </w:r>
            <w:r>
              <w:t xml:space="preserve">, Re-Formatted </w:t>
            </w:r>
            <w:r w:rsidRPr="00641555">
              <w:t>and Updated</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9DA742" w14:textId="77777777" w:rsidR="00DF2FC8" w:rsidRPr="00641555" w:rsidRDefault="00DF2FC8" w:rsidP="00B5735C">
            <w:pPr>
              <w:tabs>
                <w:tab w:val="left" w:pos="1985"/>
              </w:tabs>
              <w:spacing w:after="120"/>
              <w:contextualSpacing/>
              <w:jc w:val="center"/>
              <w:rPr>
                <w:sz w:val="22"/>
                <w:szCs w:val="22"/>
              </w:rPr>
            </w:pPr>
            <w:r w:rsidRPr="00641555">
              <w:t>Sharna Denver</w:t>
            </w:r>
          </w:p>
        </w:tc>
      </w:tr>
      <w:tr w:rsidR="00DF2FC8" w14:paraId="6A1CCFC5" w14:textId="77777777" w:rsidTr="00B5735C">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92CB78" w14:textId="77777777" w:rsidR="00DF2FC8" w:rsidRDefault="00DF2FC8" w:rsidP="00B5735C">
            <w:pPr>
              <w:jc w:val="center"/>
            </w:pPr>
            <w:r>
              <w:t>25/08/2025</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948FDC" w14:textId="77777777" w:rsidR="00DF2FC8" w:rsidRDefault="00DF2FC8" w:rsidP="00B5735C">
            <w:pPr>
              <w:jc w:val="center"/>
            </w:pPr>
            <w:r>
              <w:t>Policy Updated in line with KCSIE 2025</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FDFE3" w14:textId="77777777" w:rsidR="00DF2FC8" w:rsidRDefault="00DF2FC8" w:rsidP="00B5735C">
            <w:pPr>
              <w:jc w:val="center"/>
            </w:pPr>
            <w:r>
              <w:t>Sharna Denver</w:t>
            </w:r>
          </w:p>
        </w:tc>
      </w:tr>
      <w:tr w:rsidR="00DF2FC8" w14:paraId="724CA4E7" w14:textId="77777777" w:rsidTr="00B5735C">
        <w:trPr>
          <w:trHeight w:val="300"/>
        </w:trPr>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5B9D44" w14:textId="77777777" w:rsidR="00DF2FC8" w:rsidRPr="00DF2FC8" w:rsidRDefault="00DF2FC8" w:rsidP="00B5735C">
            <w:pPr>
              <w:jc w:val="center"/>
            </w:pPr>
            <w:r w:rsidRPr="00DF2FC8">
              <w:t>05/03/2026</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AD3EB3" w14:textId="77777777" w:rsidR="00DF2FC8" w:rsidRPr="00DF2FC8" w:rsidRDefault="00DF2FC8" w:rsidP="00B5735C">
            <w:pPr>
              <w:jc w:val="center"/>
            </w:pPr>
            <w:r w:rsidRPr="00DF2FC8">
              <w:t>Policy Reviewed and Updated in line with guidance and Trust expectations</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4B42C0" w14:textId="77777777" w:rsidR="00DF2FC8" w:rsidRPr="00DF2FC8" w:rsidRDefault="00DF2FC8" w:rsidP="00B5735C">
            <w:pPr>
              <w:jc w:val="center"/>
            </w:pPr>
            <w:r w:rsidRPr="00DF2FC8">
              <w:t>Sharna Denver</w:t>
            </w:r>
          </w:p>
        </w:tc>
      </w:tr>
    </w:tbl>
    <w:p w14:paraId="2F8F959F" w14:textId="77777777" w:rsidR="006312A1" w:rsidRPr="00CE6D72" w:rsidRDefault="006312A1" w:rsidP="006312A1">
      <w:pPr>
        <w:widowControl/>
        <w:tabs>
          <w:tab w:val="left" w:pos="1985"/>
        </w:tabs>
        <w:autoSpaceDE/>
        <w:autoSpaceDN/>
        <w:spacing w:after="120"/>
        <w:contextualSpacing/>
        <w:rPr>
          <w:b/>
          <w:bCs/>
        </w:rPr>
      </w:pPr>
    </w:p>
    <w:p w14:paraId="61CC4BA1" w14:textId="77777777" w:rsidR="00297561" w:rsidRPr="00CE6D72" w:rsidRDefault="00297561" w:rsidP="00297561">
      <w:pPr>
        <w:pStyle w:val="ListParagraph"/>
        <w:tabs>
          <w:tab w:val="left" w:pos="1154"/>
        </w:tabs>
        <w:spacing w:before="195"/>
        <w:ind w:left="1134" w:right="163" w:firstLine="0"/>
      </w:pPr>
    </w:p>
    <w:p w14:paraId="6251CBE2" w14:textId="6A33449C" w:rsidR="00EC483B" w:rsidRPr="00CE6D72" w:rsidRDefault="00EC483B" w:rsidP="00EC483B">
      <w:pPr>
        <w:pStyle w:val="ListParagraph"/>
        <w:tabs>
          <w:tab w:val="left" w:pos="1154"/>
        </w:tabs>
        <w:spacing w:before="195"/>
        <w:ind w:left="1134" w:right="163" w:firstLine="0"/>
      </w:pPr>
    </w:p>
    <w:p w14:paraId="3738D7E9" w14:textId="77777777" w:rsidR="00F73707" w:rsidRPr="00CE6D72" w:rsidRDefault="00F73707" w:rsidP="00F73707">
      <w:pPr>
        <w:pStyle w:val="Heading1"/>
        <w:tabs>
          <w:tab w:val="left" w:pos="1153"/>
        </w:tabs>
        <w:spacing w:before="201"/>
        <w:ind w:left="426" w:firstLine="0"/>
        <w:rPr>
          <w:sz w:val="24"/>
          <w:szCs w:val="24"/>
        </w:rPr>
      </w:pPr>
    </w:p>
    <w:p w14:paraId="1080E221" w14:textId="1CFD338C" w:rsidR="00D24A05" w:rsidRPr="00CE6D72" w:rsidRDefault="00F73707" w:rsidP="00BC5774">
      <w:pPr>
        <w:spacing w:before="64"/>
        <w:rPr>
          <w:bCs/>
          <w:sz w:val="24"/>
          <w:szCs w:val="24"/>
        </w:rPr>
      </w:pPr>
      <w:r w:rsidRPr="00CE6D72">
        <w:rPr>
          <w:bCs/>
          <w:sz w:val="24"/>
          <w:szCs w:val="24"/>
        </w:rPr>
        <w:t xml:space="preserve"> </w:t>
      </w:r>
    </w:p>
    <w:p w14:paraId="33EE7C19" w14:textId="77777777" w:rsidR="0027501F" w:rsidRPr="00CE6D72" w:rsidRDefault="0027501F" w:rsidP="00BC5774">
      <w:pPr>
        <w:spacing w:before="64"/>
        <w:rPr>
          <w:bCs/>
          <w:sz w:val="24"/>
          <w:szCs w:val="24"/>
        </w:rPr>
      </w:pPr>
    </w:p>
    <w:p w14:paraId="3FCFA339" w14:textId="77777777" w:rsidR="0027501F" w:rsidRPr="00CE6D72" w:rsidRDefault="0027501F" w:rsidP="00BC5774">
      <w:pPr>
        <w:spacing w:before="64"/>
        <w:rPr>
          <w:bCs/>
          <w:sz w:val="24"/>
          <w:szCs w:val="24"/>
        </w:rPr>
      </w:pPr>
    </w:p>
    <w:p w14:paraId="1DBEC255" w14:textId="77777777" w:rsidR="0027501F" w:rsidRPr="00CE6D72" w:rsidRDefault="0027501F" w:rsidP="00BC5774">
      <w:pPr>
        <w:spacing w:before="64"/>
        <w:rPr>
          <w:bCs/>
          <w:sz w:val="24"/>
          <w:szCs w:val="24"/>
        </w:rPr>
      </w:pPr>
    </w:p>
    <w:p w14:paraId="2934A882" w14:textId="77777777" w:rsidR="0027501F" w:rsidRPr="00CE6D72" w:rsidRDefault="0027501F" w:rsidP="00BC5774">
      <w:pPr>
        <w:spacing w:before="64"/>
        <w:rPr>
          <w:bCs/>
          <w:sz w:val="24"/>
          <w:szCs w:val="24"/>
        </w:rPr>
      </w:pPr>
    </w:p>
    <w:p w14:paraId="50095DAE" w14:textId="77777777" w:rsidR="0027501F" w:rsidRDefault="0027501F" w:rsidP="00BC5774">
      <w:pPr>
        <w:spacing w:before="64"/>
        <w:rPr>
          <w:bCs/>
          <w:sz w:val="24"/>
          <w:szCs w:val="24"/>
        </w:rPr>
      </w:pPr>
    </w:p>
    <w:p w14:paraId="557114FF" w14:textId="77777777" w:rsidR="006141A8" w:rsidRDefault="006141A8" w:rsidP="00BC5774">
      <w:pPr>
        <w:spacing w:before="64"/>
        <w:rPr>
          <w:bCs/>
          <w:sz w:val="24"/>
          <w:szCs w:val="24"/>
        </w:rPr>
      </w:pPr>
    </w:p>
    <w:p w14:paraId="12D16D5E" w14:textId="77777777" w:rsidR="006141A8" w:rsidRDefault="006141A8" w:rsidP="00BC5774">
      <w:pPr>
        <w:spacing w:before="64"/>
        <w:rPr>
          <w:bCs/>
          <w:sz w:val="24"/>
          <w:szCs w:val="24"/>
        </w:rPr>
      </w:pPr>
    </w:p>
    <w:p w14:paraId="2812BDF7" w14:textId="77777777" w:rsidR="006141A8" w:rsidRDefault="006141A8" w:rsidP="00BC5774">
      <w:pPr>
        <w:spacing w:before="64"/>
        <w:rPr>
          <w:bCs/>
          <w:sz w:val="24"/>
          <w:szCs w:val="24"/>
        </w:rPr>
      </w:pPr>
    </w:p>
    <w:p w14:paraId="31BDA72E" w14:textId="77777777" w:rsidR="006141A8" w:rsidRPr="00CE6D72" w:rsidRDefault="006141A8" w:rsidP="00BC5774">
      <w:pPr>
        <w:spacing w:before="64"/>
        <w:rPr>
          <w:bCs/>
          <w:sz w:val="24"/>
          <w:szCs w:val="24"/>
        </w:rPr>
      </w:pPr>
    </w:p>
    <w:p w14:paraId="057ADDC7" w14:textId="77777777" w:rsidR="00755929" w:rsidRDefault="00755929" w:rsidP="00755929">
      <w:pPr>
        <w:pStyle w:val="Heading1"/>
        <w:ind w:left="0" w:firstLine="0"/>
        <w:jc w:val="both"/>
        <w:rPr>
          <w:sz w:val="24"/>
          <w:szCs w:val="24"/>
        </w:rPr>
      </w:pPr>
    </w:p>
    <w:p w14:paraId="25B1A47A" w14:textId="77777777" w:rsidR="00CB3C1B" w:rsidRDefault="00CB3C1B" w:rsidP="00755929">
      <w:pPr>
        <w:pStyle w:val="Heading1"/>
        <w:ind w:left="0" w:firstLine="0"/>
        <w:jc w:val="both"/>
        <w:rPr>
          <w:sz w:val="24"/>
          <w:szCs w:val="24"/>
        </w:rPr>
      </w:pPr>
    </w:p>
    <w:p w14:paraId="493BA0B0" w14:textId="77777777" w:rsidR="00DF2FC8" w:rsidRDefault="00DF2FC8" w:rsidP="00755929">
      <w:pPr>
        <w:pStyle w:val="Heading1"/>
        <w:ind w:left="0" w:firstLine="0"/>
        <w:jc w:val="both"/>
        <w:rPr>
          <w:sz w:val="24"/>
          <w:szCs w:val="24"/>
        </w:rPr>
      </w:pPr>
    </w:p>
    <w:p w14:paraId="32AB181E" w14:textId="77777777" w:rsidR="00DF2FC8" w:rsidRDefault="00DF2FC8" w:rsidP="00755929">
      <w:pPr>
        <w:pStyle w:val="Heading1"/>
        <w:ind w:left="0" w:firstLine="0"/>
        <w:jc w:val="both"/>
        <w:rPr>
          <w:sz w:val="24"/>
          <w:szCs w:val="24"/>
        </w:rPr>
      </w:pPr>
    </w:p>
    <w:p w14:paraId="02DF07FE" w14:textId="77777777" w:rsidR="00DF2FC8" w:rsidRDefault="00DF2FC8" w:rsidP="00755929">
      <w:pPr>
        <w:pStyle w:val="Heading1"/>
        <w:ind w:left="0" w:firstLine="0"/>
        <w:jc w:val="both"/>
        <w:rPr>
          <w:sz w:val="24"/>
          <w:szCs w:val="24"/>
        </w:rPr>
      </w:pPr>
    </w:p>
    <w:p w14:paraId="29A5987A" w14:textId="77777777" w:rsidR="00DF2FC8" w:rsidRDefault="00DF2FC8" w:rsidP="00755929">
      <w:pPr>
        <w:pStyle w:val="Heading1"/>
        <w:ind w:left="0" w:firstLine="0"/>
        <w:jc w:val="both"/>
        <w:rPr>
          <w:sz w:val="24"/>
          <w:szCs w:val="24"/>
        </w:rPr>
      </w:pPr>
    </w:p>
    <w:p w14:paraId="6BFBFE7E" w14:textId="77777777" w:rsidR="00DF2FC8" w:rsidRDefault="00DF2FC8" w:rsidP="00755929">
      <w:pPr>
        <w:pStyle w:val="Heading1"/>
        <w:ind w:left="0" w:firstLine="0"/>
        <w:jc w:val="both"/>
        <w:rPr>
          <w:sz w:val="24"/>
          <w:szCs w:val="24"/>
        </w:rPr>
      </w:pPr>
    </w:p>
    <w:p w14:paraId="054E61DA" w14:textId="77777777" w:rsidR="00DF2FC8" w:rsidRDefault="00DF2FC8" w:rsidP="00755929">
      <w:pPr>
        <w:pStyle w:val="Heading1"/>
        <w:ind w:left="0" w:firstLine="0"/>
        <w:jc w:val="both"/>
        <w:rPr>
          <w:sz w:val="24"/>
          <w:szCs w:val="24"/>
        </w:rPr>
      </w:pPr>
    </w:p>
    <w:p w14:paraId="1D3B8CFA" w14:textId="77777777" w:rsidR="00DF2FC8" w:rsidRDefault="00DF2FC8" w:rsidP="00755929">
      <w:pPr>
        <w:pStyle w:val="Heading1"/>
        <w:ind w:left="0" w:firstLine="0"/>
        <w:jc w:val="both"/>
        <w:rPr>
          <w:sz w:val="24"/>
          <w:szCs w:val="24"/>
        </w:rPr>
      </w:pPr>
    </w:p>
    <w:p w14:paraId="467660CA" w14:textId="2B0C984D" w:rsidR="00F113A5" w:rsidRPr="00CE6D72" w:rsidRDefault="00F113A5" w:rsidP="00755929">
      <w:pPr>
        <w:pStyle w:val="Heading1"/>
        <w:ind w:left="0" w:firstLine="0"/>
        <w:jc w:val="both"/>
        <w:rPr>
          <w:sz w:val="24"/>
          <w:szCs w:val="24"/>
        </w:rPr>
      </w:pPr>
      <w:r w:rsidRPr="00CE6D72">
        <w:rPr>
          <w:sz w:val="24"/>
          <w:szCs w:val="24"/>
        </w:rPr>
        <w:lastRenderedPageBreak/>
        <w:t>Appendix 1</w:t>
      </w:r>
    </w:p>
    <w:p w14:paraId="466C0AFC" w14:textId="77777777" w:rsidR="00F113A5" w:rsidRPr="00CE6D72" w:rsidRDefault="00F113A5" w:rsidP="00F113A5">
      <w:pPr>
        <w:pStyle w:val="Heading3"/>
        <w:rPr>
          <w:b/>
          <w:i/>
          <w:sz w:val="20"/>
        </w:rPr>
      </w:pPr>
    </w:p>
    <w:p w14:paraId="39EE4B13" w14:textId="4EC966C5" w:rsidR="00F113A5" w:rsidRPr="00CE6D72" w:rsidRDefault="00F113A5" w:rsidP="00F113A5">
      <w:pPr>
        <w:pBdr>
          <w:top w:val="nil"/>
          <w:left w:val="nil"/>
          <w:bottom w:val="nil"/>
          <w:right w:val="nil"/>
          <w:between w:val="nil"/>
        </w:pBdr>
        <w:spacing w:after="120"/>
        <w:rPr>
          <w:b/>
          <w:color w:val="000000"/>
          <w:sz w:val="23"/>
          <w:szCs w:val="23"/>
        </w:rPr>
      </w:pPr>
      <w:r w:rsidRPr="00CE6D72">
        <w:rPr>
          <w:b/>
          <w:color w:val="000000"/>
          <w:sz w:val="23"/>
          <w:szCs w:val="23"/>
        </w:rPr>
        <w:t>Abuse, Neglect and Exploitation (extracted from Keeping Children Safe in Education</w:t>
      </w:r>
    </w:p>
    <w:p w14:paraId="05C2F677" w14:textId="77777777" w:rsidR="00F113A5" w:rsidRPr="00CE6D72" w:rsidRDefault="00F113A5" w:rsidP="00F113A5">
      <w:pPr>
        <w:rPr>
          <w:sz w:val="21"/>
          <w:szCs w:val="21"/>
        </w:rPr>
      </w:pPr>
      <w:r w:rsidRPr="00CE6D72">
        <w:rPr>
          <w:sz w:val="21"/>
          <w:szCs w:val="21"/>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395B858" w14:textId="77777777" w:rsidR="00F113A5" w:rsidRPr="00CE6D72" w:rsidRDefault="00F113A5" w:rsidP="00F113A5">
      <w:pPr>
        <w:rPr>
          <w:sz w:val="21"/>
          <w:szCs w:val="21"/>
        </w:rPr>
      </w:pPr>
    </w:p>
    <w:p w14:paraId="2375EF8D" w14:textId="77777777" w:rsidR="00F113A5" w:rsidRPr="00CE6D72" w:rsidRDefault="00F113A5" w:rsidP="00F113A5">
      <w:pPr>
        <w:rPr>
          <w:sz w:val="21"/>
          <w:szCs w:val="21"/>
        </w:rPr>
      </w:pPr>
      <w:r w:rsidRPr="00CE6D72">
        <w:rPr>
          <w:b/>
          <w:sz w:val="21"/>
          <w:szCs w:val="21"/>
        </w:rPr>
        <w:t>Physical abuse:</w:t>
      </w:r>
      <w:r w:rsidRPr="00CE6D72">
        <w:rPr>
          <w:sz w:val="21"/>
          <w:szCs w:val="2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AAB2E8" w14:textId="77777777" w:rsidR="00F113A5" w:rsidRPr="00CE6D72" w:rsidRDefault="00F113A5" w:rsidP="00F113A5">
      <w:pPr>
        <w:rPr>
          <w:sz w:val="21"/>
          <w:szCs w:val="21"/>
        </w:rPr>
      </w:pPr>
    </w:p>
    <w:p w14:paraId="7E73B029" w14:textId="77777777" w:rsidR="00F113A5" w:rsidRPr="00CE6D72" w:rsidRDefault="00F113A5" w:rsidP="00F113A5">
      <w:pPr>
        <w:rPr>
          <w:sz w:val="21"/>
          <w:szCs w:val="21"/>
        </w:rPr>
      </w:pPr>
      <w:r w:rsidRPr="00CE6D72">
        <w:rPr>
          <w:b/>
          <w:sz w:val="21"/>
          <w:szCs w:val="21"/>
        </w:rPr>
        <w:t>Emotional abuse:</w:t>
      </w:r>
      <w:r w:rsidRPr="00CE6D72">
        <w:rPr>
          <w:sz w:val="21"/>
          <w:szCs w:val="2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1B3EBCC" w14:textId="77777777" w:rsidR="00F113A5" w:rsidRPr="00CE6D72" w:rsidRDefault="00F113A5" w:rsidP="00F113A5">
      <w:pPr>
        <w:rPr>
          <w:sz w:val="21"/>
          <w:szCs w:val="21"/>
        </w:rPr>
      </w:pPr>
    </w:p>
    <w:p w14:paraId="373A2116" w14:textId="77777777" w:rsidR="00F113A5" w:rsidRPr="00CE6D72" w:rsidRDefault="00F113A5" w:rsidP="00F113A5">
      <w:pPr>
        <w:rPr>
          <w:sz w:val="21"/>
          <w:szCs w:val="21"/>
        </w:rPr>
      </w:pPr>
      <w:r w:rsidRPr="00CE6D72">
        <w:rPr>
          <w:b/>
          <w:sz w:val="21"/>
          <w:szCs w:val="21"/>
        </w:rPr>
        <w:t>Sexual abuse:</w:t>
      </w:r>
      <w:r w:rsidRPr="00CE6D72">
        <w:rPr>
          <w:sz w:val="21"/>
          <w:szCs w:val="2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097C5665" w14:textId="77777777" w:rsidR="00F113A5" w:rsidRPr="00CE6D72" w:rsidRDefault="00F113A5" w:rsidP="00F113A5">
      <w:pPr>
        <w:rPr>
          <w:sz w:val="21"/>
          <w:szCs w:val="21"/>
        </w:rPr>
      </w:pPr>
    </w:p>
    <w:p w14:paraId="4C141D23" w14:textId="77777777" w:rsidR="00F113A5" w:rsidRPr="00CE6D72" w:rsidRDefault="00F113A5" w:rsidP="00F113A5">
      <w:pPr>
        <w:rPr>
          <w:sz w:val="21"/>
          <w:szCs w:val="21"/>
        </w:rPr>
      </w:pPr>
      <w:r w:rsidRPr="00CE6D72">
        <w:rPr>
          <w:b/>
          <w:sz w:val="21"/>
          <w:szCs w:val="21"/>
        </w:rPr>
        <w:t>Neglect:</w:t>
      </w:r>
      <w:r w:rsidRPr="00CE6D72">
        <w:rPr>
          <w:sz w:val="21"/>
          <w:szCs w:val="21"/>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FBDD405" w14:textId="77777777" w:rsidR="00F113A5" w:rsidRPr="00CE6D72" w:rsidRDefault="00F113A5" w:rsidP="00F113A5">
      <w:pPr>
        <w:rPr>
          <w:sz w:val="21"/>
          <w:szCs w:val="21"/>
        </w:rPr>
      </w:pPr>
    </w:p>
    <w:p w14:paraId="3AAEA0E1" w14:textId="77777777" w:rsidR="00F113A5" w:rsidRPr="00CE6D72" w:rsidRDefault="00F113A5" w:rsidP="00F113A5">
      <w:pPr>
        <w:rPr>
          <w:color w:val="000000"/>
          <w:sz w:val="21"/>
          <w:szCs w:val="21"/>
        </w:rPr>
      </w:pPr>
      <w:r w:rsidRPr="00CE6D72">
        <w:rPr>
          <w:b/>
          <w:sz w:val="21"/>
          <w:szCs w:val="21"/>
        </w:rPr>
        <w:t xml:space="preserve">Child Criminal Exploitation (CCE) and Child Sexual Exploitation (CSE): </w:t>
      </w:r>
      <w:r w:rsidRPr="00CE6D72">
        <w:rPr>
          <w:color w:val="000000"/>
          <w:sz w:val="21"/>
          <w:szCs w:val="21"/>
        </w:rPr>
        <w:t>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1701FDBC" w14:textId="77777777" w:rsidR="00F113A5" w:rsidRPr="00CE6D72" w:rsidRDefault="00F113A5" w:rsidP="00F113A5">
      <w:pPr>
        <w:rPr>
          <w:b/>
          <w:color w:val="104F76"/>
          <w:sz w:val="21"/>
          <w:szCs w:val="21"/>
        </w:rPr>
      </w:pPr>
    </w:p>
    <w:p w14:paraId="1CE798BD" w14:textId="759E907E" w:rsidR="006D685E" w:rsidRPr="00CE6D72" w:rsidRDefault="00F113A5" w:rsidP="00F113A5">
      <w:pPr>
        <w:rPr>
          <w:b/>
          <w:sz w:val="21"/>
          <w:szCs w:val="21"/>
        </w:rPr>
      </w:pPr>
      <w:r w:rsidRPr="00CE6D72">
        <w:rPr>
          <w:b/>
          <w:sz w:val="21"/>
          <w:szCs w:val="21"/>
        </w:rPr>
        <w:t>All staff are aware that CCE and CSE are forms of child abuse</w:t>
      </w:r>
    </w:p>
    <w:p w14:paraId="5E5F30D7" w14:textId="77777777" w:rsidR="00EC0482" w:rsidRPr="00CE6D72" w:rsidRDefault="00EC0482" w:rsidP="00F113A5">
      <w:pPr>
        <w:rPr>
          <w:b/>
          <w:sz w:val="21"/>
          <w:szCs w:val="21"/>
        </w:rPr>
      </w:pPr>
    </w:p>
    <w:p w14:paraId="0FC0C75D" w14:textId="00EC2A5A" w:rsidR="007064BC" w:rsidRPr="00CE6D72" w:rsidRDefault="007064BC" w:rsidP="007064BC">
      <w:pPr>
        <w:pStyle w:val="Heading1"/>
        <w:jc w:val="both"/>
        <w:rPr>
          <w:sz w:val="24"/>
          <w:szCs w:val="24"/>
        </w:rPr>
      </w:pPr>
      <w:r w:rsidRPr="00CE6D72">
        <w:rPr>
          <w:sz w:val="24"/>
          <w:szCs w:val="24"/>
        </w:rPr>
        <w:lastRenderedPageBreak/>
        <w:t>Appendix 2</w:t>
      </w:r>
    </w:p>
    <w:p w14:paraId="4F8ED8EC" w14:textId="77777777" w:rsidR="007064BC" w:rsidRPr="00CE6D72" w:rsidRDefault="007064BC" w:rsidP="00F113A5">
      <w:pPr>
        <w:rPr>
          <w:b/>
          <w:sz w:val="21"/>
          <w:szCs w:val="21"/>
        </w:rPr>
      </w:pPr>
    </w:p>
    <w:p w14:paraId="7C24DC85" w14:textId="198743A7" w:rsidR="00DE2AD9" w:rsidRPr="00CE6D72" w:rsidRDefault="0038798D" w:rsidP="00F113A5">
      <w:pPr>
        <w:rPr>
          <w:sz w:val="23"/>
          <w:szCs w:val="23"/>
        </w:rPr>
      </w:pPr>
      <w:r w:rsidRPr="00CE6D72">
        <w:rPr>
          <w:b/>
          <w:sz w:val="23"/>
          <w:szCs w:val="23"/>
        </w:rPr>
        <w:t xml:space="preserve">Additional </w:t>
      </w:r>
      <w:r w:rsidR="00DE2AD9" w:rsidRPr="00CE6D72">
        <w:rPr>
          <w:b/>
          <w:sz w:val="23"/>
          <w:szCs w:val="23"/>
        </w:rPr>
        <w:t xml:space="preserve">Specific Safeguarding Issues </w:t>
      </w:r>
      <w:r w:rsidR="00DE2AD9" w:rsidRPr="00CE6D72">
        <w:rPr>
          <w:sz w:val="23"/>
          <w:szCs w:val="23"/>
        </w:rPr>
        <w:t>(this is not an exhaustive list, please refer to Keeping Children Safe in Education, in particular Annex B).</w:t>
      </w:r>
    </w:p>
    <w:p w14:paraId="547D6A3A" w14:textId="77777777" w:rsidR="009470AE" w:rsidRPr="00CE6D72" w:rsidRDefault="009470AE" w:rsidP="00F113A5">
      <w:pPr>
        <w:rPr>
          <w:sz w:val="23"/>
          <w:szCs w:val="23"/>
        </w:rPr>
      </w:pPr>
    </w:p>
    <w:p w14:paraId="0C9BB47F" w14:textId="77777777" w:rsidR="009470AE" w:rsidRPr="00CE6D72" w:rsidRDefault="009470AE" w:rsidP="007B01D8">
      <w:pPr>
        <w:pStyle w:val="ListParagraph"/>
        <w:widowControl/>
        <w:numPr>
          <w:ilvl w:val="0"/>
          <w:numId w:val="28"/>
        </w:numPr>
        <w:autoSpaceDE/>
        <w:autoSpaceDN/>
        <w:spacing w:before="0" w:after="200"/>
        <w:sectPr w:rsidR="009470AE" w:rsidRPr="00CE6D72" w:rsidSect="00BA6C3E">
          <w:pgSz w:w="11910" w:h="16840"/>
          <w:pgMar w:top="1180" w:right="1000" w:bottom="1520" w:left="700" w:header="0" w:footer="1323" w:gutter="0"/>
          <w:cols w:space="720"/>
        </w:sectPr>
      </w:pPr>
    </w:p>
    <w:p w14:paraId="1FAD1EB5" w14:textId="77777777" w:rsidR="009470AE" w:rsidRPr="00CE6D72" w:rsidRDefault="009470AE" w:rsidP="007B01D8">
      <w:pPr>
        <w:pStyle w:val="ListParagraph"/>
        <w:widowControl/>
        <w:numPr>
          <w:ilvl w:val="0"/>
          <w:numId w:val="28"/>
        </w:numPr>
        <w:autoSpaceDE/>
        <w:autoSpaceDN/>
        <w:spacing w:before="0" w:after="200"/>
      </w:pPr>
      <w:r w:rsidRPr="00CE6D72">
        <w:t xml:space="preserve">Bullying including cyber bullying </w:t>
      </w:r>
    </w:p>
    <w:p w14:paraId="4F7FD45A" w14:textId="77777777" w:rsidR="009470AE" w:rsidRPr="00CE6D72" w:rsidRDefault="009470AE" w:rsidP="007B01D8">
      <w:pPr>
        <w:pStyle w:val="ListParagraph"/>
        <w:widowControl/>
        <w:numPr>
          <w:ilvl w:val="0"/>
          <w:numId w:val="28"/>
        </w:numPr>
        <w:autoSpaceDE/>
        <w:autoSpaceDN/>
        <w:spacing w:before="0" w:after="200"/>
      </w:pPr>
      <w:r w:rsidRPr="00CE6D72">
        <w:t>Child abduction and community safety incidents</w:t>
      </w:r>
    </w:p>
    <w:p w14:paraId="76026F49" w14:textId="77777777" w:rsidR="009470AE" w:rsidRPr="00CE6D72" w:rsidRDefault="009470AE" w:rsidP="007B01D8">
      <w:pPr>
        <w:pStyle w:val="ListParagraph"/>
        <w:widowControl/>
        <w:numPr>
          <w:ilvl w:val="0"/>
          <w:numId w:val="28"/>
        </w:numPr>
        <w:autoSpaceDE/>
        <w:autoSpaceDN/>
        <w:spacing w:before="0" w:after="200"/>
      </w:pPr>
      <w:r w:rsidRPr="00CE6D72">
        <w:t>Child Sexual Exploitation (CSE)</w:t>
      </w:r>
    </w:p>
    <w:p w14:paraId="5674479E" w14:textId="77777777" w:rsidR="009470AE" w:rsidRPr="00CE6D72" w:rsidRDefault="009470AE" w:rsidP="007B01D8">
      <w:pPr>
        <w:pStyle w:val="ListParagraph"/>
        <w:widowControl/>
        <w:numPr>
          <w:ilvl w:val="0"/>
          <w:numId w:val="28"/>
        </w:numPr>
        <w:autoSpaceDE/>
        <w:autoSpaceDN/>
        <w:spacing w:before="0" w:after="200"/>
      </w:pPr>
      <w:r w:rsidRPr="00CE6D72">
        <w:t xml:space="preserve">Child Criminal Exploitation (CCE) </w:t>
      </w:r>
    </w:p>
    <w:p w14:paraId="45EC5B3B" w14:textId="77777777" w:rsidR="009470AE" w:rsidRPr="00CE6D72" w:rsidRDefault="009470AE" w:rsidP="007B01D8">
      <w:pPr>
        <w:pStyle w:val="ListParagraph"/>
        <w:widowControl/>
        <w:numPr>
          <w:ilvl w:val="0"/>
          <w:numId w:val="28"/>
        </w:numPr>
        <w:autoSpaceDE/>
        <w:autoSpaceDN/>
        <w:spacing w:before="0" w:after="200"/>
      </w:pPr>
      <w:r w:rsidRPr="00CE6D72">
        <w:t>Children and the court system</w:t>
      </w:r>
    </w:p>
    <w:p w14:paraId="1774B051" w14:textId="77777777" w:rsidR="009470AE" w:rsidRPr="00CE6D72" w:rsidRDefault="009470AE" w:rsidP="007B01D8">
      <w:pPr>
        <w:pStyle w:val="ListParagraph"/>
        <w:widowControl/>
        <w:numPr>
          <w:ilvl w:val="0"/>
          <w:numId w:val="28"/>
        </w:numPr>
        <w:autoSpaceDE/>
        <w:autoSpaceDN/>
        <w:spacing w:before="0" w:after="200"/>
      </w:pPr>
      <w:r w:rsidRPr="00CE6D72">
        <w:t>Children missing from Education</w:t>
      </w:r>
    </w:p>
    <w:p w14:paraId="729CCAA5" w14:textId="77777777" w:rsidR="009470AE" w:rsidRPr="00CE6D72" w:rsidRDefault="009470AE" w:rsidP="007B01D8">
      <w:pPr>
        <w:pStyle w:val="ListParagraph"/>
        <w:widowControl/>
        <w:numPr>
          <w:ilvl w:val="0"/>
          <w:numId w:val="28"/>
        </w:numPr>
        <w:autoSpaceDE/>
        <w:autoSpaceDN/>
        <w:spacing w:before="0" w:after="200"/>
      </w:pPr>
      <w:r w:rsidRPr="00CE6D72">
        <w:t>Children of substance misusing parents/carers</w:t>
      </w:r>
    </w:p>
    <w:p w14:paraId="04171721" w14:textId="77777777" w:rsidR="009470AE" w:rsidRPr="00CE6D72" w:rsidRDefault="009470AE" w:rsidP="007B01D8">
      <w:pPr>
        <w:pStyle w:val="ListParagraph"/>
        <w:widowControl/>
        <w:numPr>
          <w:ilvl w:val="0"/>
          <w:numId w:val="28"/>
        </w:numPr>
        <w:autoSpaceDE/>
        <w:autoSpaceDN/>
        <w:spacing w:before="0" w:after="200"/>
      </w:pPr>
      <w:r w:rsidRPr="00CE6D72">
        <w:t xml:space="preserve">County lines </w:t>
      </w:r>
    </w:p>
    <w:p w14:paraId="04DEF1C8" w14:textId="77777777" w:rsidR="009470AE" w:rsidRPr="00CE6D72" w:rsidRDefault="009470AE" w:rsidP="007B01D8">
      <w:pPr>
        <w:pStyle w:val="ListParagraph"/>
        <w:widowControl/>
        <w:numPr>
          <w:ilvl w:val="0"/>
          <w:numId w:val="28"/>
        </w:numPr>
        <w:autoSpaceDE/>
        <w:autoSpaceDN/>
        <w:spacing w:before="0" w:after="200"/>
      </w:pPr>
      <w:r w:rsidRPr="00CE6D72">
        <w:t xml:space="preserve">Domestic abuse </w:t>
      </w:r>
    </w:p>
    <w:p w14:paraId="77EE403F" w14:textId="77777777" w:rsidR="009470AE" w:rsidRPr="00CE6D72" w:rsidRDefault="009470AE" w:rsidP="007B01D8">
      <w:pPr>
        <w:pStyle w:val="ListParagraph"/>
        <w:widowControl/>
        <w:numPr>
          <w:ilvl w:val="0"/>
          <w:numId w:val="28"/>
        </w:numPr>
        <w:autoSpaceDE/>
        <w:autoSpaceDN/>
        <w:spacing w:before="0" w:after="200"/>
      </w:pPr>
      <w:r w:rsidRPr="00CE6D72">
        <w:t xml:space="preserve">Substance abuse </w:t>
      </w:r>
    </w:p>
    <w:p w14:paraId="0A23B2BE" w14:textId="77777777" w:rsidR="009470AE" w:rsidRPr="00CE6D72" w:rsidRDefault="009470AE" w:rsidP="007B01D8">
      <w:pPr>
        <w:pStyle w:val="ListParagraph"/>
        <w:widowControl/>
        <w:numPr>
          <w:ilvl w:val="0"/>
          <w:numId w:val="28"/>
        </w:numPr>
        <w:autoSpaceDE/>
        <w:autoSpaceDN/>
        <w:spacing w:before="0" w:after="200"/>
      </w:pPr>
      <w:r w:rsidRPr="00CE6D72">
        <w:t xml:space="preserve">Fabricated or induced illness </w:t>
      </w:r>
    </w:p>
    <w:p w14:paraId="168CCE43" w14:textId="77777777" w:rsidR="009470AE" w:rsidRPr="00CE6D72" w:rsidRDefault="009470AE" w:rsidP="007B01D8">
      <w:pPr>
        <w:pStyle w:val="ListParagraph"/>
        <w:widowControl/>
        <w:numPr>
          <w:ilvl w:val="0"/>
          <w:numId w:val="28"/>
        </w:numPr>
        <w:autoSpaceDE/>
        <w:autoSpaceDN/>
        <w:spacing w:before="0" w:after="200"/>
      </w:pPr>
      <w:r w:rsidRPr="00CE6D72">
        <w:t>Formal complaint policy</w:t>
      </w:r>
    </w:p>
    <w:p w14:paraId="32D18C66" w14:textId="77777777" w:rsidR="009470AE" w:rsidRPr="00CE6D72" w:rsidRDefault="009470AE" w:rsidP="007B01D8">
      <w:pPr>
        <w:pStyle w:val="ListParagraph"/>
        <w:widowControl/>
        <w:numPr>
          <w:ilvl w:val="0"/>
          <w:numId w:val="28"/>
        </w:numPr>
        <w:autoSpaceDE/>
        <w:autoSpaceDN/>
        <w:spacing w:before="0" w:after="200"/>
      </w:pPr>
      <w:r w:rsidRPr="00CE6D72">
        <w:t xml:space="preserve">Children with family members in prison </w:t>
      </w:r>
    </w:p>
    <w:p w14:paraId="2C03F767" w14:textId="77777777" w:rsidR="009470AE" w:rsidRPr="00CE6D72" w:rsidRDefault="009470AE" w:rsidP="007B01D8">
      <w:pPr>
        <w:pStyle w:val="ListParagraph"/>
        <w:widowControl/>
        <w:numPr>
          <w:ilvl w:val="0"/>
          <w:numId w:val="28"/>
        </w:numPr>
        <w:autoSpaceDE/>
        <w:autoSpaceDN/>
        <w:spacing w:before="0" w:after="200"/>
      </w:pPr>
      <w:r w:rsidRPr="00CE6D72">
        <w:t xml:space="preserve">Faith abuse </w:t>
      </w:r>
    </w:p>
    <w:p w14:paraId="2F36F5CC" w14:textId="77777777" w:rsidR="009470AE" w:rsidRPr="00CE6D72" w:rsidRDefault="009470AE" w:rsidP="007B01D8">
      <w:pPr>
        <w:pStyle w:val="ListParagraph"/>
        <w:widowControl/>
        <w:numPr>
          <w:ilvl w:val="0"/>
          <w:numId w:val="28"/>
        </w:numPr>
        <w:autoSpaceDE/>
        <w:autoSpaceDN/>
        <w:spacing w:before="0" w:after="200"/>
      </w:pPr>
      <w:r w:rsidRPr="00CE6D72">
        <w:t xml:space="preserve">Female Genital Mutilation (FGM) </w:t>
      </w:r>
    </w:p>
    <w:p w14:paraId="6A80629B" w14:textId="77777777" w:rsidR="009470AE" w:rsidRPr="00CE6D72" w:rsidRDefault="009470AE" w:rsidP="007B01D8">
      <w:pPr>
        <w:pStyle w:val="ListParagraph"/>
        <w:widowControl/>
        <w:numPr>
          <w:ilvl w:val="0"/>
          <w:numId w:val="28"/>
        </w:numPr>
        <w:autoSpaceDE/>
        <w:autoSpaceDN/>
        <w:spacing w:before="0" w:after="200"/>
      </w:pPr>
      <w:r w:rsidRPr="00CE6D72">
        <w:t xml:space="preserve">Forced Marriage Gangs and Youth Violence </w:t>
      </w:r>
    </w:p>
    <w:p w14:paraId="5A53C9CB" w14:textId="77777777" w:rsidR="009470AE" w:rsidRPr="00CE6D72" w:rsidRDefault="009470AE" w:rsidP="007B01D8">
      <w:pPr>
        <w:pStyle w:val="ListParagraph"/>
        <w:widowControl/>
        <w:numPr>
          <w:ilvl w:val="0"/>
          <w:numId w:val="28"/>
        </w:numPr>
        <w:autoSpaceDE/>
        <w:autoSpaceDN/>
        <w:spacing w:before="0" w:after="200"/>
      </w:pPr>
      <w:r w:rsidRPr="00CE6D72">
        <w:t>Gang Activity</w:t>
      </w:r>
    </w:p>
    <w:p w14:paraId="5B7169C1" w14:textId="77777777" w:rsidR="009470AE" w:rsidRPr="00CE6D72" w:rsidRDefault="009470AE" w:rsidP="007B01D8">
      <w:pPr>
        <w:pStyle w:val="ListParagraph"/>
        <w:widowControl/>
        <w:numPr>
          <w:ilvl w:val="0"/>
          <w:numId w:val="28"/>
        </w:numPr>
        <w:autoSpaceDE/>
        <w:autoSpaceDN/>
        <w:spacing w:before="0" w:after="200"/>
      </w:pPr>
      <w:r w:rsidRPr="00CE6D72">
        <w:t xml:space="preserve">Gender based violence/violence against women and girls (VAWG) </w:t>
      </w:r>
    </w:p>
    <w:p w14:paraId="28F2F85E" w14:textId="77777777" w:rsidR="009470AE" w:rsidRPr="00CE6D72" w:rsidRDefault="009470AE" w:rsidP="007B01D8">
      <w:pPr>
        <w:pStyle w:val="ListParagraph"/>
        <w:widowControl/>
        <w:numPr>
          <w:ilvl w:val="0"/>
          <w:numId w:val="28"/>
        </w:numPr>
        <w:autoSpaceDE/>
        <w:autoSpaceDN/>
        <w:spacing w:before="0" w:after="200"/>
      </w:pPr>
      <w:r w:rsidRPr="00CE6D72">
        <w:t>Hate crime</w:t>
      </w:r>
    </w:p>
    <w:p w14:paraId="0C2EED2B" w14:textId="77777777" w:rsidR="009470AE" w:rsidRPr="00CE6D72" w:rsidRDefault="009470AE" w:rsidP="007B01D8">
      <w:pPr>
        <w:pStyle w:val="ListParagraph"/>
        <w:widowControl/>
        <w:numPr>
          <w:ilvl w:val="0"/>
          <w:numId w:val="28"/>
        </w:numPr>
        <w:autoSpaceDE/>
        <w:autoSpaceDN/>
        <w:spacing w:before="0" w:after="200"/>
      </w:pPr>
      <w:r w:rsidRPr="00CE6D72">
        <w:t>Mental health</w:t>
      </w:r>
    </w:p>
    <w:p w14:paraId="7F4D34E1" w14:textId="77777777" w:rsidR="009470AE" w:rsidRPr="00CE6D72" w:rsidRDefault="009470AE" w:rsidP="007B01D8">
      <w:pPr>
        <w:pStyle w:val="ListParagraph"/>
        <w:widowControl/>
        <w:numPr>
          <w:ilvl w:val="0"/>
          <w:numId w:val="28"/>
        </w:numPr>
        <w:autoSpaceDE/>
        <w:autoSpaceDN/>
        <w:spacing w:before="0" w:after="200"/>
      </w:pPr>
      <w:r w:rsidRPr="00CE6D72">
        <w:t xml:space="preserve">Homelessness </w:t>
      </w:r>
    </w:p>
    <w:p w14:paraId="4FF286A9" w14:textId="77777777" w:rsidR="009470AE" w:rsidRPr="00CE6D72" w:rsidRDefault="009470AE" w:rsidP="007B01D8">
      <w:pPr>
        <w:pStyle w:val="ListParagraph"/>
        <w:widowControl/>
        <w:numPr>
          <w:ilvl w:val="0"/>
          <w:numId w:val="28"/>
        </w:numPr>
        <w:autoSpaceDE/>
        <w:autoSpaceDN/>
        <w:spacing w:before="0" w:after="200"/>
      </w:pPr>
      <w:r w:rsidRPr="00CE6D72">
        <w:t>Health and well-being</w:t>
      </w:r>
    </w:p>
    <w:p w14:paraId="2624E307" w14:textId="77777777" w:rsidR="009470AE" w:rsidRPr="00CE6D72" w:rsidRDefault="009470AE" w:rsidP="007B01D8">
      <w:pPr>
        <w:pStyle w:val="ListParagraph"/>
        <w:widowControl/>
        <w:numPr>
          <w:ilvl w:val="0"/>
          <w:numId w:val="28"/>
        </w:numPr>
        <w:autoSpaceDE/>
        <w:autoSpaceDN/>
        <w:spacing w:before="0" w:after="200"/>
      </w:pPr>
      <w:r w:rsidRPr="00CE6D72">
        <w:t xml:space="preserve">So called ‘Honour-based’ abuse </w:t>
      </w:r>
    </w:p>
    <w:p w14:paraId="70265104" w14:textId="77777777" w:rsidR="009470AE" w:rsidRPr="00CE6D72" w:rsidRDefault="009470AE" w:rsidP="007B01D8">
      <w:pPr>
        <w:pStyle w:val="ListParagraph"/>
        <w:widowControl/>
        <w:numPr>
          <w:ilvl w:val="0"/>
          <w:numId w:val="28"/>
        </w:numPr>
        <w:autoSpaceDE/>
        <w:autoSpaceDN/>
        <w:spacing w:before="0" w:after="200"/>
      </w:pPr>
      <w:r w:rsidRPr="00CE6D72">
        <w:t xml:space="preserve">Child-on-Child abuse </w:t>
      </w:r>
    </w:p>
    <w:p w14:paraId="08FEFF9E" w14:textId="77777777" w:rsidR="009470AE" w:rsidRPr="00CE6D72" w:rsidRDefault="009470AE" w:rsidP="007B01D8">
      <w:pPr>
        <w:pStyle w:val="ListParagraph"/>
        <w:widowControl/>
        <w:numPr>
          <w:ilvl w:val="0"/>
          <w:numId w:val="28"/>
        </w:numPr>
        <w:autoSpaceDE/>
        <w:autoSpaceDN/>
        <w:spacing w:before="0" w:after="200"/>
      </w:pPr>
      <w:r w:rsidRPr="00CE6D72">
        <w:t xml:space="preserve">Consensual and non-consensual sharing of indecent images/nude/semi-nude images/videos </w:t>
      </w:r>
    </w:p>
    <w:p w14:paraId="39A0F8EF" w14:textId="77777777" w:rsidR="009470AE" w:rsidRPr="00CE6D72" w:rsidRDefault="009470AE" w:rsidP="007B01D8">
      <w:pPr>
        <w:pStyle w:val="ListParagraph"/>
        <w:widowControl/>
        <w:numPr>
          <w:ilvl w:val="0"/>
          <w:numId w:val="28"/>
        </w:numPr>
        <w:autoSpaceDE/>
        <w:autoSpaceDN/>
        <w:spacing w:before="0" w:after="200"/>
      </w:pPr>
      <w:r w:rsidRPr="00CE6D72">
        <w:t xml:space="preserve">Sexual violence and sexual harassment between children in schools </w:t>
      </w:r>
    </w:p>
    <w:p w14:paraId="6F7ACCED" w14:textId="77777777" w:rsidR="009470AE" w:rsidRPr="00CE6D72" w:rsidRDefault="009470AE" w:rsidP="007B01D8">
      <w:pPr>
        <w:pStyle w:val="ListParagraph"/>
        <w:widowControl/>
        <w:numPr>
          <w:ilvl w:val="0"/>
          <w:numId w:val="28"/>
        </w:numPr>
        <w:autoSpaceDE/>
        <w:autoSpaceDN/>
        <w:spacing w:before="0" w:after="200"/>
      </w:pPr>
      <w:r w:rsidRPr="00CE6D72">
        <w:t xml:space="preserve">Private fostering </w:t>
      </w:r>
    </w:p>
    <w:p w14:paraId="551493B6" w14:textId="77777777" w:rsidR="009470AE" w:rsidRPr="00CE6D72" w:rsidRDefault="009470AE" w:rsidP="007B01D8">
      <w:pPr>
        <w:pStyle w:val="ListParagraph"/>
        <w:widowControl/>
        <w:numPr>
          <w:ilvl w:val="0"/>
          <w:numId w:val="28"/>
        </w:numPr>
        <w:autoSpaceDE/>
        <w:autoSpaceDN/>
        <w:spacing w:before="0" w:after="200"/>
      </w:pPr>
      <w:r w:rsidRPr="00CE6D72">
        <w:t>Preventing radicalisation (The Prevent Duty)</w:t>
      </w:r>
    </w:p>
    <w:p w14:paraId="11739173" w14:textId="77777777" w:rsidR="009470AE" w:rsidRPr="00CE6D72" w:rsidRDefault="009470AE" w:rsidP="007B01D8">
      <w:pPr>
        <w:pStyle w:val="ListParagraph"/>
        <w:widowControl/>
        <w:numPr>
          <w:ilvl w:val="0"/>
          <w:numId w:val="28"/>
        </w:numPr>
        <w:autoSpaceDE/>
        <w:autoSpaceDN/>
        <w:spacing w:before="0" w:after="200"/>
      </w:pPr>
      <w:r w:rsidRPr="00CE6D72">
        <w:t>Online abuse including indecent images/nude/semi-nude images/videos</w:t>
      </w:r>
    </w:p>
    <w:p w14:paraId="199FA493" w14:textId="77777777" w:rsidR="009470AE" w:rsidRPr="00CE6D72" w:rsidRDefault="009470AE" w:rsidP="007B01D8">
      <w:pPr>
        <w:pStyle w:val="ListParagraph"/>
        <w:widowControl/>
        <w:numPr>
          <w:ilvl w:val="0"/>
          <w:numId w:val="28"/>
        </w:numPr>
        <w:autoSpaceDE/>
        <w:autoSpaceDN/>
        <w:spacing w:before="0" w:after="200"/>
      </w:pPr>
      <w:r w:rsidRPr="00CE6D72">
        <w:t xml:space="preserve">Teenage relationship abuse </w:t>
      </w:r>
    </w:p>
    <w:p w14:paraId="1C794CEF" w14:textId="77777777" w:rsidR="009470AE" w:rsidRPr="00CE6D72" w:rsidRDefault="009470AE" w:rsidP="007B01D8">
      <w:pPr>
        <w:pStyle w:val="ListParagraph"/>
        <w:widowControl/>
        <w:numPr>
          <w:ilvl w:val="0"/>
          <w:numId w:val="28"/>
        </w:numPr>
        <w:autoSpaceDE/>
        <w:autoSpaceDN/>
        <w:spacing w:before="0" w:after="200"/>
      </w:pPr>
      <w:r w:rsidRPr="00CE6D72">
        <w:t xml:space="preserve">Trafficking </w:t>
      </w:r>
    </w:p>
    <w:p w14:paraId="748922C5" w14:textId="77777777" w:rsidR="009470AE" w:rsidRPr="00CE6D72" w:rsidRDefault="009470AE" w:rsidP="007B01D8">
      <w:pPr>
        <w:pStyle w:val="ListParagraph"/>
        <w:widowControl/>
        <w:numPr>
          <w:ilvl w:val="0"/>
          <w:numId w:val="28"/>
        </w:numPr>
        <w:autoSpaceDE/>
        <w:autoSpaceDN/>
        <w:spacing w:before="0" w:after="200"/>
      </w:pPr>
      <w:r w:rsidRPr="00CE6D72">
        <w:t>Missing children and vulnerable adults</w:t>
      </w:r>
    </w:p>
    <w:p w14:paraId="4C07D760" w14:textId="77777777" w:rsidR="009470AE" w:rsidRPr="00CE6D72" w:rsidRDefault="009470AE" w:rsidP="007B01D8">
      <w:pPr>
        <w:pStyle w:val="ListParagraph"/>
        <w:widowControl/>
        <w:numPr>
          <w:ilvl w:val="0"/>
          <w:numId w:val="28"/>
        </w:numPr>
        <w:autoSpaceDE/>
        <w:autoSpaceDN/>
        <w:spacing w:before="0" w:after="200"/>
      </w:pPr>
      <w:r w:rsidRPr="00CE6D72">
        <w:t xml:space="preserve">Child sexual abuse within the family </w:t>
      </w:r>
    </w:p>
    <w:p w14:paraId="63DE68CC" w14:textId="77777777" w:rsidR="009470AE" w:rsidRPr="00CE6D72" w:rsidRDefault="009470AE" w:rsidP="007B01D8">
      <w:pPr>
        <w:pStyle w:val="ListParagraph"/>
        <w:widowControl/>
        <w:numPr>
          <w:ilvl w:val="0"/>
          <w:numId w:val="28"/>
        </w:numPr>
        <w:autoSpaceDE/>
        <w:autoSpaceDN/>
        <w:spacing w:before="0" w:after="200"/>
      </w:pPr>
      <w:r w:rsidRPr="00CE6D72">
        <w:t xml:space="preserve">Poor parenting, particularly in relation to babies and young children </w:t>
      </w:r>
    </w:p>
    <w:p w14:paraId="66673BAA" w14:textId="77777777" w:rsidR="009470AE" w:rsidRPr="00CE6D72" w:rsidRDefault="009470AE" w:rsidP="007B01D8">
      <w:pPr>
        <w:pStyle w:val="ListParagraph"/>
        <w:widowControl/>
        <w:numPr>
          <w:ilvl w:val="0"/>
          <w:numId w:val="28"/>
        </w:numPr>
        <w:autoSpaceDE/>
        <w:autoSpaceDN/>
        <w:spacing w:before="0" w:after="200"/>
      </w:pPr>
      <w:r w:rsidRPr="00CE6D72">
        <w:t xml:space="preserve">Serious violence </w:t>
      </w:r>
    </w:p>
    <w:p w14:paraId="05C3ACC1" w14:textId="6FA0F31E" w:rsidR="009470AE" w:rsidRPr="00CE6D72" w:rsidRDefault="009470AE" w:rsidP="007B01D8">
      <w:pPr>
        <w:pStyle w:val="ListParagraph"/>
        <w:widowControl/>
        <w:numPr>
          <w:ilvl w:val="0"/>
          <w:numId w:val="28"/>
        </w:numPr>
        <w:autoSpaceDE/>
        <w:autoSpaceDN/>
        <w:spacing w:before="0" w:after="200"/>
      </w:pPr>
      <w:r w:rsidRPr="00CE6D72">
        <w:t>Cyber crime</w:t>
      </w:r>
    </w:p>
    <w:p w14:paraId="4C682382" w14:textId="77777777" w:rsidR="009470AE" w:rsidRPr="00CE6D72" w:rsidRDefault="009470AE" w:rsidP="00F113A5">
      <w:pPr>
        <w:rPr>
          <w:b/>
          <w:sz w:val="23"/>
          <w:szCs w:val="23"/>
        </w:rPr>
        <w:sectPr w:rsidR="009470AE" w:rsidRPr="00CE6D72" w:rsidSect="009470AE">
          <w:type w:val="continuous"/>
          <w:pgSz w:w="11910" w:h="16840"/>
          <w:pgMar w:top="1180" w:right="1000" w:bottom="1520" w:left="700" w:header="0" w:footer="1323" w:gutter="0"/>
          <w:cols w:num="2" w:space="720"/>
        </w:sectPr>
      </w:pPr>
    </w:p>
    <w:p w14:paraId="283BF830" w14:textId="77777777" w:rsidR="009470AE" w:rsidRPr="00CE6D72" w:rsidRDefault="009470AE" w:rsidP="00F113A5">
      <w:pPr>
        <w:rPr>
          <w:b/>
          <w:sz w:val="23"/>
          <w:szCs w:val="23"/>
        </w:rPr>
      </w:pPr>
    </w:p>
    <w:p w14:paraId="0276F71C" w14:textId="77777777" w:rsidR="0027501F" w:rsidRDefault="0027501F" w:rsidP="00BC5774">
      <w:pPr>
        <w:spacing w:before="64"/>
        <w:rPr>
          <w:bCs/>
          <w:sz w:val="24"/>
          <w:szCs w:val="24"/>
        </w:rPr>
      </w:pPr>
    </w:p>
    <w:p w14:paraId="56D55D18" w14:textId="77777777" w:rsidR="00DF2FC8" w:rsidRDefault="00DF2FC8" w:rsidP="00BC5774">
      <w:pPr>
        <w:spacing w:before="64"/>
        <w:rPr>
          <w:bCs/>
          <w:sz w:val="24"/>
          <w:szCs w:val="24"/>
        </w:rPr>
      </w:pPr>
    </w:p>
    <w:p w14:paraId="78EE7AD5" w14:textId="77777777" w:rsidR="00DF2FC8" w:rsidRDefault="00DF2FC8" w:rsidP="00BC5774">
      <w:pPr>
        <w:spacing w:before="64"/>
        <w:rPr>
          <w:bCs/>
          <w:sz w:val="24"/>
          <w:szCs w:val="24"/>
        </w:rPr>
      </w:pPr>
    </w:p>
    <w:p w14:paraId="2C140C91" w14:textId="77777777" w:rsidR="00DF2FC8" w:rsidRDefault="00DF2FC8" w:rsidP="00BC5774">
      <w:pPr>
        <w:spacing w:before="64"/>
        <w:rPr>
          <w:bCs/>
          <w:sz w:val="24"/>
          <w:szCs w:val="24"/>
        </w:rPr>
      </w:pPr>
    </w:p>
    <w:p w14:paraId="74FCCCBA" w14:textId="77777777" w:rsidR="00DF2FC8" w:rsidRDefault="00DF2FC8" w:rsidP="00BC5774">
      <w:pPr>
        <w:spacing w:before="64"/>
        <w:rPr>
          <w:bCs/>
          <w:sz w:val="24"/>
          <w:szCs w:val="24"/>
        </w:rPr>
      </w:pPr>
    </w:p>
    <w:p w14:paraId="38B78963" w14:textId="77777777" w:rsidR="00DF2FC8" w:rsidRDefault="00DF2FC8" w:rsidP="00BC5774">
      <w:pPr>
        <w:spacing w:before="64"/>
        <w:rPr>
          <w:bCs/>
          <w:sz w:val="24"/>
          <w:szCs w:val="24"/>
        </w:rPr>
      </w:pPr>
    </w:p>
    <w:p w14:paraId="72B73206" w14:textId="77777777" w:rsidR="00DF2FC8" w:rsidRDefault="00DF2FC8" w:rsidP="00DF2FC8">
      <w:pPr>
        <w:pStyle w:val="Heading1"/>
        <w:ind w:left="0" w:firstLine="0"/>
        <w:rPr>
          <w:b w:val="0"/>
          <w:sz w:val="24"/>
          <w:szCs w:val="24"/>
        </w:rPr>
      </w:pPr>
    </w:p>
    <w:p w14:paraId="075670D3" w14:textId="79B01233" w:rsidR="00DF2FC8" w:rsidRDefault="00DF2FC8" w:rsidP="00DF2FC8">
      <w:pPr>
        <w:pStyle w:val="Heading1"/>
        <w:ind w:left="0" w:firstLine="0"/>
        <w:rPr>
          <w:sz w:val="24"/>
          <w:szCs w:val="24"/>
        </w:rPr>
      </w:pPr>
      <w:r>
        <w:rPr>
          <w:b w:val="0"/>
          <w:sz w:val="24"/>
          <w:szCs w:val="24"/>
        </w:rPr>
        <w:lastRenderedPageBreak/>
        <w:t xml:space="preserve"> </w:t>
      </w:r>
      <w:bookmarkStart w:id="40" w:name="_Toc225319871"/>
      <w:r w:rsidRPr="00DF2FC8">
        <w:rPr>
          <w:sz w:val="24"/>
          <w:szCs w:val="24"/>
        </w:rPr>
        <w:t>Appendix 3 – Risk Assessment and Safety Plan Core Principles</w:t>
      </w:r>
      <w:bookmarkEnd w:id="40"/>
    </w:p>
    <w:p w14:paraId="338EEA85" w14:textId="77777777" w:rsidR="00DF2FC8" w:rsidRPr="00C67FB8" w:rsidRDefault="00DF2FC8" w:rsidP="00DF2FC8">
      <w:pPr>
        <w:rPr>
          <w:sz w:val="20"/>
          <w:szCs w:val="20"/>
        </w:rPr>
      </w:pPr>
      <w:r w:rsidRPr="00C67FB8">
        <w:rPr>
          <w:sz w:val="20"/>
          <w:szCs w:val="20"/>
        </w:rPr>
        <w:t>This checklist is to be used to ensure a consistent approach when developing safeguarding documentation for example, risk assessments, safety plans and positive handling plans.</w:t>
      </w:r>
    </w:p>
    <w:p w14:paraId="0CC7CD9B" w14:textId="77777777" w:rsidR="00DF2FC8" w:rsidRDefault="00DF2FC8" w:rsidP="00DF2FC8"/>
    <w:tbl>
      <w:tblPr>
        <w:tblStyle w:val="TableGrid"/>
        <w:tblW w:w="10348" w:type="dxa"/>
        <w:tblInd w:w="-147" w:type="dxa"/>
        <w:tblLook w:val="04A0" w:firstRow="1" w:lastRow="0" w:firstColumn="1" w:lastColumn="0" w:noHBand="0" w:noVBand="1"/>
      </w:tblPr>
      <w:tblGrid>
        <w:gridCol w:w="8789"/>
        <w:gridCol w:w="1559"/>
      </w:tblGrid>
      <w:tr w:rsidR="00DF2FC8" w14:paraId="205BC1AB" w14:textId="77777777" w:rsidTr="00DF2FC8">
        <w:tc>
          <w:tcPr>
            <w:tcW w:w="8789" w:type="dxa"/>
          </w:tcPr>
          <w:p w14:paraId="4E32450D" w14:textId="77777777" w:rsidR="00DF2FC8" w:rsidRPr="0078700F" w:rsidRDefault="00DF2FC8" w:rsidP="00B5735C">
            <w:pPr>
              <w:jc w:val="center"/>
              <w:rPr>
                <w:b/>
                <w:bCs/>
                <w:sz w:val="20"/>
                <w:szCs w:val="20"/>
              </w:rPr>
            </w:pPr>
            <w:r>
              <w:t xml:space="preserve">    </w:t>
            </w:r>
            <w:r w:rsidRPr="0078700F">
              <w:rPr>
                <w:b/>
                <w:bCs/>
                <w:sz w:val="20"/>
                <w:szCs w:val="20"/>
              </w:rPr>
              <w:t>Checklist</w:t>
            </w:r>
          </w:p>
        </w:tc>
        <w:tc>
          <w:tcPr>
            <w:tcW w:w="1559" w:type="dxa"/>
          </w:tcPr>
          <w:p w14:paraId="798FE547" w14:textId="77777777" w:rsidR="00DF2FC8" w:rsidRPr="0078700F" w:rsidRDefault="00DF2FC8" w:rsidP="00B5735C">
            <w:pPr>
              <w:jc w:val="center"/>
              <w:rPr>
                <w:b/>
                <w:bCs/>
                <w:sz w:val="20"/>
                <w:szCs w:val="20"/>
              </w:rPr>
            </w:pPr>
            <w:r w:rsidRPr="0078700F">
              <w:rPr>
                <w:b/>
                <w:bCs/>
                <w:sz w:val="20"/>
                <w:szCs w:val="20"/>
              </w:rPr>
              <w:t>Completed</w:t>
            </w:r>
          </w:p>
        </w:tc>
      </w:tr>
      <w:tr w:rsidR="00DF2FC8" w14:paraId="4C7C342B" w14:textId="77777777" w:rsidTr="00DF2FC8">
        <w:tc>
          <w:tcPr>
            <w:tcW w:w="10348" w:type="dxa"/>
            <w:gridSpan w:val="2"/>
            <w:shd w:val="clear" w:color="auto" w:fill="F2F2F2" w:themeFill="background1" w:themeFillShade="F2"/>
          </w:tcPr>
          <w:p w14:paraId="7B216DBF" w14:textId="77777777" w:rsidR="00DF2FC8" w:rsidRPr="0078700F" w:rsidRDefault="00DF2FC8" w:rsidP="00B5735C">
            <w:pPr>
              <w:rPr>
                <w:sz w:val="20"/>
                <w:szCs w:val="20"/>
              </w:rPr>
            </w:pPr>
            <w:r w:rsidRPr="0078700F">
              <w:rPr>
                <w:b/>
                <w:bCs/>
                <w:sz w:val="20"/>
                <w:szCs w:val="20"/>
              </w:rPr>
              <w:t xml:space="preserve">Initiation </w:t>
            </w:r>
            <w:r>
              <w:rPr>
                <w:b/>
                <w:bCs/>
                <w:sz w:val="20"/>
                <w:szCs w:val="20"/>
              </w:rPr>
              <w:t>&amp;</w:t>
            </w:r>
            <w:r w:rsidRPr="0078700F">
              <w:rPr>
                <w:b/>
                <w:bCs/>
                <w:sz w:val="20"/>
                <w:szCs w:val="20"/>
              </w:rPr>
              <w:t xml:space="preserve"> Purpose</w:t>
            </w:r>
          </w:p>
        </w:tc>
      </w:tr>
      <w:tr w:rsidR="00DF2FC8" w14:paraId="56AED296" w14:textId="77777777" w:rsidTr="00DF2FC8">
        <w:tc>
          <w:tcPr>
            <w:tcW w:w="8789" w:type="dxa"/>
          </w:tcPr>
          <w:p w14:paraId="53EA3228" w14:textId="77777777" w:rsidR="00DF2FC8" w:rsidRPr="0078700F" w:rsidRDefault="00DF2FC8" w:rsidP="00B5735C">
            <w:pPr>
              <w:rPr>
                <w:sz w:val="20"/>
                <w:szCs w:val="20"/>
              </w:rPr>
            </w:pPr>
            <w:r w:rsidRPr="0078700F">
              <w:rPr>
                <w:sz w:val="20"/>
                <w:szCs w:val="20"/>
              </w:rPr>
              <w:t xml:space="preserve">A risk assessment or safety plan (and other relevant </w:t>
            </w:r>
            <w:r>
              <w:rPr>
                <w:sz w:val="20"/>
                <w:szCs w:val="20"/>
              </w:rPr>
              <w:t>documents</w:t>
            </w:r>
            <w:r w:rsidRPr="0078700F">
              <w:rPr>
                <w:sz w:val="20"/>
                <w:szCs w:val="20"/>
              </w:rPr>
              <w:t xml:space="preserve"> such as positive handling plan) has been initiated in response to an identified safeguarding concern, behaviour, or known risk.</w:t>
            </w:r>
          </w:p>
        </w:tc>
        <w:tc>
          <w:tcPr>
            <w:tcW w:w="1559" w:type="dxa"/>
          </w:tcPr>
          <w:p w14:paraId="5A930EE2" w14:textId="77777777" w:rsidR="00DF2FC8" w:rsidRPr="0078700F" w:rsidRDefault="00DF2FC8" w:rsidP="00B5735C">
            <w:pPr>
              <w:rPr>
                <w:sz w:val="20"/>
                <w:szCs w:val="20"/>
              </w:rPr>
            </w:pPr>
          </w:p>
        </w:tc>
      </w:tr>
      <w:tr w:rsidR="00DF2FC8" w14:paraId="6E99F5E0" w14:textId="77777777" w:rsidTr="00DF2FC8">
        <w:tc>
          <w:tcPr>
            <w:tcW w:w="8789" w:type="dxa"/>
          </w:tcPr>
          <w:p w14:paraId="0BD1A035" w14:textId="77777777" w:rsidR="00DF2FC8" w:rsidRPr="0078700F" w:rsidRDefault="00DF2FC8" w:rsidP="00B5735C">
            <w:pPr>
              <w:rPr>
                <w:sz w:val="20"/>
                <w:szCs w:val="20"/>
              </w:rPr>
            </w:pPr>
            <w:r w:rsidRPr="007234BE">
              <w:rPr>
                <w:sz w:val="20"/>
                <w:szCs w:val="20"/>
              </w:rPr>
              <w:t xml:space="preserve">The purpose </w:t>
            </w:r>
            <w:r>
              <w:rPr>
                <w:sz w:val="20"/>
                <w:szCs w:val="20"/>
              </w:rPr>
              <w:t xml:space="preserve">of the document </w:t>
            </w:r>
            <w:r w:rsidRPr="007234BE">
              <w:rPr>
                <w:sz w:val="20"/>
                <w:szCs w:val="20"/>
              </w:rPr>
              <w:t>is clearly stated (e.g., immediate safety planning, ongoing risk management, environmental risk reduction)</w:t>
            </w:r>
          </w:p>
        </w:tc>
        <w:tc>
          <w:tcPr>
            <w:tcW w:w="1559" w:type="dxa"/>
          </w:tcPr>
          <w:p w14:paraId="03FBD152" w14:textId="77777777" w:rsidR="00DF2FC8" w:rsidRPr="0078700F" w:rsidRDefault="00DF2FC8" w:rsidP="00B5735C">
            <w:pPr>
              <w:rPr>
                <w:sz w:val="20"/>
                <w:szCs w:val="20"/>
              </w:rPr>
            </w:pPr>
          </w:p>
        </w:tc>
      </w:tr>
      <w:tr w:rsidR="00DF2FC8" w14:paraId="2FFFCD65" w14:textId="77777777" w:rsidTr="00DF2FC8">
        <w:tc>
          <w:tcPr>
            <w:tcW w:w="10348" w:type="dxa"/>
            <w:gridSpan w:val="2"/>
            <w:shd w:val="clear" w:color="auto" w:fill="F2F2F2" w:themeFill="background1" w:themeFillShade="F2"/>
          </w:tcPr>
          <w:p w14:paraId="237A9055" w14:textId="77777777" w:rsidR="00DF2FC8" w:rsidRPr="0078700F" w:rsidRDefault="00DF2FC8" w:rsidP="00B5735C">
            <w:pPr>
              <w:rPr>
                <w:sz w:val="20"/>
                <w:szCs w:val="20"/>
              </w:rPr>
            </w:pPr>
            <w:r w:rsidRPr="0078700F">
              <w:rPr>
                <w:b/>
                <w:bCs/>
                <w:sz w:val="20"/>
                <w:szCs w:val="20"/>
              </w:rPr>
              <w:t>Completion of Documentation</w:t>
            </w:r>
          </w:p>
        </w:tc>
      </w:tr>
      <w:tr w:rsidR="00DF2FC8" w14:paraId="215298A9" w14:textId="77777777" w:rsidTr="00DF2FC8">
        <w:tc>
          <w:tcPr>
            <w:tcW w:w="8789" w:type="dxa"/>
          </w:tcPr>
          <w:p w14:paraId="03775E3B" w14:textId="77777777" w:rsidR="00DF2FC8" w:rsidRPr="0078700F" w:rsidRDefault="00DF2FC8" w:rsidP="00B5735C">
            <w:pPr>
              <w:rPr>
                <w:sz w:val="20"/>
                <w:szCs w:val="20"/>
              </w:rPr>
            </w:pPr>
            <w:r w:rsidRPr="00EC2E69">
              <w:rPr>
                <w:sz w:val="20"/>
                <w:szCs w:val="20"/>
              </w:rPr>
              <w:t>The full risk assessment/safety plan template has been completed with no sections left blank</w:t>
            </w:r>
          </w:p>
        </w:tc>
        <w:tc>
          <w:tcPr>
            <w:tcW w:w="1559" w:type="dxa"/>
          </w:tcPr>
          <w:p w14:paraId="1566BC4D" w14:textId="77777777" w:rsidR="00DF2FC8" w:rsidRPr="0078700F" w:rsidRDefault="00DF2FC8" w:rsidP="00B5735C">
            <w:pPr>
              <w:rPr>
                <w:sz w:val="20"/>
                <w:szCs w:val="20"/>
              </w:rPr>
            </w:pPr>
          </w:p>
        </w:tc>
      </w:tr>
      <w:tr w:rsidR="00DF2FC8" w14:paraId="43785C02" w14:textId="77777777" w:rsidTr="00DF2FC8">
        <w:tc>
          <w:tcPr>
            <w:tcW w:w="8789" w:type="dxa"/>
          </w:tcPr>
          <w:p w14:paraId="78B75831" w14:textId="77777777" w:rsidR="00DF2FC8" w:rsidRPr="0078700F" w:rsidRDefault="00DF2FC8" w:rsidP="00B5735C">
            <w:pPr>
              <w:rPr>
                <w:sz w:val="20"/>
                <w:szCs w:val="20"/>
              </w:rPr>
            </w:pPr>
            <w:r w:rsidRPr="00EC2E69">
              <w:rPr>
                <w:sz w:val="20"/>
                <w:szCs w:val="20"/>
              </w:rPr>
              <w:t xml:space="preserve">Each identified risk has a corresponding set of protective actions and control measures. </w:t>
            </w:r>
          </w:p>
        </w:tc>
        <w:tc>
          <w:tcPr>
            <w:tcW w:w="1559" w:type="dxa"/>
          </w:tcPr>
          <w:p w14:paraId="2CBF56F9" w14:textId="77777777" w:rsidR="00DF2FC8" w:rsidRPr="0078700F" w:rsidRDefault="00DF2FC8" w:rsidP="00B5735C">
            <w:pPr>
              <w:rPr>
                <w:sz w:val="20"/>
                <w:szCs w:val="20"/>
              </w:rPr>
            </w:pPr>
          </w:p>
        </w:tc>
      </w:tr>
      <w:tr w:rsidR="00DF2FC8" w14:paraId="22C343E8" w14:textId="77777777" w:rsidTr="00DF2FC8">
        <w:tc>
          <w:tcPr>
            <w:tcW w:w="8789" w:type="dxa"/>
          </w:tcPr>
          <w:p w14:paraId="7B6E927D" w14:textId="77777777" w:rsidR="00DF2FC8" w:rsidRPr="0078700F" w:rsidRDefault="00DF2FC8" w:rsidP="00B5735C">
            <w:pPr>
              <w:rPr>
                <w:sz w:val="20"/>
                <w:szCs w:val="20"/>
              </w:rPr>
            </w:pPr>
            <w:r w:rsidRPr="00EC2E69">
              <w:rPr>
                <w:sz w:val="20"/>
                <w:szCs w:val="20"/>
              </w:rPr>
              <w:t xml:space="preserve">Risks are clearly rated (low/medium/high or RAG) using the school’s chosen methodology. </w:t>
            </w:r>
          </w:p>
        </w:tc>
        <w:tc>
          <w:tcPr>
            <w:tcW w:w="1559" w:type="dxa"/>
          </w:tcPr>
          <w:p w14:paraId="5BF6B67A" w14:textId="77777777" w:rsidR="00DF2FC8" w:rsidRPr="0078700F" w:rsidRDefault="00DF2FC8" w:rsidP="00B5735C">
            <w:pPr>
              <w:rPr>
                <w:sz w:val="20"/>
                <w:szCs w:val="20"/>
              </w:rPr>
            </w:pPr>
          </w:p>
        </w:tc>
      </w:tr>
      <w:tr w:rsidR="00DF2FC8" w14:paraId="00D02E8B" w14:textId="77777777" w:rsidTr="00DF2FC8">
        <w:tc>
          <w:tcPr>
            <w:tcW w:w="8789" w:type="dxa"/>
          </w:tcPr>
          <w:p w14:paraId="3810F01A" w14:textId="77777777" w:rsidR="00DF2FC8" w:rsidRPr="0078700F" w:rsidRDefault="00DF2FC8" w:rsidP="00B5735C">
            <w:pPr>
              <w:rPr>
                <w:sz w:val="20"/>
                <w:szCs w:val="20"/>
              </w:rPr>
            </w:pPr>
            <w:r w:rsidRPr="00EC2E69">
              <w:rPr>
                <w:sz w:val="20"/>
                <w:szCs w:val="20"/>
              </w:rPr>
              <w:t>Language is clear, factual, and accessible for staff, parents/carers, and, where appropriate, the child/young person.</w:t>
            </w:r>
          </w:p>
        </w:tc>
        <w:tc>
          <w:tcPr>
            <w:tcW w:w="1559" w:type="dxa"/>
          </w:tcPr>
          <w:p w14:paraId="7CD7E098" w14:textId="77777777" w:rsidR="00DF2FC8" w:rsidRPr="0078700F" w:rsidRDefault="00DF2FC8" w:rsidP="00B5735C">
            <w:pPr>
              <w:rPr>
                <w:sz w:val="20"/>
                <w:szCs w:val="20"/>
              </w:rPr>
            </w:pPr>
          </w:p>
        </w:tc>
      </w:tr>
      <w:tr w:rsidR="00DF2FC8" w14:paraId="18194807" w14:textId="77777777" w:rsidTr="00DF2FC8">
        <w:tc>
          <w:tcPr>
            <w:tcW w:w="10348" w:type="dxa"/>
            <w:gridSpan w:val="2"/>
            <w:shd w:val="clear" w:color="auto" w:fill="F2F2F2" w:themeFill="background1" w:themeFillShade="F2"/>
          </w:tcPr>
          <w:p w14:paraId="4D963FC5" w14:textId="77777777" w:rsidR="00DF2FC8" w:rsidRPr="0078700F" w:rsidRDefault="00DF2FC8" w:rsidP="00B5735C">
            <w:pPr>
              <w:rPr>
                <w:sz w:val="20"/>
                <w:szCs w:val="20"/>
              </w:rPr>
            </w:pPr>
            <w:r w:rsidRPr="0078700F">
              <w:rPr>
                <w:b/>
                <w:bCs/>
                <w:sz w:val="20"/>
                <w:szCs w:val="20"/>
              </w:rPr>
              <w:t>Child and Parent/Carer Voice</w:t>
            </w:r>
          </w:p>
        </w:tc>
      </w:tr>
      <w:tr w:rsidR="00DF2FC8" w14:paraId="05B5901D" w14:textId="77777777" w:rsidTr="00DF2FC8">
        <w:tc>
          <w:tcPr>
            <w:tcW w:w="8789" w:type="dxa"/>
          </w:tcPr>
          <w:p w14:paraId="1CED0338" w14:textId="77777777" w:rsidR="00DF2FC8" w:rsidRPr="0078700F" w:rsidRDefault="00DF2FC8" w:rsidP="00B5735C">
            <w:pPr>
              <w:rPr>
                <w:sz w:val="20"/>
                <w:szCs w:val="20"/>
              </w:rPr>
            </w:pPr>
            <w:r w:rsidRPr="00014640">
              <w:rPr>
                <w:sz w:val="20"/>
                <w:szCs w:val="20"/>
              </w:rPr>
              <w:t>Child/young person’s voice has been captured in a manner appropriate to their age, communication needs, and understanding.</w:t>
            </w:r>
          </w:p>
        </w:tc>
        <w:tc>
          <w:tcPr>
            <w:tcW w:w="1559" w:type="dxa"/>
          </w:tcPr>
          <w:p w14:paraId="4BA14A8B" w14:textId="77777777" w:rsidR="00DF2FC8" w:rsidRPr="0078700F" w:rsidRDefault="00DF2FC8" w:rsidP="00B5735C">
            <w:pPr>
              <w:rPr>
                <w:sz w:val="20"/>
                <w:szCs w:val="20"/>
              </w:rPr>
            </w:pPr>
          </w:p>
        </w:tc>
      </w:tr>
      <w:tr w:rsidR="00DF2FC8" w14:paraId="13B5D3C7" w14:textId="77777777" w:rsidTr="00DF2FC8">
        <w:tc>
          <w:tcPr>
            <w:tcW w:w="8789" w:type="dxa"/>
          </w:tcPr>
          <w:p w14:paraId="2166654E" w14:textId="77777777" w:rsidR="00DF2FC8" w:rsidRPr="00C728B2" w:rsidRDefault="00DF2FC8" w:rsidP="00B5735C">
            <w:pPr>
              <w:rPr>
                <w:sz w:val="20"/>
                <w:szCs w:val="20"/>
              </w:rPr>
            </w:pPr>
            <w:r w:rsidRPr="00C728B2">
              <w:rPr>
                <w:sz w:val="20"/>
                <w:szCs w:val="20"/>
              </w:rPr>
              <w:t xml:space="preserve">Parent/carer and child voice </w:t>
            </w:r>
            <w:r>
              <w:rPr>
                <w:sz w:val="20"/>
                <w:szCs w:val="20"/>
              </w:rPr>
              <w:t xml:space="preserve">captured and </w:t>
            </w:r>
            <w:r w:rsidRPr="00C728B2">
              <w:rPr>
                <w:sz w:val="20"/>
                <w:szCs w:val="20"/>
              </w:rPr>
              <w:t xml:space="preserve">gathered </w:t>
            </w:r>
            <w:r w:rsidRPr="0078700F">
              <w:rPr>
                <w:sz w:val="20"/>
                <w:szCs w:val="20"/>
              </w:rPr>
              <w:t>at (if appropriate and safe)</w:t>
            </w:r>
            <w:r w:rsidRPr="00C728B2">
              <w:rPr>
                <w:sz w:val="20"/>
                <w:szCs w:val="20"/>
              </w:rPr>
              <w:t xml:space="preserve">: </w:t>
            </w:r>
          </w:p>
          <w:p w14:paraId="704920B9" w14:textId="77777777" w:rsidR="00DF2FC8" w:rsidRPr="00C728B2" w:rsidRDefault="00DF2FC8" w:rsidP="00DF2FC8">
            <w:pPr>
              <w:numPr>
                <w:ilvl w:val="0"/>
                <w:numId w:val="43"/>
              </w:numPr>
              <w:rPr>
                <w:sz w:val="20"/>
                <w:szCs w:val="20"/>
              </w:rPr>
            </w:pPr>
            <w:r w:rsidRPr="00C728B2">
              <w:rPr>
                <w:sz w:val="20"/>
                <w:szCs w:val="20"/>
              </w:rPr>
              <w:t>Initial development stage</w:t>
            </w:r>
          </w:p>
          <w:p w14:paraId="40794CAC" w14:textId="77777777" w:rsidR="00DF2FC8" w:rsidRPr="0078700F" w:rsidRDefault="00DF2FC8" w:rsidP="00DF2FC8">
            <w:pPr>
              <w:numPr>
                <w:ilvl w:val="0"/>
                <w:numId w:val="43"/>
              </w:numPr>
              <w:rPr>
                <w:sz w:val="20"/>
                <w:szCs w:val="20"/>
              </w:rPr>
            </w:pPr>
            <w:r w:rsidRPr="38F146F8">
              <w:rPr>
                <w:sz w:val="20"/>
                <w:szCs w:val="20"/>
              </w:rPr>
              <w:t>Each review cycle (minimum half-termly)</w:t>
            </w:r>
          </w:p>
        </w:tc>
        <w:tc>
          <w:tcPr>
            <w:tcW w:w="1559" w:type="dxa"/>
          </w:tcPr>
          <w:p w14:paraId="087F38E1" w14:textId="77777777" w:rsidR="00DF2FC8" w:rsidRPr="0078700F" w:rsidRDefault="00DF2FC8" w:rsidP="00B5735C">
            <w:pPr>
              <w:rPr>
                <w:sz w:val="20"/>
                <w:szCs w:val="20"/>
              </w:rPr>
            </w:pPr>
          </w:p>
        </w:tc>
      </w:tr>
      <w:tr w:rsidR="00DF2FC8" w14:paraId="0C73407D" w14:textId="77777777" w:rsidTr="00DF2FC8">
        <w:tc>
          <w:tcPr>
            <w:tcW w:w="8789" w:type="dxa"/>
          </w:tcPr>
          <w:p w14:paraId="418A2A12" w14:textId="77777777" w:rsidR="00DF2FC8" w:rsidRPr="0078700F" w:rsidRDefault="00DF2FC8" w:rsidP="00B5735C">
            <w:pPr>
              <w:rPr>
                <w:sz w:val="20"/>
                <w:szCs w:val="20"/>
              </w:rPr>
            </w:pPr>
            <w:r w:rsidRPr="00C728B2">
              <w:rPr>
                <w:sz w:val="20"/>
                <w:szCs w:val="20"/>
              </w:rPr>
              <w:t>If parent/carer</w:t>
            </w:r>
            <w:r w:rsidRPr="0078700F">
              <w:rPr>
                <w:sz w:val="20"/>
                <w:szCs w:val="20"/>
              </w:rPr>
              <w:t xml:space="preserve"> and/or child</w:t>
            </w:r>
            <w:r w:rsidRPr="00C728B2">
              <w:rPr>
                <w:sz w:val="20"/>
                <w:szCs w:val="20"/>
              </w:rPr>
              <w:t xml:space="preserve"> involvement presents risk, a rationale is recorded and alternative engagement routes considered.</w:t>
            </w:r>
          </w:p>
        </w:tc>
        <w:tc>
          <w:tcPr>
            <w:tcW w:w="1559" w:type="dxa"/>
          </w:tcPr>
          <w:p w14:paraId="6C7CD7E4" w14:textId="77777777" w:rsidR="00DF2FC8" w:rsidRPr="0078700F" w:rsidRDefault="00DF2FC8" w:rsidP="00B5735C">
            <w:pPr>
              <w:rPr>
                <w:sz w:val="20"/>
                <w:szCs w:val="20"/>
              </w:rPr>
            </w:pPr>
          </w:p>
        </w:tc>
      </w:tr>
      <w:tr w:rsidR="00DF2FC8" w14:paraId="3EAAB51E" w14:textId="77777777" w:rsidTr="00DF2FC8">
        <w:tc>
          <w:tcPr>
            <w:tcW w:w="10348" w:type="dxa"/>
            <w:gridSpan w:val="2"/>
            <w:shd w:val="clear" w:color="auto" w:fill="F2F2F2" w:themeFill="background1" w:themeFillShade="F2"/>
          </w:tcPr>
          <w:p w14:paraId="3C7DBC39" w14:textId="77777777" w:rsidR="00DF2FC8" w:rsidRPr="0078700F" w:rsidRDefault="00DF2FC8" w:rsidP="00B5735C">
            <w:pPr>
              <w:rPr>
                <w:sz w:val="20"/>
                <w:szCs w:val="20"/>
              </w:rPr>
            </w:pPr>
            <w:r w:rsidRPr="0078700F">
              <w:rPr>
                <w:b/>
                <w:bCs/>
                <w:sz w:val="20"/>
                <w:szCs w:val="20"/>
              </w:rPr>
              <w:t>Multi-Agency Involvement</w:t>
            </w:r>
          </w:p>
        </w:tc>
      </w:tr>
      <w:tr w:rsidR="00DF2FC8" w14:paraId="46032AB4" w14:textId="77777777" w:rsidTr="00DF2FC8">
        <w:tc>
          <w:tcPr>
            <w:tcW w:w="8789" w:type="dxa"/>
          </w:tcPr>
          <w:p w14:paraId="35F314A5" w14:textId="77777777" w:rsidR="00DF2FC8" w:rsidRPr="0078700F" w:rsidRDefault="00DF2FC8" w:rsidP="00B5735C">
            <w:pPr>
              <w:rPr>
                <w:sz w:val="20"/>
                <w:szCs w:val="20"/>
              </w:rPr>
            </w:pPr>
            <w:r w:rsidRPr="00E02E17">
              <w:rPr>
                <w:sz w:val="20"/>
                <w:szCs w:val="20"/>
              </w:rPr>
              <w:t xml:space="preserve">Relevant agency information has been considered (e.g. social care, police, health, </w:t>
            </w:r>
            <w:r>
              <w:rPr>
                <w:sz w:val="20"/>
                <w:szCs w:val="20"/>
              </w:rPr>
              <w:t>youth offending teams</w:t>
            </w:r>
            <w:r w:rsidRPr="00E02E17">
              <w:rPr>
                <w:sz w:val="20"/>
                <w:szCs w:val="20"/>
              </w:rPr>
              <w:t>, SEND services).</w:t>
            </w:r>
          </w:p>
        </w:tc>
        <w:tc>
          <w:tcPr>
            <w:tcW w:w="1559" w:type="dxa"/>
          </w:tcPr>
          <w:p w14:paraId="496BC220" w14:textId="77777777" w:rsidR="00DF2FC8" w:rsidRPr="0078700F" w:rsidRDefault="00DF2FC8" w:rsidP="00B5735C">
            <w:pPr>
              <w:rPr>
                <w:sz w:val="20"/>
                <w:szCs w:val="20"/>
              </w:rPr>
            </w:pPr>
          </w:p>
        </w:tc>
      </w:tr>
      <w:tr w:rsidR="00DF2FC8" w14:paraId="169DCF58" w14:textId="77777777" w:rsidTr="00DF2FC8">
        <w:tc>
          <w:tcPr>
            <w:tcW w:w="8789" w:type="dxa"/>
          </w:tcPr>
          <w:p w14:paraId="028A1682" w14:textId="77777777" w:rsidR="00DF2FC8" w:rsidRPr="0078700F" w:rsidRDefault="00DF2FC8" w:rsidP="00B5735C">
            <w:pPr>
              <w:rPr>
                <w:sz w:val="20"/>
                <w:szCs w:val="20"/>
              </w:rPr>
            </w:pPr>
            <w:r w:rsidRPr="00286D68">
              <w:rPr>
                <w:sz w:val="20"/>
                <w:szCs w:val="20"/>
              </w:rPr>
              <w:t xml:space="preserve">Where appropriate, agency </w:t>
            </w:r>
            <w:r w:rsidRPr="0078700F">
              <w:rPr>
                <w:sz w:val="20"/>
                <w:szCs w:val="20"/>
              </w:rPr>
              <w:t xml:space="preserve">input and </w:t>
            </w:r>
            <w:r w:rsidRPr="00286D68">
              <w:rPr>
                <w:sz w:val="20"/>
                <w:szCs w:val="20"/>
              </w:rPr>
              <w:t>sign</w:t>
            </w:r>
            <w:r w:rsidRPr="00286D68">
              <w:rPr>
                <w:sz w:val="20"/>
                <w:szCs w:val="20"/>
              </w:rPr>
              <w:noBreakHyphen/>
              <w:t>off/confirmation is documented (e.g. incidents involving sexual violence require police or social care oversight).</w:t>
            </w:r>
          </w:p>
        </w:tc>
        <w:tc>
          <w:tcPr>
            <w:tcW w:w="1559" w:type="dxa"/>
          </w:tcPr>
          <w:p w14:paraId="068E27E9" w14:textId="77777777" w:rsidR="00DF2FC8" w:rsidRPr="0078700F" w:rsidRDefault="00DF2FC8" w:rsidP="00B5735C">
            <w:pPr>
              <w:rPr>
                <w:sz w:val="20"/>
                <w:szCs w:val="20"/>
              </w:rPr>
            </w:pPr>
          </w:p>
        </w:tc>
      </w:tr>
      <w:tr w:rsidR="00DF2FC8" w14:paraId="0755ED2F" w14:textId="77777777" w:rsidTr="00DF2FC8">
        <w:tc>
          <w:tcPr>
            <w:tcW w:w="8789" w:type="dxa"/>
          </w:tcPr>
          <w:p w14:paraId="3F282832" w14:textId="77777777" w:rsidR="00DF2FC8" w:rsidRPr="0078700F" w:rsidRDefault="00DF2FC8" w:rsidP="00B5735C">
            <w:pPr>
              <w:rPr>
                <w:sz w:val="20"/>
                <w:szCs w:val="20"/>
              </w:rPr>
            </w:pPr>
            <w:r w:rsidRPr="00286D68">
              <w:rPr>
                <w:sz w:val="20"/>
                <w:szCs w:val="20"/>
              </w:rPr>
              <w:t>Any updates/changes to the risk assessment have been communicated to relevant agencies.</w:t>
            </w:r>
          </w:p>
        </w:tc>
        <w:tc>
          <w:tcPr>
            <w:tcW w:w="1559" w:type="dxa"/>
          </w:tcPr>
          <w:p w14:paraId="029ACA77" w14:textId="77777777" w:rsidR="00DF2FC8" w:rsidRPr="0078700F" w:rsidRDefault="00DF2FC8" w:rsidP="00B5735C">
            <w:pPr>
              <w:rPr>
                <w:sz w:val="20"/>
                <w:szCs w:val="20"/>
              </w:rPr>
            </w:pPr>
          </w:p>
        </w:tc>
      </w:tr>
      <w:tr w:rsidR="00DF2FC8" w14:paraId="63B0335F" w14:textId="77777777" w:rsidTr="00DF2FC8">
        <w:tc>
          <w:tcPr>
            <w:tcW w:w="10348" w:type="dxa"/>
            <w:gridSpan w:val="2"/>
            <w:shd w:val="clear" w:color="auto" w:fill="F2F2F2" w:themeFill="background1" w:themeFillShade="F2"/>
          </w:tcPr>
          <w:p w14:paraId="0678CF2A" w14:textId="77777777" w:rsidR="00DF2FC8" w:rsidRPr="0078700F" w:rsidRDefault="00DF2FC8" w:rsidP="00B5735C">
            <w:pPr>
              <w:rPr>
                <w:sz w:val="20"/>
                <w:szCs w:val="20"/>
              </w:rPr>
            </w:pPr>
            <w:r w:rsidRPr="0078700F">
              <w:rPr>
                <w:b/>
                <w:bCs/>
                <w:sz w:val="20"/>
                <w:szCs w:val="20"/>
              </w:rPr>
              <w:t>Roles, Responsibilities &amp; Supervision</w:t>
            </w:r>
          </w:p>
        </w:tc>
      </w:tr>
      <w:tr w:rsidR="00DF2FC8" w14:paraId="3592CAD8" w14:textId="77777777" w:rsidTr="00DF2FC8">
        <w:tc>
          <w:tcPr>
            <w:tcW w:w="8789" w:type="dxa"/>
          </w:tcPr>
          <w:p w14:paraId="79AFAC23" w14:textId="77777777" w:rsidR="00DF2FC8" w:rsidRPr="0078700F" w:rsidRDefault="00DF2FC8" w:rsidP="00B5735C">
            <w:pPr>
              <w:rPr>
                <w:sz w:val="20"/>
                <w:szCs w:val="20"/>
              </w:rPr>
            </w:pPr>
            <w:r w:rsidRPr="009833E9">
              <w:rPr>
                <w:sz w:val="20"/>
                <w:szCs w:val="20"/>
              </w:rPr>
              <w:t>For each identified risk, a named member of staff is assigned responsibility for monitoring and responding to that specific risk area.</w:t>
            </w:r>
          </w:p>
        </w:tc>
        <w:tc>
          <w:tcPr>
            <w:tcW w:w="1559" w:type="dxa"/>
          </w:tcPr>
          <w:p w14:paraId="636BB1D9" w14:textId="77777777" w:rsidR="00DF2FC8" w:rsidRPr="0078700F" w:rsidRDefault="00DF2FC8" w:rsidP="00B5735C">
            <w:pPr>
              <w:rPr>
                <w:sz w:val="20"/>
                <w:szCs w:val="20"/>
              </w:rPr>
            </w:pPr>
          </w:p>
        </w:tc>
      </w:tr>
      <w:tr w:rsidR="00DF2FC8" w14:paraId="62EF4A4F" w14:textId="77777777" w:rsidTr="00DF2FC8">
        <w:tc>
          <w:tcPr>
            <w:tcW w:w="8789" w:type="dxa"/>
          </w:tcPr>
          <w:p w14:paraId="5B7C815B" w14:textId="77777777" w:rsidR="00DF2FC8" w:rsidRPr="0078700F" w:rsidRDefault="00DF2FC8" w:rsidP="00B5735C">
            <w:pPr>
              <w:rPr>
                <w:sz w:val="20"/>
                <w:szCs w:val="20"/>
              </w:rPr>
            </w:pPr>
            <w:r w:rsidRPr="009833E9">
              <w:rPr>
                <w:sz w:val="20"/>
                <w:szCs w:val="20"/>
              </w:rPr>
              <w:t xml:space="preserve">The </w:t>
            </w:r>
            <w:r w:rsidRPr="0078700F">
              <w:rPr>
                <w:sz w:val="20"/>
                <w:szCs w:val="20"/>
              </w:rPr>
              <w:t>staff member</w:t>
            </w:r>
            <w:r w:rsidRPr="009833E9">
              <w:rPr>
                <w:sz w:val="20"/>
                <w:szCs w:val="20"/>
              </w:rPr>
              <w:t xml:space="preserve"> responsible for overseeing the risk assessment is clearly identified.</w:t>
            </w:r>
          </w:p>
        </w:tc>
        <w:tc>
          <w:tcPr>
            <w:tcW w:w="1559" w:type="dxa"/>
          </w:tcPr>
          <w:p w14:paraId="527B6570" w14:textId="77777777" w:rsidR="00DF2FC8" w:rsidRPr="0078700F" w:rsidRDefault="00DF2FC8" w:rsidP="00B5735C">
            <w:pPr>
              <w:rPr>
                <w:sz w:val="20"/>
                <w:szCs w:val="20"/>
              </w:rPr>
            </w:pPr>
          </w:p>
        </w:tc>
      </w:tr>
      <w:tr w:rsidR="00DF2FC8" w14:paraId="54B5CC4C" w14:textId="77777777" w:rsidTr="00DF2FC8">
        <w:tc>
          <w:tcPr>
            <w:tcW w:w="8789" w:type="dxa"/>
          </w:tcPr>
          <w:p w14:paraId="1102A3A0" w14:textId="77777777" w:rsidR="00DF2FC8" w:rsidRPr="009833E9" w:rsidRDefault="00DF2FC8" w:rsidP="00B5735C">
            <w:pPr>
              <w:rPr>
                <w:sz w:val="20"/>
                <w:szCs w:val="20"/>
              </w:rPr>
            </w:pPr>
            <w:r w:rsidRPr="003C327B">
              <w:rPr>
                <w:sz w:val="20"/>
                <w:szCs w:val="20"/>
              </w:rPr>
              <w:t>Supervision arrangements are clearly described (e.g.</w:t>
            </w:r>
            <w:r>
              <w:rPr>
                <w:sz w:val="20"/>
                <w:szCs w:val="20"/>
              </w:rPr>
              <w:t xml:space="preserve"> </w:t>
            </w:r>
            <w:r w:rsidRPr="003C327B">
              <w:rPr>
                <w:sz w:val="20"/>
                <w:szCs w:val="20"/>
              </w:rPr>
              <w:t>1:1 supervision, movement between lessons, breaktime monitoring, arrival/departure procedures).</w:t>
            </w:r>
          </w:p>
        </w:tc>
        <w:tc>
          <w:tcPr>
            <w:tcW w:w="1559" w:type="dxa"/>
          </w:tcPr>
          <w:p w14:paraId="2D4BEC52" w14:textId="77777777" w:rsidR="00DF2FC8" w:rsidRPr="0078700F" w:rsidRDefault="00DF2FC8" w:rsidP="00B5735C">
            <w:pPr>
              <w:rPr>
                <w:sz w:val="20"/>
                <w:szCs w:val="20"/>
              </w:rPr>
            </w:pPr>
          </w:p>
        </w:tc>
      </w:tr>
      <w:tr w:rsidR="00DF2FC8" w14:paraId="79E3477D" w14:textId="77777777" w:rsidTr="00DF2FC8">
        <w:tc>
          <w:tcPr>
            <w:tcW w:w="10348" w:type="dxa"/>
            <w:gridSpan w:val="2"/>
            <w:shd w:val="clear" w:color="auto" w:fill="F2F2F2" w:themeFill="background1" w:themeFillShade="F2"/>
          </w:tcPr>
          <w:p w14:paraId="5D6B5686" w14:textId="77777777" w:rsidR="00DF2FC8" w:rsidRPr="0078700F" w:rsidRDefault="00DF2FC8" w:rsidP="00B5735C">
            <w:pPr>
              <w:rPr>
                <w:sz w:val="20"/>
                <w:szCs w:val="20"/>
              </w:rPr>
            </w:pPr>
            <w:r w:rsidRPr="003C327B">
              <w:rPr>
                <w:b/>
                <w:bCs/>
                <w:sz w:val="20"/>
                <w:szCs w:val="20"/>
              </w:rPr>
              <w:t>Control Measures &amp; Safety Planning</w:t>
            </w:r>
          </w:p>
        </w:tc>
      </w:tr>
      <w:tr w:rsidR="00DF2FC8" w14:paraId="435A8AEF" w14:textId="77777777" w:rsidTr="00DF2FC8">
        <w:tc>
          <w:tcPr>
            <w:tcW w:w="8789" w:type="dxa"/>
          </w:tcPr>
          <w:p w14:paraId="1F3A8D6F" w14:textId="77777777" w:rsidR="00DF2FC8" w:rsidRPr="0078700F" w:rsidRDefault="00DF2FC8" w:rsidP="00B5735C">
            <w:pPr>
              <w:rPr>
                <w:sz w:val="20"/>
                <w:szCs w:val="20"/>
              </w:rPr>
            </w:pPr>
            <w:r w:rsidRPr="009D7B3A">
              <w:rPr>
                <w:sz w:val="20"/>
                <w:szCs w:val="20"/>
              </w:rPr>
              <w:t>Control measures are proportionate, specific, realistic, and actionable.</w:t>
            </w:r>
          </w:p>
        </w:tc>
        <w:tc>
          <w:tcPr>
            <w:tcW w:w="1559" w:type="dxa"/>
          </w:tcPr>
          <w:p w14:paraId="24509B17" w14:textId="77777777" w:rsidR="00DF2FC8" w:rsidRPr="0078700F" w:rsidRDefault="00DF2FC8" w:rsidP="00B5735C">
            <w:pPr>
              <w:rPr>
                <w:sz w:val="20"/>
                <w:szCs w:val="20"/>
              </w:rPr>
            </w:pPr>
          </w:p>
        </w:tc>
      </w:tr>
      <w:tr w:rsidR="00DF2FC8" w14:paraId="66B75793" w14:textId="77777777" w:rsidTr="00DF2FC8">
        <w:tc>
          <w:tcPr>
            <w:tcW w:w="8789" w:type="dxa"/>
          </w:tcPr>
          <w:p w14:paraId="0390DAE7" w14:textId="77777777" w:rsidR="00DF2FC8" w:rsidRPr="0078700F" w:rsidRDefault="00DF2FC8" w:rsidP="00B5735C">
            <w:pPr>
              <w:rPr>
                <w:sz w:val="20"/>
                <w:szCs w:val="20"/>
              </w:rPr>
            </w:pPr>
            <w:r w:rsidRPr="009D7B3A">
              <w:rPr>
                <w:sz w:val="20"/>
                <w:szCs w:val="20"/>
              </w:rPr>
              <w:t>Environmental considerations are included (e.g., room changes, seating, travel routes, supervision points).</w:t>
            </w:r>
          </w:p>
        </w:tc>
        <w:tc>
          <w:tcPr>
            <w:tcW w:w="1559" w:type="dxa"/>
          </w:tcPr>
          <w:p w14:paraId="672A8EDB" w14:textId="77777777" w:rsidR="00DF2FC8" w:rsidRPr="0078700F" w:rsidRDefault="00DF2FC8" w:rsidP="00B5735C">
            <w:pPr>
              <w:rPr>
                <w:sz w:val="20"/>
                <w:szCs w:val="20"/>
              </w:rPr>
            </w:pPr>
          </w:p>
        </w:tc>
      </w:tr>
      <w:tr w:rsidR="00DF2FC8" w14:paraId="0227EE9E" w14:textId="77777777" w:rsidTr="00DF2FC8">
        <w:tc>
          <w:tcPr>
            <w:tcW w:w="8789" w:type="dxa"/>
          </w:tcPr>
          <w:p w14:paraId="22A79173" w14:textId="77777777" w:rsidR="00DF2FC8" w:rsidRPr="0078700F" w:rsidRDefault="00DF2FC8" w:rsidP="00B5735C">
            <w:pPr>
              <w:rPr>
                <w:sz w:val="20"/>
                <w:szCs w:val="20"/>
              </w:rPr>
            </w:pPr>
            <w:r w:rsidRPr="009D7B3A">
              <w:rPr>
                <w:sz w:val="20"/>
                <w:szCs w:val="20"/>
              </w:rPr>
              <w:t>Strategies consider emotional regulation, relational support, and SEND needs where relevant.</w:t>
            </w:r>
          </w:p>
        </w:tc>
        <w:tc>
          <w:tcPr>
            <w:tcW w:w="1559" w:type="dxa"/>
          </w:tcPr>
          <w:p w14:paraId="1183A399" w14:textId="77777777" w:rsidR="00DF2FC8" w:rsidRPr="0078700F" w:rsidRDefault="00DF2FC8" w:rsidP="00B5735C">
            <w:pPr>
              <w:rPr>
                <w:sz w:val="20"/>
                <w:szCs w:val="20"/>
              </w:rPr>
            </w:pPr>
          </w:p>
        </w:tc>
      </w:tr>
      <w:tr w:rsidR="00DF2FC8" w14:paraId="2AD78FEE" w14:textId="77777777" w:rsidTr="00DF2FC8">
        <w:tc>
          <w:tcPr>
            <w:tcW w:w="8789" w:type="dxa"/>
          </w:tcPr>
          <w:p w14:paraId="50F9C231" w14:textId="77777777" w:rsidR="00DF2FC8" w:rsidRPr="0078700F" w:rsidRDefault="00DF2FC8" w:rsidP="00B5735C">
            <w:pPr>
              <w:rPr>
                <w:sz w:val="20"/>
                <w:szCs w:val="20"/>
              </w:rPr>
            </w:pPr>
            <w:r w:rsidRPr="00DC2987">
              <w:rPr>
                <w:sz w:val="20"/>
                <w:szCs w:val="20"/>
              </w:rPr>
              <w:t>Impact and effectiveness of control measures are regularly monitored and recorded.</w:t>
            </w:r>
          </w:p>
        </w:tc>
        <w:tc>
          <w:tcPr>
            <w:tcW w:w="1559" w:type="dxa"/>
          </w:tcPr>
          <w:p w14:paraId="189BC4BF" w14:textId="77777777" w:rsidR="00DF2FC8" w:rsidRPr="0078700F" w:rsidRDefault="00DF2FC8" w:rsidP="00B5735C">
            <w:pPr>
              <w:rPr>
                <w:sz w:val="20"/>
                <w:szCs w:val="20"/>
              </w:rPr>
            </w:pPr>
          </w:p>
        </w:tc>
      </w:tr>
      <w:tr w:rsidR="00DF2FC8" w14:paraId="26C9A62A" w14:textId="77777777" w:rsidTr="00DF2FC8">
        <w:tc>
          <w:tcPr>
            <w:tcW w:w="10348" w:type="dxa"/>
            <w:gridSpan w:val="2"/>
            <w:shd w:val="clear" w:color="auto" w:fill="F2F2F2" w:themeFill="background1" w:themeFillShade="F2"/>
          </w:tcPr>
          <w:p w14:paraId="2AB96E4F" w14:textId="77777777" w:rsidR="00DF2FC8" w:rsidRPr="0078700F" w:rsidRDefault="00DF2FC8" w:rsidP="00B5735C">
            <w:pPr>
              <w:rPr>
                <w:sz w:val="20"/>
                <w:szCs w:val="20"/>
              </w:rPr>
            </w:pPr>
            <w:r w:rsidRPr="0078700F">
              <w:rPr>
                <w:b/>
                <w:bCs/>
                <w:sz w:val="20"/>
                <w:szCs w:val="20"/>
              </w:rPr>
              <w:t>Communication &amp; Sharing</w:t>
            </w:r>
          </w:p>
        </w:tc>
      </w:tr>
      <w:tr w:rsidR="00DF2FC8" w14:paraId="4D79BB48" w14:textId="77777777" w:rsidTr="00DF2FC8">
        <w:tc>
          <w:tcPr>
            <w:tcW w:w="8789" w:type="dxa"/>
          </w:tcPr>
          <w:p w14:paraId="20F86E74" w14:textId="77777777" w:rsidR="00DF2FC8" w:rsidRPr="0078700F" w:rsidRDefault="00DF2FC8" w:rsidP="00B5735C">
            <w:pPr>
              <w:rPr>
                <w:sz w:val="20"/>
                <w:szCs w:val="20"/>
              </w:rPr>
            </w:pPr>
            <w:r w:rsidRPr="0078700F">
              <w:rPr>
                <w:sz w:val="20"/>
                <w:szCs w:val="20"/>
              </w:rPr>
              <w:t>The document and/or key aspects are shared clearly with the relevant members of staff, including temporary/supply staff where appropriate.</w:t>
            </w:r>
          </w:p>
        </w:tc>
        <w:tc>
          <w:tcPr>
            <w:tcW w:w="1559" w:type="dxa"/>
          </w:tcPr>
          <w:p w14:paraId="75B21FC5" w14:textId="77777777" w:rsidR="00DF2FC8" w:rsidRPr="0078700F" w:rsidRDefault="00DF2FC8" w:rsidP="00B5735C">
            <w:pPr>
              <w:rPr>
                <w:sz w:val="20"/>
                <w:szCs w:val="20"/>
              </w:rPr>
            </w:pPr>
          </w:p>
        </w:tc>
      </w:tr>
      <w:tr w:rsidR="00DF2FC8" w14:paraId="516514D7" w14:textId="77777777" w:rsidTr="00DF2FC8">
        <w:tc>
          <w:tcPr>
            <w:tcW w:w="8789" w:type="dxa"/>
          </w:tcPr>
          <w:p w14:paraId="52129697" w14:textId="77777777" w:rsidR="00DF2FC8" w:rsidRPr="0078700F" w:rsidRDefault="00DF2FC8" w:rsidP="00B5735C">
            <w:pPr>
              <w:tabs>
                <w:tab w:val="left" w:pos="3644"/>
              </w:tabs>
              <w:rPr>
                <w:sz w:val="20"/>
                <w:szCs w:val="20"/>
              </w:rPr>
            </w:pPr>
            <w:r w:rsidRPr="0078700F">
              <w:rPr>
                <w:sz w:val="20"/>
                <w:szCs w:val="20"/>
              </w:rPr>
              <w:t>Shared with parents/carers and signed (where appropriate).</w:t>
            </w:r>
          </w:p>
        </w:tc>
        <w:tc>
          <w:tcPr>
            <w:tcW w:w="1559" w:type="dxa"/>
          </w:tcPr>
          <w:p w14:paraId="2E280C1A" w14:textId="77777777" w:rsidR="00DF2FC8" w:rsidRPr="0078700F" w:rsidRDefault="00DF2FC8" w:rsidP="00B5735C">
            <w:pPr>
              <w:rPr>
                <w:sz w:val="20"/>
                <w:szCs w:val="20"/>
              </w:rPr>
            </w:pPr>
          </w:p>
        </w:tc>
      </w:tr>
      <w:tr w:rsidR="00DF2FC8" w14:paraId="37FFDA97" w14:textId="77777777" w:rsidTr="00DF2FC8">
        <w:tc>
          <w:tcPr>
            <w:tcW w:w="8789" w:type="dxa"/>
          </w:tcPr>
          <w:p w14:paraId="2DDD5C51" w14:textId="77777777" w:rsidR="00DF2FC8" w:rsidRPr="0078700F" w:rsidRDefault="00DF2FC8" w:rsidP="00B5735C">
            <w:pPr>
              <w:tabs>
                <w:tab w:val="left" w:pos="3644"/>
              </w:tabs>
              <w:rPr>
                <w:sz w:val="20"/>
                <w:szCs w:val="20"/>
              </w:rPr>
            </w:pPr>
            <w:r w:rsidRPr="0078700F">
              <w:rPr>
                <w:sz w:val="20"/>
                <w:szCs w:val="20"/>
              </w:rPr>
              <w:t>Child/young person signature (if appropriate).</w:t>
            </w:r>
          </w:p>
        </w:tc>
        <w:tc>
          <w:tcPr>
            <w:tcW w:w="1559" w:type="dxa"/>
          </w:tcPr>
          <w:p w14:paraId="202B4B98" w14:textId="77777777" w:rsidR="00DF2FC8" w:rsidRPr="0078700F" w:rsidRDefault="00DF2FC8" w:rsidP="00B5735C">
            <w:pPr>
              <w:rPr>
                <w:sz w:val="20"/>
                <w:szCs w:val="20"/>
              </w:rPr>
            </w:pPr>
          </w:p>
        </w:tc>
      </w:tr>
      <w:tr w:rsidR="00DF2FC8" w14:paraId="4CBC4E6F" w14:textId="77777777" w:rsidTr="00DF2FC8">
        <w:tc>
          <w:tcPr>
            <w:tcW w:w="8789" w:type="dxa"/>
          </w:tcPr>
          <w:p w14:paraId="6D719A8F" w14:textId="77777777" w:rsidR="00DF2FC8" w:rsidRPr="0002009D" w:rsidRDefault="00DF2FC8" w:rsidP="00B5735C">
            <w:pPr>
              <w:tabs>
                <w:tab w:val="left" w:pos="3644"/>
              </w:tabs>
              <w:rPr>
                <w:sz w:val="20"/>
                <w:szCs w:val="20"/>
              </w:rPr>
            </w:pPr>
            <w:r w:rsidRPr="0002009D">
              <w:rPr>
                <w:sz w:val="20"/>
                <w:szCs w:val="20"/>
              </w:rPr>
              <w:t xml:space="preserve">Clear instructions have been shared with staff regarding: </w:t>
            </w:r>
          </w:p>
          <w:p w14:paraId="3A4359A2" w14:textId="77777777" w:rsidR="00DF2FC8" w:rsidRPr="0002009D" w:rsidRDefault="00DF2FC8" w:rsidP="00DF2FC8">
            <w:pPr>
              <w:numPr>
                <w:ilvl w:val="0"/>
                <w:numId w:val="44"/>
              </w:numPr>
              <w:tabs>
                <w:tab w:val="left" w:pos="3644"/>
              </w:tabs>
              <w:rPr>
                <w:sz w:val="20"/>
                <w:szCs w:val="20"/>
              </w:rPr>
            </w:pPr>
            <w:r w:rsidRPr="0002009D">
              <w:rPr>
                <w:sz w:val="20"/>
                <w:szCs w:val="20"/>
              </w:rPr>
              <w:t>When to escalate</w:t>
            </w:r>
          </w:p>
          <w:p w14:paraId="44D27517" w14:textId="77777777" w:rsidR="00DF2FC8" w:rsidRPr="0078700F" w:rsidRDefault="00DF2FC8" w:rsidP="00DF2FC8">
            <w:pPr>
              <w:numPr>
                <w:ilvl w:val="0"/>
                <w:numId w:val="44"/>
              </w:numPr>
              <w:tabs>
                <w:tab w:val="left" w:pos="3644"/>
              </w:tabs>
              <w:rPr>
                <w:sz w:val="20"/>
                <w:szCs w:val="20"/>
              </w:rPr>
            </w:pPr>
            <w:r w:rsidRPr="0002009D">
              <w:rPr>
                <w:sz w:val="20"/>
                <w:szCs w:val="20"/>
              </w:rPr>
              <w:t>Whom to notify</w:t>
            </w:r>
          </w:p>
          <w:p w14:paraId="58E2DA02" w14:textId="77777777" w:rsidR="00DF2FC8" w:rsidRPr="0078700F" w:rsidRDefault="00DF2FC8" w:rsidP="00DF2FC8">
            <w:pPr>
              <w:numPr>
                <w:ilvl w:val="0"/>
                <w:numId w:val="44"/>
              </w:numPr>
              <w:tabs>
                <w:tab w:val="left" w:pos="3644"/>
              </w:tabs>
              <w:rPr>
                <w:sz w:val="20"/>
                <w:szCs w:val="20"/>
              </w:rPr>
            </w:pPr>
            <w:r w:rsidRPr="0002009D">
              <w:rPr>
                <w:sz w:val="20"/>
                <w:szCs w:val="20"/>
              </w:rPr>
              <w:t>How to record emerging concerns</w:t>
            </w:r>
          </w:p>
        </w:tc>
        <w:tc>
          <w:tcPr>
            <w:tcW w:w="1559" w:type="dxa"/>
          </w:tcPr>
          <w:p w14:paraId="11D252B9" w14:textId="77777777" w:rsidR="00DF2FC8" w:rsidRPr="0078700F" w:rsidRDefault="00DF2FC8" w:rsidP="00B5735C">
            <w:pPr>
              <w:rPr>
                <w:sz w:val="20"/>
                <w:szCs w:val="20"/>
              </w:rPr>
            </w:pPr>
          </w:p>
        </w:tc>
      </w:tr>
      <w:tr w:rsidR="00DF2FC8" w14:paraId="4EBCCE9E" w14:textId="77777777" w:rsidTr="00DF2FC8">
        <w:tc>
          <w:tcPr>
            <w:tcW w:w="10348" w:type="dxa"/>
            <w:gridSpan w:val="2"/>
            <w:shd w:val="clear" w:color="auto" w:fill="F2F2F2" w:themeFill="background1" w:themeFillShade="F2"/>
          </w:tcPr>
          <w:p w14:paraId="6F19E03F" w14:textId="77777777" w:rsidR="00DF2FC8" w:rsidRPr="0078700F" w:rsidRDefault="00DF2FC8" w:rsidP="00B5735C">
            <w:pPr>
              <w:rPr>
                <w:sz w:val="20"/>
                <w:szCs w:val="20"/>
              </w:rPr>
            </w:pPr>
            <w:r w:rsidRPr="0078700F">
              <w:rPr>
                <w:b/>
                <w:bCs/>
                <w:sz w:val="20"/>
                <w:szCs w:val="20"/>
              </w:rPr>
              <w:t>Review Cycle &amp; Monitoring</w:t>
            </w:r>
          </w:p>
        </w:tc>
      </w:tr>
      <w:tr w:rsidR="00DF2FC8" w14:paraId="3CE2C624" w14:textId="77777777" w:rsidTr="00DF2FC8">
        <w:tc>
          <w:tcPr>
            <w:tcW w:w="8789" w:type="dxa"/>
          </w:tcPr>
          <w:p w14:paraId="3C4F5572" w14:textId="77777777" w:rsidR="00DF2FC8" w:rsidRPr="0078700F" w:rsidRDefault="00DF2FC8" w:rsidP="00B5735C">
            <w:pPr>
              <w:tabs>
                <w:tab w:val="left" w:pos="3644"/>
              </w:tabs>
              <w:rPr>
                <w:b/>
                <w:bCs/>
                <w:sz w:val="20"/>
                <w:szCs w:val="20"/>
              </w:rPr>
            </w:pPr>
            <w:r w:rsidRPr="0078700F">
              <w:rPr>
                <w:sz w:val="20"/>
                <w:szCs w:val="20"/>
              </w:rPr>
              <w:t>Review date set (minimum half-termly).</w:t>
            </w:r>
          </w:p>
        </w:tc>
        <w:tc>
          <w:tcPr>
            <w:tcW w:w="1559" w:type="dxa"/>
          </w:tcPr>
          <w:p w14:paraId="4A8DCC48" w14:textId="77777777" w:rsidR="00DF2FC8" w:rsidRPr="0078700F" w:rsidRDefault="00DF2FC8" w:rsidP="00B5735C">
            <w:pPr>
              <w:rPr>
                <w:sz w:val="20"/>
                <w:szCs w:val="20"/>
              </w:rPr>
            </w:pPr>
          </w:p>
        </w:tc>
      </w:tr>
      <w:tr w:rsidR="00DF2FC8" w14:paraId="3A1A64AF" w14:textId="77777777" w:rsidTr="00DF2FC8">
        <w:tc>
          <w:tcPr>
            <w:tcW w:w="8789" w:type="dxa"/>
          </w:tcPr>
          <w:p w14:paraId="62D820B4" w14:textId="77777777" w:rsidR="00DF2FC8" w:rsidRPr="0081704C" w:rsidRDefault="00DF2FC8" w:rsidP="00B5735C">
            <w:pPr>
              <w:tabs>
                <w:tab w:val="left" w:pos="3644"/>
              </w:tabs>
              <w:rPr>
                <w:sz w:val="20"/>
                <w:szCs w:val="20"/>
              </w:rPr>
            </w:pPr>
            <w:r w:rsidRPr="0081704C">
              <w:rPr>
                <w:sz w:val="20"/>
                <w:szCs w:val="20"/>
              </w:rPr>
              <w:t xml:space="preserve">Interim reviews are undertaken promptly if: </w:t>
            </w:r>
          </w:p>
          <w:p w14:paraId="186B7A20" w14:textId="77777777" w:rsidR="00DF2FC8" w:rsidRPr="0081704C" w:rsidRDefault="00DF2FC8" w:rsidP="00DF2FC8">
            <w:pPr>
              <w:numPr>
                <w:ilvl w:val="0"/>
                <w:numId w:val="45"/>
              </w:numPr>
              <w:tabs>
                <w:tab w:val="left" w:pos="3644"/>
              </w:tabs>
              <w:rPr>
                <w:sz w:val="20"/>
                <w:szCs w:val="20"/>
              </w:rPr>
            </w:pPr>
            <w:r w:rsidRPr="0081704C">
              <w:rPr>
                <w:sz w:val="20"/>
                <w:szCs w:val="20"/>
              </w:rPr>
              <w:t>New concerns emerge</w:t>
            </w:r>
          </w:p>
          <w:p w14:paraId="6E38E434" w14:textId="77777777" w:rsidR="00DF2FC8" w:rsidRPr="0081704C" w:rsidRDefault="00DF2FC8" w:rsidP="00DF2FC8">
            <w:pPr>
              <w:numPr>
                <w:ilvl w:val="0"/>
                <w:numId w:val="45"/>
              </w:numPr>
              <w:tabs>
                <w:tab w:val="left" w:pos="3644"/>
              </w:tabs>
              <w:rPr>
                <w:sz w:val="20"/>
                <w:szCs w:val="20"/>
              </w:rPr>
            </w:pPr>
            <w:r w:rsidRPr="0081704C">
              <w:rPr>
                <w:sz w:val="20"/>
                <w:szCs w:val="20"/>
              </w:rPr>
              <w:t>The risk level increases</w:t>
            </w:r>
          </w:p>
          <w:p w14:paraId="1797A324" w14:textId="77777777" w:rsidR="00DF2FC8" w:rsidRPr="0078700F" w:rsidRDefault="00DF2FC8" w:rsidP="00DF2FC8">
            <w:pPr>
              <w:numPr>
                <w:ilvl w:val="0"/>
                <w:numId w:val="45"/>
              </w:numPr>
              <w:tabs>
                <w:tab w:val="left" w:pos="3644"/>
              </w:tabs>
              <w:rPr>
                <w:sz w:val="20"/>
                <w:szCs w:val="20"/>
              </w:rPr>
            </w:pPr>
            <w:r w:rsidRPr="0081704C">
              <w:rPr>
                <w:sz w:val="20"/>
                <w:szCs w:val="20"/>
              </w:rPr>
              <w:t>Multi</w:t>
            </w:r>
            <w:r w:rsidRPr="0081704C">
              <w:rPr>
                <w:sz w:val="20"/>
                <w:szCs w:val="20"/>
              </w:rPr>
              <w:noBreakHyphen/>
              <w:t>agency guidance changes</w:t>
            </w:r>
          </w:p>
        </w:tc>
        <w:tc>
          <w:tcPr>
            <w:tcW w:w="1559" w:type="dxa"/>
          </w:tcPr>
          <w:p w14:paraId="2F5A667C" w14:textId="77777777" w:rsidR="00DF2FC8" w:rsidRPr="0078700F" w:rsidRDefault="00DF2FC8" w:rsidP="00B5735C">
            <w:pPr>
              <w:rPr>
                <w:sz w:val="20"/>
                <w:szCs w:val="20"/>
              </w:rPr>
            </w:pPr>
          </w:p>
        </w:tc>
      </w:tr>
      <w:tr w:rsidR="00DF2FC8" w14:paraId="1412D28B" w14:textId="77777777" w:rsidTr="00DF2FC8">
        <w:tc>
          <w:tcPr>
            <w:tcW w:w="8789" w:type="dxa"/>
          </w:tcPr>
          <w:p w14:paraId="21956BE9" w14:textId="77777777" w:rsidR="00DF2FC8" w:rsidRPr="0078700F" w:rsidRDefault="00DF2FC8" w:rsidP="00B5735C">
            <w:pPr>
              <w:tabs>
                <w:tab w:val="left" w:pos="3644"/>
              </w:tabs>
              <w:rPr>
                <w:sz w:val="20"/>
                <w:szCs w:val="20"/>
              </w:rPr>
            </w:pPr>
            <w:r w:rsidRPr="0081704C">
              <w:rPr>
                <w:sz w:val="20"/>
                <w:szCs w:val="20"/>
              </w:rPr>
              <w:t xml:space="preserve">Updated documents are shared with relevant staff </w:t>
            </w:r>
            <w:r w:rsidRPr="0078700F">
              <w:rPr>
                <w:sz w:val="20"/>
                <w:szCs w:val="20"/>
              </w:rPr>
              <w:t xml:space="preserve">and agencies </w:t>
            </w:r>
            <w:r w:rsidRPr="0081704C">
              <w:rPr>
                <w:sz w:val="20"/>
                <w:szCs w:val="20"/>
              </w:rPr>
              <w:t>and uploaded securely</w:t>
            </w:r>
            <w:r w:rsidRPr="0078700F">
              <w:rPr>
                <w:sz w:val="20"/>
                <w:szCs w:val="20"/>
              </w:rPr>
              <w:t xml:space="preserve"> i.e. Arbor or CPOMS.</w:t>
            </w:r>
          </w:p>
        </w:tc>
        <w:tc>
          <w:tcPr>
            <w:tcW w:w="1559" w:type="dxa"/>
          </w:tcPr>
          <w:p w14:paraId="7C59976B" w14:textId="77777777" w:rsidR="00DF2FC8" w:rsidRPr="0078700F" w:rsidRDefault="00DF2FC8" w:rsidP="00B5735C">
            <w:pPr>
              <w:rPr>
                <w:sz w:val="20"/>
                <w:szCs w:val="20"/>
              </w:rPr>
            </w:pPr>
          </w:p>
        </w:tc>
      </w:tr>
      <w:tr w:rsidR="00DF2FC8" w14:paraId="46E8A26A" w14:textId="77777777" w:rsidTr="00DF2FC8">
        <w:tc>
          <w:tcPr>
            <w:tcW w:w="8789" w:type="dxa"/>
          </w:tcPr>
          <w:p w14:paraId="3123DCEA" w14:textId="77777777" w:rsidR="00DF2FC8" w:rsidRPr="0078700F" w:rsidRDefault="00DF2FC8" w:rsidP="00B5735C">
            <w:pPr>
              <w:tabs>
                <w:tab w:val="left" w:pos="3644"/>
              </w:tabs>
              <w:rPr>
                <w:sz w:val="20"/>
                <w:szCs w:val="20"/>
              </w:rPr>
            </w:pPr>
            <w:r w:rsidRPr="00E9159C">
              <w:rPr>
                <w:sz w:val="20"/>
                <w:szCs w:val="20"/>
              </w:rPr>
              <w:lastRenderedPageBreak/>
              <w:t>Parent/carer and child voice revisited at each review (where appropriate).</w:t>
            </w:r>
          </w:p>
        </w:tc>
        <w:tc>
          <w:tcPr>
            <w:tcW w:w="1559" w:type="dxa"/>
          </w:tcPr>
          <w:p w14:paraId="47DEBC3F" w14:textId="77777777" w:rsidR="00DF2FC8" w:rsidRPr="0078700F" w:rsidRDefault="00DF2FC8" w:rsidP="00B5735C">
            <w:pPr>
              <w:rPr>
                <w:sz w:val="20"/>
                <w:szCs w:val="20"/>
              </w:rPr>
            </w:pPr>
          </w:p>
        </w:tc>
      </w:tr>
      <w:tr w:rsidR="00DF2FC8" w14:paraId="64485CDD" w14:textId="77777777" w:rsidTr="00DF2FC8">
        <w:tc>
          <w:tcPr>
            <w:tcW w:w="8789" w:type="dxa"/>
          </w:tcPr>
          <w:p w14:paraId="65AB9B11" w14:textId="77777777" w:rsidR="00DF2FC8" w:rsidRPr="0078700F" w:rsidRDefault="00DF2FC8" w:rsidP="00B5735C">
            <w:pPr>
              <w:tabs>
                <w:tab w:val="left" w:pos="3644"/>
              </w:tabs>
              <w:rPr>
                <w:sz w:val="20"/>
                <w:szCs w:val="20"/>
              </w:rPr>
            </w:pPr>
            <w:r w:rsidRPr="00E9159C">
              <w:rPr>
                <w:sz w:val="20"/>
                <w:szCs w:val="20"/>
              </w:rPr>
              <w:t>Control measures and supervision arrangements are evaluated for effectiveness and adjusted accordingly.</w:t>
            </w:r>
          </w:p>
        </w:tc>
        <w:tc>
          <w:tcPr>
            <w:tcW w:w="1559" w:type="dxa"/>
          </w:tcPr>
          <w:p w14:paraId="0368BDDC" w14:textId="77777777" w:rsidR="00DF2FC8" w:rsidRPr="0078700F" w:rsidRDefault="00DF2FC8" w:rsidP="00B5735C">
            <w:pPr>
              <w:rPr>
                <w:sz w:val="20"/>
                <w:szCs w:val="20"/>
              </w:rPr>
            </w:pPr>
          </w:p>
        </w:tc>
      </w:tr>
      <w:tr w:rsidR="00DF2FC8" w14:paraId="1C1CDC9B" w14:textId="77777777" w:rsidTr="00DF2FC8">
        <w:tc>
          <w:tcPr>
            <w:tcW w:w="10348" w:type="dxa"/>
            <w:gridSpan w:val="2"/>
            <w:shd w:val="clear" w:color="auto" w:fill="F2F2F2" w:themeFill="background1" w:themeFillShade="F2"/>
          </w:tcPr>
          <w:p w14:paraId="471F701D" w14:textId="77777777" w:rsidR="00DF2FC8" w:rsidRPr="0078700F" w:rsidRDefault="00DF2FC8" w:rsidP="00B5735C">
            <w:pPr>
              <w:rPr>
                <w:sz w:val="20"/>
                <w:szCs w:val="20"/>
              </w:rPr>
            </w:pPr>
            <w:r w:rsidRPr="0078700F">
              <w:rPr>
                <w:b/>
                <w:bCs/>
                <w:sz w:val="20"/>
                <w:szCs w:val="20"/>
              </w:rPr>
              <w:t>Leadership Oversight &amp; Sign-Off</w:t>
            </w:r>
          </w:p>
        </w:tc>
      </w:tr>
      <w:tr w:rsidR="00DF2FC8" w14:paraId="0AC487DE" w14:textId="77777777" w:rsidTr="00DF2FC8">
        <w:tc>
          <w:tcPr>
            <w:tcW w:w="8789" w:type="dxa"/>
          </w:tcPr>
          <w:p w14:paraId="1A47F882" w14:textId="77777777" w:rsidR="00DF2FC8" w:rsidRPr="0078700F" w:rsidRDefault="00DF2FC8" w:rsidP="00B5735C">
            <w:pPr>
              <w:tabs>
                <w:tab w:val="left" w:pos="3644"/>
              </w:tabs>
              <w:rPr>
                <w:sz w:val="20"/>
                <w:szCs w:val="20"/>
              </w:rPr>
            </w:pPr>
            <w:r w:rsidRPr="0078700F">
              <w:rPr>
                <w:sz w:val="20"/>
                <w:szCs w:val="20"/>
              </w:rPr>
              <w:t>Staff member leading the risk assessment development sign-off included.</w:t>
            </w:r>
          </w:p>
        </w:tc>
        <w:tc>
          <w:tcPr>
            <w:tcW w:w="1559" w:type="dxa"/>
          </w:tcPr>
          <w:p w14:paraId="561550AB" w14:textId="77777777" w:rsidR="00DF2FC8" w:rsidRPr="0078700F" w:rsidRDefault="00DF2FC8" w:rsidP="00B5735C">
            <w:pPr>
              <w:rPr>
                <w:sz w:val="20"/>
                <w:szCs w:val="20"/>
              </w:rPr>
            </w:pPr>
          </w:p>
        </w:tc>
      </w:tr>
      <w:tr w:rsidR="00DF2FC8" w14:paraId="793557B9" w14:textId="77777777" w:rsidTr="00DF2FC8">
        <w:tc>
          <w:tcPr>
            <w:tcW w:w="8789" w:type="dxa"/>
          </w:tcPr>
          <w:p w14:paraId="309CF7A9" w14:textId="77777777" w:rsidR="00DF2FC8" w:rsidRPr="0078700F" w:rsidRDefault="00DF2FC8" w:rsidP="00B5735C">
            <w:pPr>
              <w:tabs>
                <w:tab w:val="left" w:pos="3644"/>
              </w:tabs>
              <w:rPr>
                <w:sz w:val="20"/>
                <w:szCs w:val="20"/>
              </w:rPr>
            </w:pPr>
            <w:r w:rsidRPr="0078700F">
              <w:rPr>
                <w:sz w:val="20"/>
                <w:szCs w:val="20"/>
              </w:rPr>
              <w:t xml:space="preserve">Headteacher sign-off </w:t>
            </w:r>
            <w:r>
              <w:rPr>
                <w:sz w:val="20"/>
                <w:szCs w:val="20"/>
              </w:rPr>
              <w:t xml:space="preserve">throughout i.e. </w:t>
            </w:r>
            <w:r w:rsidRPr="0078700F">
              <w:rPr>
                <w:sz w:val="20"/>
                <w:szCs w:val="20"/>
              </w:rPr>
              <w:t>initial plan and subsequent reviews</w:t>
            </w:r>
            <w:r>
              <w:rPr>
                <w:sz w:val="20"/>
                <w:szCs w:val="20"/>
              </w:rPr>
              <w:t xml:space="preserve">. </w:t>
            </w:r>
          </w:p>
        </w:tc>
        <w:tc>
          <w:tcPr>
            <w:tcW w:w="1559" w:type="dxa"/>
          </w:tcPr>
          <w:p w14:paraId="10D5E816" w14:textId="77777777" w:rsidR="00DF2FC8" w:rsidRPr="0078700F" w:rsidRDefault="00DF2FC8" w:rsidP="00B5735C">
            <w:pPr>
              <w:rPr>
                <w:sz w:val="20"/>
                <w:szCs w:val="20"/>
              </w:rPr>
            </w:pPr>
          </w:p>
        </w:tc>
      </w:tr>
    </w:tbl>
    <w:p w14:paraId="164FCCB1" w14:textId="72543EDD" w:rsidR="00DF2FC8" w:rsidRPr="00DF2FC8" w:rsidRDefault="00DF2FC8" w:rsidP="00BC5774">
      <w:pPr>
        <w:spacing w:before="64"/>
        <w:rPr>
          <w:b/>
          <w:sz w:val="24"/>
          <w:szCs w:val="24"/>
        </w:rPr>
      </w:pPr>
    </w:p>
    <w:p w14:paraId="3895E5AD" w14:textId="77777777" w:rsidR="00DF183D" w:rsidRDefault="00DF183D" w:rsidP="00BC5774">
      <w:pPr>
        <w:spacing w:before="64"/>
        <w:rPr>
          <w:bCs/>
          <w:sz w:val="24"/>
          <w:szCs w:val="24"/>
        </w:rPr>
      </w:pPr>
    </w:p>
    <w:p w14:paraId="2C884AEE" w14:textId="77777777" w:rsidR="00DF183D" w:rsidRDefault="00DF183D" w:rsidP="00BC5774">
      <w:pPr>
        <w:spacing w:before="64"/>
        <w:rPr>
          <w:bCs/>
          <w:sz w:val="24"/>
          <w:szCs w:val="24"/>
        </w:rPr>
      </w:pPr>
    </w:p>
    <w:p w14:paraId="789BA4AC" w14:textId="77777777" w:rsidR="00DF183D" w:rsidRDefault="00DF183D" w:rsidP="00BC5774">
      <w:pPr>
        <w:spacing w:before="64"/>
        <w:rPr>
          <w:bCs/>
          <w:sz w:val="24"/>
          <w:szCs w:val="24"/>
        </w:rPr>
      </w:pPr>
    </w:p>
    <w:p w14:paraId="252E4D77" w14:textId="451F128D" w:rsidR="00DF183D" w:rsidRDefault="00DF183D" w:rsidP="006638F5">
      <w:pPr>
        <w:pStyle w:val="Heading1"/>
        <w:ind w:left="0" w:firstLine="0"/>
      </w:pPr>
    </w:p>
    <w:p w14:paraId="3E745E82" w14:textId="36A679E5" w:rsidR="00FE0F28" w:rsidRDefault="00FE0F28" w:rsidP="00FE0F28">
      <w:pPr>
        <w:pStyle w:val="Heading1"/>
        <w:jc w:val="center"/>
      </w:pPr>
    </w:p>
    <w:p w14:paraId="51BD9484" w14:textId="2B9F1877" w:rsidR="00256F69" w:rsidRDefault="00256F69" w:rsidP="00FE0F28">
      <w:pPr>
        <w:pStyle w:val="Heading1"/>
        <w:jc w:val="center"/>
      </w:pPr>
    </w:p>
    <w:sectPr w:rsidR="00256F69" w:rsidSect="009470AE">
      <w:type w:val="continuous"/>
      <w:pgSz w:w="11910" w:h="16840"/>
      <w:pgMar w:top="1180" w:right="1000" w:bottom="1520" w:left="700" w:header="0" w:footer="1323"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harna Denver" w:date="2025-05-12T10:52:00Z" w:initials="SD">
    <w:p w14:paraId="79080460" w14:textId="17E957F8" w:rsidR="00045B46" w:rsidRPr="00CE6D72" w:rsidRDefault="00045B46" w:rsidP="00045B46">
      <w:pPr>
        <w:pStyle w:val="CommentText"/>
      </w:pPr>
      <w:r w:rsidRPr="00CE6D72">
        <w:rPr>
          <w:rStyle w:val="CommentReference"/>
        </w:rPr>
        <w:annotationRef/>
      </w:r>
      <w:r w:rsidRPr="00CE6D72">
        <w:t>Does this make sense?</w:t>
      </w:r>
    </w:p>
  </w:comment>
  <w:comment w:id="3" w:author="Fran Jacks" w:date="2025-05-12T11:41:00Z" w:initials="FJ">
    <w:p w14:paraId="03E96D14" w14:textId="77777777" w:rsidR="00C828B6" w:rsidRPr="00CE6D72" w:rsidRDefault="00C828B6" w:rsidP="00C828B6">
      <w:pPr>
        <w:pStyle w:val="CommentText"/>
      </w:pPr>
      <w:r w:rsidRPr="00CE6D72">
        <w:rPr>
          <w:rStyle w:val="CommentReference"/>
        </w:rPr>
        <w:annotationRef/>
      </w:r>
      <w:r w:rsidRPr="00CE6D72">
        <w:t>Maybe ‘ensure the policy is implemented by all staff’</w:t>
      </w:r>
    </w:p>
  </w:comment>
  <w:comment w:id="4" w:author="Sharna Denver" w:date="2025-05-12T11:43:00Z" w:initials="SD">
    <w:p w14:paraId="6CE2A1BB" w14:textId="77777777" w:rsidR="00FF2479" w:rsidRPr="00CE6D72" w:rsidRDefault="00FF2479" w:rsidP="00FF2479">
      <w:pPr>
        <w:pStyle w:val="CommentText"/>
      </w:pPr>
      <w:r w:rsidRPr="00CE6D72">
        <w:rPr>
          <w:rStyle w:val="CommentReference"/>
        </w:rPr>
        <w:annotationRef/>
      </w:r>
      <w:r w:rsidRPr="00CE6D72">
        <w:t>I prefer your wording yes ☺️</w:t>
      </w:r>
    </w:p>
  </w:comment>
  <w:comment w:id="5" w:author="Fran Jacks" w:date="2025-05-01T11:35:00Z" w:initials="FJ">
    <w:p w14:paraId="17CE5853" w14:textId="6FCEB97C" w:rsidR="00063979" w:rsidRPr="00CE6D72" w:rsidRDefault="00063979" w:rsidP="00063979">
      <w:pPr>
        <w:pStyle w:val="CommentText"/>
      </w:pPr>
      <w:r w:rsidRPr="00CE6D72">
        <w:rPr>
          <w:rStyle w:val="CommentReference"/>
        </w:rPr>
        <w:annotationRef/>
      </w:r>
      <w:r w:rsidRPr="00CE6D72">
        <w:t>Are we expecting just names in here or signatures inserted?</w:t>
      </w:r>
    </w:p>
  </w:comment>
  <w:comment w:id="6" w:author="Sharna Denver" w:date="2025-05-12T10:51:00Z" w:initials="SD">
    <w:p w14:paraId="2746E0CF" w14:textId="77777777" w:rsidR="00045B46" w:rsidRPr="00CE6D72" w:rsidRDefault="00045B46" w:rsidP="00045B46">
      <w:pPr>
        <w:pStyle w:val="CommentText"/>
      </w:pPr>
      <w:r w:rsidRPr="00CE6D72">
        <w:rPr>
          <w:rStyle w:val="CommentReference"/>
        </w:rPr>
        <w:annotationRef/>
      </w:r>
      <w:r w:rsidRPr="00CE6D72">
        <w:t>Good point, just printed name</w:t>
      </w:r>
    </w:p>
  </w:comment>
  <w:comment w:id="7" w:author="Fran Jacks" w:date="2025-05-01T11:36:00Z" w:initials="FJ">
    <w:p w14:paraId="76238DAF" w14:textId="77777777" w:rsidR="004E124B" w:rsidRPr="00CE6D72" w:rsidRDefault="00063979" w:rsidP="004E124B">
      <w:pPr>
        <w:pStyle w:val="CommentText"/>
      </w:pPr>
      <w:r w:rsidRPr="00CE6D72">
        <w:rPr>
          <w:rStyle w:val="CommentReference"/>
        </w:rPr>
        <w:annotationRef/>
      </w:r>
      <w:r w:rsidR="004E124B" w:rsidRPr="00CE6D72">
        <w:t>Is this of KCSIE?</w:t>
      </w:r>
    </w:p>
  </w:comment>
  <w:comment w:id="8" w:author="Sharna Denver" w:date="2025-05-12T10:53:00Z" w:initials="SD">
    <w:p w14:paraId="281C92D4" w14:textId="69336F52" w:rsidR="001501A4" w:rsidRPr="00CE6D72" w:rsidRDefault="001501A4" w:rsidP="001501A4">
      <w:pPr>
        <w:pStyle w:val="CommentText"/>
      </w:pPr>
      <w:r w:rsidRPr="00CE6D72">
        <w:rPr>
          <w:rStyle w:val="CommentReference"/>
        </w:rPr>
        <w:annotationRef/>
      </w:r>
      <w:r w:rsidRPr="00CE6D72">
        <w:t xml:space="preserve">No Section 47 of children act 1989 </w:t>
      </w:r>
    </w:p>
  </w:comment>
  <w:comment w:id="9" w:author="Fran Jacks" w:date="2025-05-12T11:42:00Z" w:initials="FJ">
    <w:p w14:paraId="3E49365D" w14:textId="77777777" w:rsidR="005A66F6" w:rsidRPr="00CE6D72" w:rsidRDefault="005A66F6" w:rsidP="005A66F6">
      <w:pPr>
        <w:pStyle w:val="CommentText"/>
      </w:pPr>
      <w:r w:rsidRPr="00CE6D72">
        <w:rPr>
          <w:rStyle w:val="CommentReference"/>
        </w:rPr>
        <w:annotationRef/>
      </w:r>
      <w:r w:rsidRPr="00CE6D72">
        <w:t>Does it need adding for reference or fine as it?</w:t>
      </w:r>
    </w:p>
  </w:comment>
  <w:comment w:id="10" w:author="Sharna Denver" w:date="2025-05-12T11:44:00Z" w:initials="SD">
    <w:p w14:paraId="18C7C693" w14:textId="77777777" w:rsidR="000B3212" w:rsidRPr="00CE6D72" w:rsidRDefault="000B3212" w:rsidP="000B3212">
      <w:pPr>
        <w:pStyle w:val="CommentText"/>
      </w:pPr>
      <w:r w:rsidRPr="00CE6D72">
        <w:rPr>
          <w:rStyle w:val="CommentReference"/>
        </w:rPr>
        <w:annotationRef/>
      </w:r>
      <w:r w:rsidRPr="00CE6D72">
        <w:t xml:space="preserve">This is fine as it is, as it similar to the section 17 below </w:t>
      </w:r>
    </w:p>
  </w:comment>
  <w:comment w:id="12" w:author="Fran Jacks" w:date="2025-04-28T13:04:00Z" w:initials="FJ">
    <w:p w14:paraId="6D9E6431" w14:textId="6764CB02" w:rsidR="00E41773" w:rsidRPr="00CE6D72" w:rsidRDefault="00E41773" w:rsidP="00E41773">
      <w:pPr>
        <w:pStyle w:val="CommentText"/>
      </w:pPr>
      <w:r w:rsidRPr="00CE6D72">
        <w:rPr>
          <w:rStyle w:val="CommentReference"/>
        </w:rPr>
        <w:annotationRef/>
      </w:r>
      <w:r w:rsidRPr="00CE6D72">
        <w:t>This was originally two points, but the second one linked to the first and these points are usually standalone/or there are multiple listed items below.</w:t>
      </w:r>
    </w:p>
  </w:comment>
  <w:comment w:id="14" w:author="Fran Jacks" w:date="2025-04-28T13:28:00Z" w:initials="FJ">
    <w:p w14:paraId="468829A2" w14:textId="77777777" w:rsidR="001E2F11" w:rsidRPr="00CE6D72" w:rsidRDefault="001E2F11" w:rsidP="001E2F11">
      <w:pPr>
        <w:pStyle w:val="CommentText"/>
      </w:pPr>
      <w:r w:rsidRPr="00CE6D72">
        <w:rPr>
          <w:rStyle w:val="CommentReference"/>
        </w:rPr>
        <w:annotationRef/>
      </w:r>
      <w:r w:rsidRPr="00CE6D72">
        <w:t>Headteacher/Principal is on the policy but we have no principals - but we do have Exec HTs?</w:t>
      </w:r>
    </w:p>
  </w:comment>
  <w:comment w:id="15" w:author="Sharna Denver" w:date="2025-05-12T11:03:00Z" w:initials="SD">
    <w:p w14:paraId="6E767143" w14:textId="77777777" w:rsidR="00F35CA4" w:rsidRPr="00CE6D72" w:rsidRDefault="00F35CA4" w:rsidP="00F35CA4">
      <w:pPr>
        <w:pStyle w:val="CommentText"/>
      </w:pPr>
      <w:r w:rsidRPr="00CE6D72">
        <w:rPr>
          <w:rStyle w:val="CommentReference"/>
        </w:rPr>
        <w:annotationRef/>
      </w:r>
      <w:r w:rsidRPr="00CE6D72">
        <w:t>Ok, can we remove Principals then and just keep as Headteacher? Lets avoid using Exec HTs</w:t>
      </w:r>
    </w:p>
  </w:comment>
  <w:comment w:id="20" w:author="Fran Jacks" w:date="2025-04-30T10:34:00Z" w:initials="FJ">
    <w:p w14:paraId="5046875C" w14:textId="53327933" w:rsidR="007C7A6F" w:rsidRPr="00CE6D72" w:rsidRDefault="007C7A6F" w:rsidP="007C7A6F">
      <w:pPr>
        <w:pStyle w:val="CommentText"/>
      </w:pPr>
      <w:r w:rsidRPr="00CE6D72">
        <w:rPr>
          <w:rStyle w:val="CommentReference"/>
        </w:rPr>
        <w:annotationRef/>
      </w:r>
      <w:r w:rsidRPr="00CE6D72">
        <w:t>This picture is a little small as it fits in awkwardly where the section begins - but as amendments come back the position of this section may change, I can amend then to make it look normal (e.g. by either pushing on to an entire page)</w:t>
      </w:r>
    </w:p>
  </w:comment>
  <w:comment w:id="21" w:author="Sharna Denver" w:date="2025-05-12T11:06:00Z" w:initials="SD">
    <w:p w14:paraId="67C5699C" w14:textId="77777777" w:rsidR="004F0264" w:rsidRPr="00CE6D72" w:rsidRDefault="004F0264" w:rsidP="004F0264">
      <w:pPr>
        <w:pStyle w:val="CommentText"/>
      </w:pPr>
      <w:r w:rsidRPr="00CE6D72">
        <w:rPr>
          <w:rStyle w:val="CommentReference"/>
        </w:rPr>
        <w:annotationRef/>
      </w:r>
      <w:r w:rsidRPr="00CE6D72">
        <w:t>If it can go on one page that would be amazing!</w:t>
      </w:r>
    </w:p>
  </w:comment>
  <w:comment w:id="23" w:author="Fran Jacks" w:date="2025-04-30T11:09:00Z" w:initials="FJ">
    <w:p w14:paraId="491DE6D4" w14:textId="57E088F4" w:rsidR="00346FBE" w:rsidRPr="00CE6D72" w:rsidRDefault="00346FBE" w:rsidP="00346FBE">
      <w:pPr>
        <w:pStyle w:val="CommentText"/>
      </w:pPr>
      <w:r w:rsidRPr="00CE6D72">
        <w:rPr>
          <w:rStyle w:val="CommentReference"/>
        </w:rPr>
        <w:annotationRef/>
      </w:r>
      <w:r w:rsidRPr="00CE6D72">
        <w:t>On the VWV copy this was broken unto text (not numbered) a numbered item and a bullet point, can you check that I have formatted this in the correct way please?</w:t>
      </w:r>
    </w:p>
  </w:comment>
  <w:comment w:id="25" w:author="Fran Jacks" w:date="2025-05-01T11:53:00Z" w:initials="FJ">
    <w:p w14:paraId="1EE8641C" w14:textId="32030CE7" w:rsidR="00AA6EA6" w:rsidRPr="00CE6D72" w:rsidRDefault="00AA6EA6" w:rsidP="00AA6EA6">
      <w:pPr>
        <w:pStyle w:val="CommentText"/>
      </w:pPr>
      <w:r w:rsidRPr="00CE6D72">
        <w:rPr>
          <w:rStyle w:val="CommentReference"/>
        </w:rPr>
        <w:annotationRef/>
      </w:r>
      <w:r w:rsidRPr="00CE6D72">
        <w:t>I think there needs to be a phrase to bring this, as ‘In summary we will child centered approach’ etc doesn’t make sense - suggestions below</w:t>
      </w:r>
    </w:p>
  </w:comment>
  <w:comment w:id="26" w:author="Sharna Denver" w:date="2025-05-12T11:13:00Z" w:initials="SD">
    <w:p w14:paraId="507A3047" w14:textId="77777777" w:rsidR="00FE682D" w:rsidRPr="00CE6D72" w:rsidRDefault="00FE682D" w:rsidP="00FE682D">
      <w:pPr>
        <w:pStyle w:val="CommentText"/>
      </w:pPr>
      <w:r w:rsidRPr="00CE6D72">
        <w:rPr>
          <w:rStyle w:val="CommentReference"/>
        </w:rPr>
        <w:annotationRef/>
      </w:r>
      <w:r w:rsidRPr="00CE6D72">
        <w:t>I have reworded this to in summary our priorities are...does this make more sense and then we do not need your suggestions below?</w:t>
      </w:r>
    </w:p>
  </w:comment>
  <w:comment w:id="27" w:author="Fran Jacks" w:date="2025-05-01T11:53:00Z" w:initials="FJ">
    <w:p w14:paraId="4A3DA9EE" w14:textId="24682CC0" w:rsidR="00AA6EA6" w:rsidRPr="00CE6D72" w:rsidRDefault="00AA6EA6" w:rsidP="00AA6EA6">
      <w:pPr>
        <w:pStyle w:val="CommentText"/>
      </w:pPr>
      <w:r w:rsidRPr="00CE6D72">
        <w:rPr>
          <w:rStyle w:val="CommentReference"/>
        </w:rPr>
        <w:annotationRef/>
      </w:r>
      <w:r w:rsidRPr="00CE6D72">
        <w:t>‘Have a’</w:t>
      </w:r>
    </w:p>
  </w:comment>
  <w:comment w:id="28" w:author="Fran Jacks" w:date="2025-05-01T11:53:00Z" w:initials="FJ">
    <w:p w14:paraId="65B4A745" w14:textId="77777777" w:rsidR="00AA6EA6" w:rsidRPr="00CE6D72" w:rsidRDefault="00AA6EA6" w:rsidP="00AA6EA6">
      <w:pPr>
        <w:pStyle w:val="CommentText"/>
      </w:pPr>
      <w:r w:rsidRPr="00CE6D72">
        <w:rPr>
          <w:rStyle w:val="CommentReference"/>
        </w:rPr>
        <w:annotationRef/>
      </w:r>
      <w:r w:rsidRPr="00CE6D72">
        <w:t>‘Engage in’</w:t>
      </w:r>
    </w:p>
  </w:comment>
  <w:comment w:id="29" w:author="Fran Jacks" w:date="2025-05-01T11:53:00Z" w:initials="FJ">
    <w:p w14:paraId="60EF4ABA" w14:textId="77777777" w:rsidR="00AA6EA6" w:rsidRPr="00CE6D72" w:rsidRDefault="00AA6EA6" w:rsidP="00AA6EA6">
      <w:pPr>
        <w:pStyle w:val="CommentText"/>
      </w:pPr>
      <w:r w:rsidRPr="00CE6D72">
        <w:rPr>
          <w:rStyle w:val="CommentReference"/>
        </w:rPr>
        <w:annotationRef/>
      </w:r>
      <w:r w:rsidRPr="00CE6D72">
        <w:t>‘Ensure’</w:t>
      </w:r>
    </w:p>
  </w:comment>
  <w:comment w:id="30" w:author="Fran Jacks" w:date="2025-05-01T11:54:00Z" w:initials="FJ">
    <w:p w14:paraId="56246DF8" w14:textId="77777777" w:rsidR="00F90CE5" w:rsidRPr="00CE6D72" w:rsidRDefault="00F90CE5" w:rsidP="00F90CE5">
      <w:pPr>
        <w:pStyle w:val="CommentText"/>
      </w:pPr>
      <w:r w:rsidRPr="00CE6D72">
        <w:rPr>
          <w:rStyle w:val="CommentReference"/>
        </w:rPr>
        <w:annotationRef/>
      </w:r>
      <w:r w:rsidRPr="00CE6D72">
        <w:t>‘Ensure’ again?</w:t>
      </w:r>
    </w:p>
  </w:comment>
  <w:comment w:id="33" w:author="Fran Jacks" w:date="2025-04-30T11:40:00Z" w:initials="FJ">
    <w:p w14:paraId="23045375" w14:textId="77777777" w:rsidR="00FB1CD2" w:rsidRPr="00CE6D72" w:rsidRDefault="008E470D" w:rsidP="00FB1CD2">
      <w:pPr>
        <w:pStyle w:val="CommentText"/>
      </w:pPr>
      <w:r w:rsidRPr="00CE6D72">
        <w:rPr>
          <w:rStyle w:val="CommentReference"/>
        </w:rPr>
        <w:annotationRef/>
      </w:r>
      <w:r w:rsidR="00FB1CD2" w:rsidRPr="00CE6D72">
        <w:t>The number (only) on this one was crossed out on the original copy just in case it needs removing</w:t>
      </w:r>
    </w:p>
  </w:comment>
  <w:comment w:id="34" w:author="Fran Jacks" w:date="2025-05-12T11:53:00Z" w:initials="FJ">
    <w:p w14:paraId="24118D1C" w14:textId="065E96EC" w:rsidR="00EC0482" w:rsidRPr="00CE6D72" w:rsidRDefault="00EC0482" w:rsidP="00EC0482">
      <w:pPr>
        <w:pStyle w:val="CommentText"/>
      </w:pPr>
      <w:r w:rsidRPr="00CE6D72">
        <w:rPr>
          <w:rStyle w:val="CommentReference"/>
        </w:rPr>
        <w:annotationRef/>
      </w:r>
      <w:r w:rsidRPr="00CE6D72">
        <w:fldChar w:fldCharType="begin"/>
      </w:r>
      <w:r w:rsidRPr="00CE6D72">
        <w:instrText>HYPERLINK "mailto:Sharna.Denver@reachsouth.org"</w:instrText>
      </w:r>
      <w:bookmarkStart w:id="35" w:name="_@_8762BE2FDF2343CD9913EBECF8DD2945Z"/>
      <w:r w:rsidRPr="00CE6D72">
        <w:fldChar w:fldCharType="separate"/>
      </w:r>
      <w:bookmarkEnd w:id="35"/>
      <w:r w:rsidRPr="00CE6D72">
        <w:rPr>
          <w:rStyle w:val="Mention"/>
        </w:rPr>
        <w:t>@Sharna Denver</w:t>
      </w:r>
      <w:r w:rsidRPr="00CE6D72">
        <w:fldChar w:fldCharType="end"/>
      </w:r>
      <w:r w:rsidRPr="00CE6D72">
        <w:t xml:space="preserve">  does this need removing?</w:t>
      </w:r>
    </w:p>
  </w:comment>
  <w:comment w:id="31" w:author="Fran Jacks" w:date="2025-05-01T11:54:00Z" w:initials="FJ">
    <w:p w14:paraId="663ED72E" w14:textId="1C5A917D" w:rsidR="00FB1CD2" w:rsidRPr="00CE6D72" w:rsidRDefault="00FB1CD2" w:rsidP="00FB1CD2">
      <w:pPr>
        <w:pStyle w:val="CommentText"/>
      </w:pPr>
      <w:r w:rsidRPr="00CE6D72">
        <w:rPr>
          <w:rStyle w:val="CommentReference"/>
        </w:rPr>
        <w:annotationRef/>
      </w:r>
      <w:r w:rsidRPr="00CE6D72">
        <w:t>As these don’t follow the same structure as above I wonder if we could break this up into a separate point - e.g. ‘In addition to the above we will:'</w:t>
      </w:r>
    </w:p>
  </w:comment>
  <w:comment w:id="32" w:author="Sharna Denver" w:date="2025-05-12T11:14:00Z" w:initials="SD">
    <w:p w14:paraId="286FE733" w14:textId="77777777" w:rsidR="00FE682D" w:rsidRPr="00CE6D72" w:rsidRDefault="00FE682D" w:rsidP="00FE682D">
      <w:pPr>
        <w:pStyle w:val="CommentText"/>
      </w:pPr>
      <w:r w:rsidRPr="00CE6D72">
        <w:rPr>
          <w:rStyle w:val="CommentReference"/>
        </w:rPr>
        <w:annotationRef/>
      </w:r>
      <w:r w:rsidRPr="00CE6D72">
        <w:t>I like this, go for it!</w:t>
      </w:r>
    </w:p>
  </w:comment>
  <w:comment w:id="37" w:author="Fran Jacks" w:date="2025-05-01T11:46:00Z" w:initials="FJ">
    <w:p w14:paraId="3999DEEC" w14:textId="77777777" w:rsidR="00BF50E9" w:rsidRPr="00CE6D72" w:rsidRDefault="00BF50E9" w:rsidP="00BF50E9">
      <w:pPr>
        <w:pStyle w:val="CommentText"/>
      </w:pPr>
      <w:r w:rsidRPr="00CE6D72">
        <w:rPr>
          <w:rStyle w:val="CommentReference"/>
        </w:rPr>
        <w:annotationRef/>
      </w:r>
      <w:r w:rsidRPr="00CE6D72">
        <w:t>It wasn’t clear to me from the VWV copy where this should sit as it would be a really short section - this of course doesn’t only correspond to the above - could it fit better under ‘taking action’?</w:t>
      </w:r>
    </w:p>
  </w:comment>
  <w:comment w:id="38" w:author="Sharna Denver" w:date="2025-05-12T11:06:00Z" w:initials="SD">
    <w:p w14:paraId="5F09DC39" w14:textId="77777777" w:rsidR="00BF50E9" w:rsidRPr="00CE6D72" w:rsidRDefault="00BF50E9" w:rsidP="00BF50E9">
      <w:pPr>
        <w:pStyle w:val="CommentText"/>
      </w:pPr>
      <w:r w:rsidRPr="00CE6D72">
        <w:rPr>
          <w:rStyle w:val="CommentReference"/>
        </w:rPr>
        <w:annotationRef/>
      </w:r>
      <w:r w:rsidRPr="00CE6D72">
        <w:t>Under taking action or what about under additional reporting?</w:t>
      </w:r>
    </w:p>
  </w:comment>
  <w:comment w:id="36" w:author="Fran Jacks" w:date="2025-05-12T11:47:00Z" w:initials="FJ">
    <w:p w14:paraId="18526468" w14:textId="77777777" w:rsidR="00BF50E9" w:rsidRDefault="00BF50E9" w:rsidP="00BF50E9">
      <w:pPr>
        <w:pStyle w:val="CommentText"/>
      </w:pPr>
      <w:r w:rsidRPr="00CE6D72">
        <w:rPr>
          <w:rStyle w:val="CommentReference"/>
        </w:rPr>
        <w:annotationRef/>
      </w:r>
      <w:r w:rsidRPr="00CE6D72">
        <w:fldChar w:fldCharType="begin"/>
      </w:r>
      <w:r w:rsidRPr="00CE6D72">
        <w:instrText>HYPERLINK "mailto:Sharna.Denver@reachsouth.org"</w:instrText>
      </w:r>
      <w:bookmarkStart w:id="39" w:name="_@_157C3E3E77CC49F5AA28BCB16617C5BAZ"/>
      <w:r w:rsidRPr="00CE6D72">
        <w:fldChar w:fldCharType="separate"/>
      </w:r>
      <w:bookmarkEnd w:id="39"/>
      <w:r w:rsidRPr="00CE6D72">
        <w:rPr>
          <w:rStyle w:val="Mention"/>
        </w:rPr>
        <w:t>@Sharna Denver</w:t>
      </w:r>
      <w:r w:rsidRPr="00CE6D72">
        <w:fldChar w:fldCharType="end"/>
      </w:r>
      <w:r w:rsidRPr="00CE6D72">
        <w:t xml:space="preserve">  moved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9080460" w15:done="1"/>
  <w15:commentEx w15:paraId="03E96D14" w15:paraIdParent="79080460" w15:done="1"/>
  <w15:commentEx w15:paraId="6CE2A1BB" w15:paraIdParent="79080460" w15:done="1"/>
  <w15:commentEx w15:paraId="17CE5853" w15:done="1"/>
  <w15:commentEx w15:paraId="2746E0CF" w15:paraIdParent="17CE5853" w15:done="1"/>
  <w15:commentEx w15:paraId="76238DAF" w15:done="1"/>
  <w15:commentEx w15:paraId="281C92D4" w15:paraIdParent="76238DAF" w15:done="1"/>
  <w15:commentEx w15:paraId="3E49365D" w15:paraIdParent="76238DAF" w15:done="1"/>
  <w15:commentEx w15:paraId="18C7C693" w15:paraIdParent="76238DAF" w15:done="1"/>
  <w15:commentEx w15:paraId="6D9E6431" w15:done="1"/>
  <w15:commentEx w15:paraId="468829A2" w15:done="1"/>
  <w15:commentEx w15:paraId="6E767143" w15:paraIdParent="468829A2" w15:done="1"/>
  <w15:commentEx w15:paraId="5046875C" w15:done="1"/>
  <w15:commentEx w15:paraId="67C5699C" w15:paraIdParent="5046875C" w15:done="1"/>
  <w15:commentEx w15:paraId="491DE6D4" w15:done="1"/>
  <w15:commentEx w15:paraId="1EE8641C" w15:done="1"/>
  <w15:commentEx w15:paraId="507A3047" w15:paraIdParent="1EE8641C" w15:done="1"/>
  <w15:commentEx w15:paraId="4A3DA9EE" w15:done="1"/>
  <w15:commentEx w15:paraId="65B4A745" w15:done="1"/>
  <w15:commentEx w15:paraId="60EF4ABA" w15:done="1"/>
  <w15:commentEx w15:paraId="56246DF8" w15:done="1"/>
  <w15:commentEx w15:paraId="23045375" w15:done="1"/>
  <w15:commentEx w15:paraId="24118D1C" w15:paraIdParent="23045375" w15:done="1"/>
  <w15:commentEx w15:paraId="663ED72E" w15:done="1"/>
  <w15:commentEx w15:paraId="286FE733" w15:paraIdParent="663ED72E" w15:done="1"/>
  <w15:commentEx w15:paraId="3999DEEC" w15:done="1"/>
  <w15:commentEx w15:paraId="5F09DC39" w15:paraIdParent="3999DEEC" w15:done="1"/>
  <w15:commentEx w15:paraId="1852646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BC4298" w16cex:dateUtc="2025-05-12T09:52:00Z"/>
  <w16cex:commentExtensible w16cex:durableId="57ACC115" w16cex:dateUtc="2025-05-12T10:41:00Z"/>
  <w16cex:commentExtensible w16cex:durableId="2ECEFCB7" w16cex:dateUtc="2025-05-12T10:43:00Z"/>
  <w16cex:commentExtensible w16cex:durableId="10AC3849" w16cex:dateUtc="2025-05-01T10:35:00Z"/>
  <w16cex:commentExtensible w16cex:durableId="6ECDAAC8" w16cex:dateUtc="2025-05-12T09:51:00Z"/>
  <w16cex:commentExtensible w16cex:durableId="5467176E" w16cex:dateUtc="2025-05-01T10:36:00Z"/>
  <w16cex:commentExtensible w16cex:durableId="3C8DAB7F" w16cex:dateUtc="2025-05-12T09:53:00Z"/>
  <w16cex:commentExtensible w16cex:durableId="4E303E22" w16cex:dateUtc="2025-05-12T10:42:00Z"/>
  <w16cex:commentExtensible w16cex:durableId="45A0F66E" w16cex:dateUtc="2025-05-12T10:44:00Z"/>
  <w16cex:commentExtensible w16cex:durableId="6D1770DC" w16cex:dateUtc="2025-04-28T12:04:00Z">
    <w16cex:extLst>
      <w16:ext w16:uri="{CE6994B0-6A32-4C9F-8C6B-6E91EDA988CE}">
        <cr:reactions xmlns:cr="http://schemas.microsoft.com/office/comments/2020/reactions">
          <cr:reaction reactionType="1">
            <cr:reactionInfo dateUtc="2025-05-12T09:54:00Z">
              <cr:user userId="S::Sharna.Denver@reachsouth.org::d78eb79a-4b57-43e4-b28f-89349704ca41" userProvider="AD" userName="Sharna Denver"/>
            </cr:reactionInfo>
          </cr:reaction>
        </cr:reactions>
      </w16:ext>
    </w16cex:extLst>
  </w16cex:commentExtensible>
  <w16cex:commentExtensible w16cex:durableId="38C30B71" w16cex:dateUtc="2025-04-28T12:28:00Z"/>
  <w16cex:commentExtensible w16cex:durableId="79E17BFC" w16cex:dateUtc="2025-05-12T10:03:00Z"/>
  <w16cex:commentExtensible w16cex:durableId="3DA3017D" w16cex:dateUtc="2025-04-30T09:34:00Z"/>
  <w16cex:commentExtensible w16cex:durableId="6DFDE652" w16cex:dateUtc="2025-05-12T10:06:00Z"/>
  <w16cex:commentExtensible w16cex:durableId="6569CCA1" w16cex:dateUtc="2025-04-30T10:09:00Z">
    <w16cex:extLst>
      <w16:ext w16:uri="{CE6994B0-6A32-4C9F-8C6B-6E91EDA988CE}">
        <cr:reactions xmlns:cr="http://schemas.microsoft.com/office/comments/2020/reactions">
          <cr:reaction reactionType="1">
            <cr:reactionInfo dateUtc="2025-05-12T10:07:13Z">
              <cr:user userId="S::Sharna.Denver@reachsouth.org::d78eb79a-4b57-43e4-b28f-89349704ca41" userProvider="AD" userName="Sharna Denver"/>
            </cr:reactionInfo>
          </cr:reaction>
        </cr:reactions>
      </w16:ext>
    </w16cex:extLst>
  </w16cex:commentExtensible>
  <w16cex:commentExtensible w16cex:durableId="35EDD941" w16cex:dateUtc="2025-05-01T10:53:00Z">
    <w16cex:extLst>
      <w16:ext w16:uri="{CE6994B0-6A32-4C9F-8C6B-6E91EDA988CE}">
        <cr:reactions xmlns:cr="http://schemas.microsoft.com/office/comments/2020/reactions">
          <cr:reaction reactionType="1">
            <cr:reactionInfo dateUtc="2025-05-12T10:49:28Z">
              <cr:user userId="S::Fran.Jacks@reachsouth.org::43d313d6-cc75-4661-803f-d2a3d8fa681e" userProvider="AD" userName="Fran Jacks"/>
            </cr:reactionInfo>
          </cr:reaction>
        </cr:reactions>
      </w16:ext>
    </w16cex:extLst>
  </w16cex:commentExtensible>
  <w16cex:commentExtensible w16cex:durableId="09AEF4BB" w16cex:dateUtc="2025-05-12T10:13:00Z"/>
  <w16cex:commentExtensible w16cex:durableId="2DEA2FC5" w16cex:dateUtc="2025-05-01T10:53:00Z"/>
  <w16cex:commentExtensible w16cex:durableId="1C8296E0" w16cex:dateUtc="2025-05-01T10:53:00Z"/>
  <w16cex:commentExtensible w16cex:durableId="60CA437B" w16cex:dateUtc="2025-05-01T10:53:00Z"/>
  <w16cex:commentExtensible w16cex:durableId="04D253FA" w16cex:dateUtc="2025-05-01T10:54:00Z"/>
  <w16cex:commentExtensible w16cex:durableId="23A54DE4" w16cex:dateUtc="2025-04-30T10:40:00Z">
    <w16cex:extLst>
      <w16:ext w16:uri="{CE6994B0-6A32-4C9F-8C6B-6E91EDA988CE}">
        <cr:reactions xmlns:cr="http://schemas.microsoft.com/office/comments/2020/reactions">
          <cr:reaction reactionType="1">
            <cr:reactionInfo dateUtc="2025-05-12T10:14:39Z">
              <cr:user userId="S::Sharna.Denver@reachsouth.org::d78eb79a-4b57-43e4-b28f-89349704ca41" userProvider="AD" userName="Sharna Denver"/>
            </cr:reactionInfo>
          </cr:reaction>
        </cr:reactions>
      </w16:ext>
    </w16cex:extLst>
  </w16cex:commentExtensible>
  <w16cex:commentExtensible w16cex:durableId="5C402EA2" w16cex:dateUtc="2025-05-12T10:53:00Z"/>
  <w16cex:commentExtensible w16cex:durableId="3D9D323C" w16cex:dateUtc="2025-05-01T10:54:00Z"/>
  <w16cex:commentExtensible w16cex:durableId="2E31094E" w16cex:dateUtc="2025-05-12T10:14:00Z"/>
  <w16cex:commentExtensible w16cex:durableId="477E09B3" w16cex:dateUtc="2025-05-01T10:46:00Z"/>
  <w16cex:commentExtensible w16cex:durableId="433920AA" w16cex:dateUtc="2025-05-12T10:06:00Z"/>
  <w16cex:commentExtensible w16cex:durableId="2820FC2D" w16cex:dateUtc="2025-05-12T1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9080460" w16cid:durableId="0CBC4298"/>
  <w16cid:commentId w16cid:paraId="03E96D14" w16cid:durableId="57ACC115"/>
  <w16cid:commentId w16cid:paraId="6CE2A1BB" w16cid:durableId="2ECEFCB7"/>
  <w16cid:commentId w16cid:paraId="17CE5853" w16cid:durableId="10AC3849"/>
  <w16cid:commentId w16cid:paraId="2746E0CF" w16cid:durableId="6ECDAAC8"/>
  <w16cid:commentId w16cid:paraId="76238DAF" w16cid:durableId="5467176E"/>
  <w16cid:commentId w16cid:paraId="281C92D4" w16cid:durableId="3C8DAB7F"/>
  <w16cid:commentId w16cid:paraId="3E49365D" w16cid:durableId="4E303E22"/>
  <w16cid:commentId w16cid:paraId="18C7C693" w16cid:durableId="45A0F66E"/>
  <w16cid:commentId w16cid:paraId="6D9E6431" w16cid:durableId="6D1770DC"/>
  <w16cid:commentId w16cid:paraId="468829A2" w16cid:durableId="38C30B71"/>
  <w16cid:commentId w16cid:paraId="6E767143" w16cid:durableId="79E17BFC"/>
  <w16cid:commentId w16cid:paraId="5046875C" w16cid:durableId="3DA3017D"/>
  <w16cid:commentId w16cid:paraId="67C5699C" w16cid:durableId="6DFDE652"/>
  <w16cid:commentId w16cid:paraId="491DE6D4" w16cid:durableId="6569CCA1"/>
  <w16cid:commentId w16cid:paraId="1EE8641C" w16cid:durableId="35EDD941"/>
  <w16cid:commentId w16cid:paraId="507A3047" w16cid:durableId="09AEF4BB"/>
  <w16cid:commentId w16cid:paraId="4A3DA9EE" w16cid:durableId="2DEA2FC5"/>
  <w16cid:commentId w16cid:paraId="65B4A745" w16cid:durableId="1C8296E0"/>
  <w16cid:commentId w16cid:paraId="60EF4ABA" w16cid:durableId="60CA437B"/>
  <w16cid:commentId w16cid:paraId="56246DF8" w16cid:durableId="04D253FA"/>
  <w16cid:commentId w16cid:paraId="23045375" w16cid:durableId="23A54DE4"/>
  <w16cid:commentId w16cid:paraId="24118D1C" w16cid:durableId="5C402EA2"/>
  <w16cid:commentId w16cid:paraId="663ED72E" w16cid:durableId="3D9D323C"/>
  <w16cid:commentId w16cid:paraId="286FE733" w16cid:durableId="2E31094E"/>
  <w16cid:commentId w16cid:paraId="3999DEEC" w16cid:durableId="477E09B3"/>
  <w16cid:commentId w16cid:paraId="5F09DC39" w16cid:durableId="433920AA"/>
  <w16cid:commentId w16cid:paraId="18526468" w16cid:durableId="2820FC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4C9FA" w14:textId="77777777" w:rsidR="00DB67DF" w:rsidRPr="00CE6D72" w:rsidRDefault="00DB67DF">
      <w:r w:rsidRPr="00CE6D72">
        <w:separator/>
      </w:r>
    </w:p>
  </w:endnote>
  <w:endnote w:type="continuationSeparator" w:id="0">
    <w:p w14:paraId="04560727" w14:textId="77777777" w:rsidR="00DB67DF" w:rsidRPr="00CE6D72" w:rsidRDefault="00DB67DF">
      <w:r w:rsidRPr="00CE6D72">
        <w:continuationSeparator/>
      </w:r>
    </w:p>
  </w:endnote>
  <w:endnote w:type="continuationNotice" w:id="1">
    <w:p w14:paraId="54FB4C75" w14:textId="77777777" w:rsidR="00DB67DF" w:rsidRPr="00CE6D72" w:rsidRDefault="00DB6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9650810"/>
      <w:docPartObj>
        <w:docPartGallery w:val="Page Numbers (Bottom of Page)"/>
        <w:docPartUnique/>
      </w:docPartObj>
    </w:sdtPr>
    <w:sdtContent>
      <w:p w14:paraId="376B1D9E" w14:textId="0476B28A" w:rsidR="00B34FC4" w:rsidRPr="00CE6D72" w:rsidRDefault="00B34FC4">
        <w:pPr>
          <w:pStyle w:val="Footer"/>
          <w:jc w:val="center"/>
        </w:pPr>
        <w:r w:rsidRPr="00CE6D72">
          <w:fldChar w:fldCharType="begin"/>
        </w:r>
        <w:r w:rsidRPr="00CE6D72">
          <w:instrText>PAGE   \* MERGEFORMAT</w:instrText>
        </w:r>
        <w:r w:rsidRPr="00CE6D72">
          <w:fldChar w:fldCharType="separate"/>
        </w:r>
        <w:r w:rsidRPr="00CE6D72">
          <w:t>2</w:t>
        </w:r>
        <w:r w:rsidRPr="00CE6D72">
          <w:fldChar w:fldCharType="end"/>
        </w:r>
      </w:p>
    </w:sdtContent>
  </w:sdt>
  <w:p w14:paraId="46B996BD" w14:textId="77777777" w:rsidR="00B34FC4" w:rsidRPr="00CE6D72" w:rsidRDefault="00B34F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Pr="00CE6D72" w:rsidRDefault="003B1CA5">
    <w:pPr>
      <w:pStyle w:val="BodyText"/>
      <w:spacing w:before="0" w:line="14" w:lineRule="auto"/>
      <w:rPr>
        <w:sz w:val="20"/>
      </w:rPr>
    </w:pPr>
    <w:r w:rsidRPr="00CE6D72">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Pr="00CE6D72" w:rsidRDefault="006F56A4" w:rsidP="006F56A4">
                    <w:pPr>
                      <w:spacing w:before="14" w:line="207" w:lineRule="exact"/>
                      <w:ind w:left="2" w:right="2"/>
                      <w:jc w:val="center"/>
                      <w:rPr>
                        <w:i/>
                        <w:sz w:val="16"/>
                        <w:szCs w:val="20"/>
                      </w:rPr>
                    </w:pPr>
                    <w:r w:rsidRPr="00CE6D72">
                      <w:rPr>
                        <w:i/>
                        <w:spacing w:val="-10"/>
                        <w:sz w:val="16"/>
                        <w:szCs w:val="20"/>
                      </w:rPr>
                      <w:fldChar w:fldCharType="begin"/>
                    </w:r>
                    <w:r w:rsidRPr="00CE6D72">
                      <w:rPr>
                        <w:i/>
                        <w:spacing w:val="-10"/>
                        <w:sz w:val="16"/>
                        <w:szCs w:val="20"/>
                      </w:rPr>
                      <w:instrText xml:space="preserve"> PAGE </w:instrText>
                    </w:r>
                    <w:r w:rsidRPr="00CE6D72">
                      <w:rPr>
                        <w:i/>
                        <w:spacing w:val="-10"/>
                        <w:sz w:val="16"/>
                        <w:szCs w:val="20"/>
                      </w:rPr>
                      <w:fldChar w:fldCharType="separate"/>
                    </w:r>
                    <w:r w:rsidRPr="00CE6D72">
                      <w:rPr>
                        <w:i/>
                        <w:spacing w:val="-10"/>
                        <w:sz w:val="16"/>
                        <w:szCs w:val="20"/>
                      </w:rPr>
                      <w:t>3</w:t>
                    </w:r>
                    <w:r w:rsidRPr="00CE6D72">
                      <w:rPr>
                        <w:i/>
                        <w:spacing w:val="-10"/>
                        <w:sz w:val="16"/>
                        <w:szCs w:val="20"/>
                      </w:rPr>
                      <w:fldChar w:fldCharType="end"/>
                    </w:r>
                  </w:p>
                  <w:p w14:paraId="1530225B" w14:textId="77777777" w:rsidR="0050120E" w:rsidRPr="00CE6D72" w:rsidRDefault="006F56A4" w:rsidP="006F56A4">
                    <w:pPr>
                      <w:ind w:left="3" w:right="1"/>
                      <w:jc w:val="center"/>
                      <w:rPr>
                        <w:spacing w:val="-4"/>
                        <w:sz w:val="16"/>
                        <w:szCs w:val="20"/>
                      </w:rPr>
                    </w:pPr>
                    <w:r w:rsidRPr="00CE6D72">
                      <w:rPr>
                        <w:sz w:val="16"/>
                        <w:szCs w:val="20"/>
                      </w:rPr>
                      <w:t>Reach</w:t>
                    </w:r>
                    <w:r w:rsidRPr="00CE6D72">
                      <w:rPr>
                        <w:spacing w:val="-4"/>
                        <w:sz w:val="16"/>
                        <w:szCs w:val="20"/>
                      </w:rPr>
                      <w:t xml:space="preserve"> </w:t>
                    </w:r>
                    <w:r w:rsidRPr="00CE6D72">
                      <w:rPr>
                        <w:sz w:val="16"/>
                        <w:szCs w:val="20"/>
                      </w:rPr>
                      <w:t>South</w:t>
                    </w:r>
                    <w:r w:rsidRPr="00CE6D72">
                      <w:rPr>
                        <w:spacing w:val="-4"/>
                        <w:sz w:val="16"/>
                        <w:szCs w:val="20"/>
                      </w:rPr>
                      <w:t xml:space="preserve"> </w:t>
                    </w:r>
                    <w:r w:rsidRPr="00CE6D72">
                      <w:rPr>
                        <w:sz w:val="16"/>
                        <w:szCs w:val="20"/>
                      </w:rPr>
                      <w:t>Academy</w:t>
                    </w:r>
                    <w:r w:rsidRPr="00CE6D72">
                      <w:rPr>
                        <w:spacing w:val="-3"/>
                        <w:sz w:val="16"/>
                        <w:szCs w:val="20"/>
                      </w:rPr>
                      <w:t xml:space="preserve"> </w:t>
                    </w:r>
                    <w:r w:rsidRPr="00CE6D72">
                      <w:rPr>
                        <w:sz w:val="16"/>
                        <w:szCs w:val="20"/>
                      </w:rPr>
                      <w:t>Trust</w:t>
                    </w:r>
                    <w:r w:rsidRPr="00CE6D72">
                      <w:rPr>
                        <w:spacing w:val="-3"/>
                        <w:sz w:val="16"/>
                        <w:szCs w:val="20"/>
                      </w:rPr>
                      <w:t xml:space="preserve"> </w:t>
                    </w:r>
                    <w:r w:rsidRPr="00CE6D72">
                      <w:rPr>
                        <w:sz w:val="16"/>
                        <w:szCs w:val="20"/>
                      </w:rPr>
                      <w:t>is</w:t>
                    </w:r>
                    <w:r w:rsidRPr="00CE6D72">
                      <w:rPr>
                        <w:spacing w:val="-3"/>
                        <w:sz w:val="16"/>
                        <w:szCs w:val="20"/>
                      </w:rPr>
                      <w:t xml:space="preserve"> </w:t>
                    </w:r>
                    <w:r w:rsidRPr="00CE6D72">
                      <w:rPr>
                        <w:sz w:val="16"/>
                        <w:szCs w:val="20"/>
                      </w:rPr>
                      <w:t>an</w:t>
                    </w:r>
                    <w:r w:rsidRPr="00CE6D72">
                      <w:rPr>
                        <w:spacing w:val="-4"/>
                        <w:sz w:val="16"/>
                        <w:szCs w:val="20"/>
                      </w:rPr>
                      <w:t xml:space="preserve"> </w:t>
                    </w:r>
                    <w:r w:rsidRPr="00CE6D72">
                      <w:rPr>
                        <w:sz w:val="16"/>
                        <w:szCs w:val="20"/>
                      </w:rPr>
                      <w:t>exempt</w:t>
                    </w:r>
                    <w:r w:rsidRPr="00CE6D72">
                      <w:rPr>
                        <w:spacing w:val="-3"/>
                        <w:sz w:val="16"/>
                        <w:szCs w:val="20"/>
                      </w:rPr>
                      <w:t xml:space="preserve"> </w:t>
                    </w:r>
                    <w:r w:rsidRPr="00CE6D72">
                      <w:rPr>
                        <w:sz w:val="16"/>
                        <w:szCs w:val="20"/>
                      </w:rPr>
                      <w:t>Charity</w:t>
                    </w:r>
                    <w:r w:rsidRPr="00CE6D72">
                      <w:rPr>
                        <w:spacing w:val="-3"/>
                        <w:sz w:val="16"/>
                        <w:szCs w:val="20"/>
                      </w:rPr>
                      <w:t xml:space="preserve"> </w:t>
                    </w:r>
                    <w:r w:rsidRPr="00CE6D72">
                      <w:rPr>
                        <w:sz w:val="16"/>
                        <w:szCs w:val="20"/>
                      </w:rPr>
                      <w:t>in</w:t>
                    </w:r>
                    <w:r w:rsidRPr="00CE6D72">
                      <w:rPr>
                        <w:spacing w:val="-4"/>
                        <w:sz w:val="16"/>
                        <w:szCs w:val="20"/>
                      </w:rPr>
                      <w:t xml:space="preserve"> </w:t>
                    </w:r>
                    <w:r w:rsidRPr="00CE6D72">
                      <w:rPr>
                        <w:sz w:val="16"/>
                        <w:szCs w:val="20"/>
                      </w:rPr>
                      <w:t>England</w:t>
                    </w:r>
                    <w:r w:rsidRPr="00CE6D72">
                      <w:rPr>
                        <w:spacing w:val="-4"/>
                        <w:sz w:val="16"/>
                        <w:szCs w:val="20"/>
                      </w:rPr>
                      <w:t xml:space="preserve"> </w:t>
                    </w:r>
                    <w:r w:rsidRPr="00CE6D72">
                      <w:rPr>
                        <w:sz w:val="16"/>
                        <w:szCs w:val="20"/>
                      </w:rPr>
                      <w:t>and</w:t>
                    </w:r>
                    <w:r w:rsidRPr="00CE6D72">
                      <w:rPr>
                        <w:spacing w:val="-4"/>
                        <w:sz w:val="16"/>
                        <w:szCs w:val="20"/>
                      </w:rPr>
                      <w:t xml:space="preserve"> </w:t>
                    </w:r>
                    <w:r w:rsidRPr="00CE6D72">
                      <w:rPr>
                        <w:sz w:val="16"/>
                        <w:szCs w:val="20"/>
                      </w:rPr>
                      <w:t>Wales,</w:t>
                    </w:r>
                    <w:r w:rsidRPr="00CE6D72">
                      <w:rPr>
                        <w:spacing w:val="-1"/>
                        <w:sz w:val="16"/>
                        <w:szCs w:val="20"/>
                      </w:rPr>
                      <w:t xml:space="preserve"> </w:t>
                    </w:r>
                    <w:r w:rsidRPr="00CE6D72">
                      <w:rPr>
                        <w:sz w:val="16"/>
                        <w:szCs w:val="20"/>
                      </w:rPr>
                      <w:t>Company</w:t>
                    </w:r>
                    <w:r w:rsidRPr="00CE6D72">
                      <w:rPr>
                        <w:spacing w:val="-3"/>
                        <w:sz w:val="16"/>
                        <w:szCs w:val="20"/>
                      </w:rPr>
                      <w:t xml:space="preserve"> </w:t>
                    </w:r>
                    <w:r w:rsidRPr="00CE6D72">
                      <w:rPr>
                        <w:sz w:val="16"/>
                        <w:szCs w:val="20"/>
                      </w:rPr>
                      <w:t>Number</w:t>
                    </w:r>
                    <w:r w:rsidRPr="00CE6D72">
                      <w:rPr>
                        <w:spacing w:val="-3"/>
                        <w:sz w:val="16"/>
                        <w:szCs w:val="20"/>
                      </w:rPr>
                      <w:t xml:space="preserve"> </w:t>
                    </w:r>
                    <w:r w:rsidRPr="00CE6D72">
                      <w:rPr>
                        <w:sz w:val="16"/>
                        <w:szCs w:val="20"/>
                      </w:rPr>
                      <w:t>10151730</w:t>
                    </w:r>
                    <w:r w:rsidRPr="00CE6D72">
                      <w:rPr>
                        <w:spacing w:val="-4"/>
                        <w:sz w:val="16"/>
                        <w:szCs w:val="20"/>
                      </w:rPr>
                      <w:t xml:space="preserve"> </w:t>
                    </w:r>
                  </w:p>
                  <w:p w14:paraId="554C2F85" w14:textId="0348A6B5" w:rsidR="006F56A4" w:rsidRPr="00CE6D72" w:rsidRDefault="006F56A4" w:rsidP="006F56A4">
                    <w:pPr>
                      <w:ind w:left="3" w:right="1"/>
                      <w:jc w:val="center"/>
                      <w:rPr>
                        <w:sz w:val="16"/>
                        <w:szCs w:val="20"/>
                      </w:rPr>
                    </w:pPr>
                    <w:r w:rsidRPr="00CE6D72">
                      <w:rPr>
                        <w:sz w:val="16"/>
                        <w:szCs w:val="20"/>
                      </w:rPr>
                      <w:t>Registered</w:t>
                    </w:r>
                    <w:r w:rsidRPr="00CE6D72">
                      <w:rPr>
                        <w:spacing w:val="-4"/>
                        <w:sz w:val="16"/>
                        <w:szCs w:val="20"/>
                      </w:rPr>
                      <w:t xml:space="preserve"> </w:t>
                    </w:r>
                    <w:r w:rsidRPr="00CE6D72">
                      <w:rPr>
                        <w:sz w:val="16"/>
                        <w:szCs w:val="20"/>
                      </w:rPr>
                      <w:t>office Address: Reach South Academy Trust, c/o UTC Plymouth, Park Avenue, Devonport, Plymouth, PL1 4RL</w:t>
                    </w:r>
                  </w:p>
                  <w:p w14:paraId="6993624D" w14:textId="23F591BF" w:rsidR="007932A8" w:rsidRPr="00CE6D72" w:rsidRDefault="007932A8">
                    <w:pPr>
                      <w:spacing w:before="14"/>
                      <w:ind w:left="4161" w:right="18" w:hanging="4142"/>
                      <w:rPr>
                        <w:sz w:val="16"/>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1479A" w14:textId="77777777" w:rsidR="00DB67DF" w:rsidRPr="00CE6D72" w:rsidRDefault="00DB67DF">
      <w:r w:rsidRPr="00CE6D72">
        <w:separator/>
      </w:r>
    </w:p>
  </w:footnote>
  <w:footnote w:type="continuationSeparator" w:id="0">
    <w:p w14:paraId="07B59D12" w14:textId="77777777" w:rsidR="00DB67DF" w:rsidRPr="00CE6D72" w:rsidRDefault="00DB67DF">
      <w:r w:rsidRPr="00CE6D72">
        <w:continuationSeparator/>
      </w:r>
    </w:p>
  </w:footnote>
  <w:footnote w:type="continuationNotice" w:id="1">
    <w:p w14:paraId="0121FD69" w14:textId="77777777" w:rsidR="00DB67DF" w:rsidRPr="00CE6D72" w:rsidRDefault="00DB67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14E"/>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D17A5A"/>
    <w:multiLevelType w:val="hybridMultilevel"/>
    <w:tmpl w:val="FD4A9C0A"/>
    <w:lvl w:ilvl="0" w:tplc="29866E04">
      <w:start w:val="12"/>
      <w:numFmt w:val="decimal"/>
      <w:lvlText w:val="%1"/>
      <w:lvlJc w:val="left"/>
      <w:pPr>
        <w:ind w:left="794" w:hanging="360"/>
      </w:pPr>
      <w:rPr>
        <w:rFonts w:hint="default"/>
      </w:rPr>
    </w:lvl>
    <w:lvl w:ilvl="1" w:tplc="08090019">
      <w:start w:val="1"/>
      <w:numFmt w:val="lowerLetter"/>
      <w:lvlText w:val="%2."/>
      <w:lvlJc w:val="left"/>
      <w:pPr>
        <w:ind w:left="1514" w:hanging="360"/>
      </w:pPr>
    </w:lvl>
    <w:lvl w:ilvl="2" w:tplc="0809001B">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4" w15:restartNumberingAfterBreak="0">
    <w:nsid w:val="08DC024B"/>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5" w15:restartNumberingAfterBreak="0">
    <w:nsid w:val="0A813572"/>
    <w:multiLevelType w:val="hybridMultilevel"/>
    <w:tmpl w:val="1F8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55635E"/>
    <w:multiLevelType w:val="hybridMultilevel"/>
    <w:tmpl w:val="A2C4C4E8"/>
    <w:lvl w:ilvl="0" w:tplc="D1787DE0">
      <w:start w:val="22"/>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7" w15:restartNumberingAfterBreak="0">
    <w:nsid w:val="0E1B5438"/>
    <w:multiLevelType w:val="hybridMultilevel"/>
    <w:tmpl w:val="945E7B56"/>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2142C7"/>
    <w:multiLevelType w:val="multilevel"/>
    <w:tmpl w:val="35FA2684"/>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6633BA"/>
    <w:multiLevelType w:val="multilevel"/>
    <w:tmpl w:val="352091B6"/>
    <w:lvl w:ilvl="0">
      <w:start w:val="20"/>
      <w:numFmt w:val="decimal"/>
      <w:lvlText w:val="%1"/>
      <w:lvlJc w:val="left"/>
      <w:pPr>
        <w:ind w:left="420" w:hanging="420"/>
      </w:pPr>
      <w:rPr>
        <w:rFonts w:hint="default"/>
        <w:b w:val="0"/>
      </w:rPr>
    </w:lvl>
    <w:lvl w:ilvl="1">
      <w:start w:val="1"/>
      <w:numFmt w:val="decimal"/>
      <w:lvlText w:val="%1.%2"/>
      <w:lvlJc w:val="left"/>
      <w:pPr>
        <w:ind w:left="846" w:hanging="42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0" w15:restartNumberingAfterBreak="0">
    <w:nsid w:val="146B722F"/>
    <w:multiLevelType w:val="hybridMultilevel"/>
    <w:tmpl w:val="362CA5C0"/>
    <w:lvl w:ilvl="0" w:tplc="FFFFFFFF">
      <w:start w:val="15"/>
      <w:numFmt w:val="decimal"/>
      <w:lvlText w:val="%1."/>
      <w:lvlJc w:val="left"/>
      <w:pPr>
        <w:ind w:left="1514" w:hanging="360"/>
      </w:pPr>
      <w:rPr>
        <w:rFonts w:hint="default"/>
      </w:rPr>
    </w:lvl>
    <w:lvl w:ilvl="1" w:tplc="FFFFFFFF">
      <w:start w:val="1"/>
      <w:numFmt w:val="lowerLetter"/>
      <w:lvlText w:val="%2."/>
      <w:lvlJc w:val="left"/>
      <w:pPr>
        <w:ind w:left="2234" w:hanging="360"/>
      </w:pPr>
    </w:lvl>
    <w:lvl w:ilvl="2" w:tplc="FFFFFFFF">
      <w:start w:val="1"/>
      <w:numFmt w:val="lowerRoman"/>
      <w:lvlText w:val="%3."/>
      <w:lvlJc w:val="right"/>
      <w:pPr>
        <w:ind w:left="2954" w:hanging="180"/>
      </w:pPr>
    </w:lvl>
    <w:lvl w:ilvl="3" w:tplc="FFFFFFFF" w:tentative="1">
      <w:start w:val="1"/>
      <w:numFmt w:val="decimal"/>
      <w:lvlText w:val="%4."/>
      <w:lvlJc w:val="left"/>
      <w:pPr>
        <w:ind w:left="3674" w:hanging="360"/>
      </w:pPr>
    </w:lvl>
    <w:lvl w:ilvl="4" w:tplc="FFFFFFFF" w:tentative="1">
      <w:start w:val="1"/>
      <w:numFmt w:val="lowerLetter"/>
      <w:lvlText w:val="%5."/>
      <w:lvlJc w:val="left"/>
      <w:pPr>
        <w:ind w:left="4394" w:hanging="360"/>
      </w:pPr>
    </w:lvl>
    <w:lvl w:ilvl="5" w:tplc="FFFFFFFF" w:tentative="1">
      <w:start w:val="1"/>
      <w:numFmt w:val="lowerRoman"/>
      <w:lvlText w:val="%6."/>
      <w:lvlJc w:val="right"/>
      <w:pPr>
        <w:ind w:left="5114" w:hanging="180"/>
      </w:pPr>
    </w:lvl>
    <w:lvl w:ilvl="6" w:tplc="FFFFFFFF" w:tentative="1">
      <w:start w:val="1"/>
      <w:numFmt w:val="decimal"/>
      <w:lvlText w:val="%7."/>
      <w:lvlJc w:val="left"/>
      <w:pPr>
        <w:ind w:left="5834" w:hanging="360"/>
      </w:pPr>
    </w:lvl>
    <w:lvl w:ilvl="7" w:tplc="FFFFFFFF" w:tentative="1">
      <w:start w:val="1"/>
      <w:numFmt w:val="lowerLetter"/>
      <w:lvlText w:val="%8."/>
      <w:lvlJc w:val="left"/>
      <w:pPr>
        <w:ind w:left="6554" w:hanging="360"/>
      </w:pPr>
    </w:lvl>
    <w:lvl w:ilvl="8" w:tplc="FFFFFFFF" w:tentative="1">
      <w:start w:val="1"/>
      <w:numFmt w:val="lowerRoman"/>
      <w:lvlText w:val="%9."/>
      <w:lvlJc w:val="right"/>
      <w:pPr>
        <w:ind w:left="7274" w:hanging="180"/>
      </w:pPr>
    </w:lvl>
  </w:abstractNum>
  <w:abstractNum w:abstractNumId="11" w15:restartNumberingAfterBreak="0">
    <w:nsid w:val="194B0206"/>
    <w:multiLevelType w:val="hybridMultilevel"/>
    <w:tmpl w:val="A5E270B2"/>
    <w:lvl w:ilvl="0" w:tplc="FFFFFFFF">
      <w:start w:val="22"/>
      <w:numFmt w:val="decimal"/>
      <w:lvlText w:val="%1-"/>
      <w:lvlJc w:val="left"/>
      <w:pPr>
        <w:ind w:left="780" w:hanging="360"/>
      </w:pPr>
      <w:rPr>
        <w:rFonts w:hint="default"/>
      </w:rPr>
    </w:lvl>
    <w:lvl w:ilvl="1" w:tplc="FFFFFFFF" w:tentative="1">
      <w:start w:val="1"/>
      <w:numFmt w:val="lowerLetter"/>
      <w:lvlText w:val="%2."/>
      <w:lvlJc w:val="left"/>
      <w:pPr>
        <w:ind w:left="1500" w:hanging="360"/>
      </w:pPr>
    </w:lvl>
    <w:lvl w:ilvl="2" w:tplc="08090001">
      <w:start w:val="1"/>
      <w:numFmt w:val="bullet"/>
      <w:lvlText w:val=""/>
      <w:lvlJc w:val="left"/>
      <w:pPr>
        <w:ind w:left="2414" w:hanging="360"/>
      </w:pPr>
      <w:rPr>
        <w:rFonts w:ascii="Symbol" w:hAnsi="Symbol" w:hint="default"/>
      </w:r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2"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4076E2"/>
    <w:multiLevelType w:val="hybridMultilevel"/>
    <w:tmpl w:val="070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6B4EF1"/>
    <w:multiLevelType w:val="multilevel"/>
    <w:tmpl w:val="54ACB41E"/>
    <w:lvl w:ilvl="0">
      <w:start w:val="1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1FC20343"/>
    <w:multiLevelType w:val="hybridMultilevel"/>
    <w:tmpl w:val="362CA5C0"/>
    <w:lvl w:ilvl="0" w:tplc="AF525638">
      <w:start w:val="15"/>
      <w:numFmt w:val="decimal"/>
      <w:lvlText w:val="%1."/>
      <w:lvlJc w:val="left"/>
      <w:pPr>
        <w:ind w:left="1514" w:hanging="360"/>
      </w:pPr>
      <w:rPr>
        <w:rFonts w:hint="default"/>
      </w:rPr>
    </w:lvl>
    <w:lvl w:ilvl="1" w:tplc="08090019">
      <w:start w:val="1"/>
      <w:numFmt w:val="lowerLetter"/>
      <w:lvlText w:val="%2."/>
      <w:lvlJc w:val="left"/>
      <w:pPr>
        <w:ind w:left="2234" w:hanging="360"/>
      </w:pPr>
    </w:lvl>
    <w:lvl w:ilvl="2" w:tplc="0809001B">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6" w15:restartNumberingAfterBreak="0">
    <w:nsid w:val="21045A4C"/>
    <w:multiLevelType w:val="multilevel"/>
    <w:tmpl w:val="B37087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1A15779"/>
    <w:multiLevelType w:val="hybridMultilevel"/>
    <w:tmpl w:val="8852284C"/>
    <w:lvl w:ilvl="0" w:tplc="4D14593A">
      <w:start w:val="800"/>
      <w:numFmt w:val="decimalZero"/>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0E29C1"/>
    <w:multiLevelType w:val="multilevel"/>
    <w:tmpl w:val="FA84507E"/>
    <w:lvl w:ilvl="0">
      <w:start w:val="23"/>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9"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50C34"/>
    <w:multiLevelType w:val="multilevel"/>
    <w:tmpl w:val="C9D4493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9F25ABF"/>
    <w:multiLevelType w:val="multilevel"/>
    <w:tmpl w:val="0284E99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2"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3" w15:restartNumberingAfterBreak="0">
    <w:nsid w:val="2FF87930"/>
    <w:multiLevelType w:val="multilevel"/>
    <w:tmpl w:val="FC388B66"/>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916A82"/>
    <w:multiLevelType w:val="multilevel"/>
    <w:tmpl w:val="8D7080F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CA0A30"/>
    <w:multiLevelType w:val="hybridMultilevel"/>
    <w:tmpl w:val="F8A219E8"/>
    <w:lvl w:ilvl="0" w:tplc="FFFFFFFF">
      <w:start w:val="2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A4F290F"/>
    <w:multiLevelType w:val="hybridMultilevel"/>
    <w:tmpl w:val="A31874A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7" w15:restartNumberingAfterBreak="0">
    <w:nsid w:val="3BD46329"/>
    <w:multiLevelType w:val="multilevel"/>
    <w:tmpl w:val="D428C22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9" w15:restartNumberingAfterBreak="0">
    <w:nsid w:val="3E190163"/>
    <w:multiLevelType w:val="multilevel"/>
    <w:tmpl w:val="B888C39E"/>
    <w:lvl w:ilvl="0">
      <w:start w:val="18"/>
      <w:numFmt w:val="decimal"/>
      <w:lvlText w:val="%1"/>
      <w:lvlJc w:val="left"/>
      <w:pPr>
        <w:ind w:left="420" w:hanging="420"/>
      </w:pPr>
      <w:rPr>
        <w:rFonts w:hint="default"/>
      </w:rPr>
    </w:lvl>
    <w:lvl w:ilvl="1">
      <w:start w:val="1"/>
      <w:numFmt w:val="decimal"/>
      <w:lvlText w:val="%1.%2"/>
      <w:lvlJc w:val="left"/>
      <w:pPr>
        <w:ind w:left="1554" w:hanging="42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0" w15:restartNumberingAfterBreak="0">
    <w:nsid w:val="484075DF"/>
    <w:multiLevelType w:val="hybridMultilevel"/>
    <w:tmpl w:val="6A0C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1611B"/>
    <w:multiLevelType w:val="hybridMultilevel"/>
    <w:tmpl w:val="1D0EEDBA"/>
    <w:lvl w:ilvl="0" w:tplc="96DC23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961660"/>
    <w:multiLevelType w:val="hybridMultilevel"/>
    <w:tmpl w:val="1FC41FEA"/>
    <w:lvl w:ilvl="0" w:tplc="FFFFFFFF">
      <w:start w:val="4"/>
      <w:numFmt w:val="decimal"/>
      <w:lvlText w:val="%1"/>
      <w:lvlJc w:val="left"/>
      <w:pPr>
        <w:ind w:left="794" w:hanging="360"/>
      </w:pPr>
      <w:rPr>
        <w:rFonts w:hint="default"/>
      </w:rPr>
    </w:lvl>
    <w:lvl w:ilvl="1" w:tplc="FFFFFFFF">
      <w:start w:val="1"/>
      <w:numFmt w:val="lowerLetter"/>
      <w:lvlText w:val="%2."/>
      <w:lvlJc w:val="left"/>
      <w:pPr>
        <w:ind w:left="1514" w:hanging="360"/>
      </w:pPr>
    </w:lvl>
    <w:lvl w:ilvl="2" w:tplc="08090001">
      <w:start w:val="1"/>
      <w:numFmt w:val="bullet"/>
      <w:lvlText w:val=""/>
      <w:lvlJc w:val="left"/>
      <w:pPr>
        <w:ind w:left="2414" w:hanging="360"/>
      </w:pPr>
      <w:rPr>
        <w:rFonts w:ascii="Symbol" w:hAnsi="Symbol" w:hint="default"/>
      </w:rPr>
    </w:lvl>
    <w:lvl w:ilvl="3" w:tplc="3AD8BAD0">
      <w:start w:val="15"/>
      <w:numFmt w:val="decimal"/>
      <w:lvlText w:val="%4."/>
      <w:lvlJc w:val="left"/>
      <w:pPr>
        <w:ind w:left="2954" w:hanging="360"/>
      </w:pPr>
      <w:rPr>
        <w:rFonts w:hint="default"/>
      </w:rPr>
    </w:lvl>
    <w:lvl w:ilvl="4" w:tplc="03A06034">
      <w:start w:val="18"/>
      <w:numFmt w:val="decimal"/>
      <w:lvlText w:val="%5-"/>
      <w:lvlJc w:val="left"/>
      <w:pPr>
        <w:ind w:left="3674" w:hanging="360"/>
      </w:pPr>
      <w:rPr>
        <w:rFonts w:hint="default"/>
      </w:rPr>
    </w:lvl>
    <w:lvl w:ilvl="5" w:tplc="BF68B096">
      <w:start w:val="23"/>
      <w:numFmt w:val="bullet"/>
      <w:lvlText w:val="-"/>
      <w:lvlJc w:val="left"/>
      <w:pPr>
        <w:ind w:left="4574" w:hanging="360"/>
      </w:pPr>
      <w:rPr>
        <w:rFonts w:ascii="Arial" w:eastAsia="Arial" w:hAnsi="Arial" w:cs="Arial" w:hint="default"/>
      </w:rPr>
    </w:lvl>
    <w:lvl w:ilvl="6" w:tplc="FFFFFFFF" w:tentative="1">
      <w:start w:val="1"/>
      <w:numFmt w:val="decimal"/>
      <w:lvlText w:val="%7."/>
      <w:lvlJc w:val="left"/>
      <w:pPr>
        <w:ind w:left="5114" w:hanging="360"/>
      </w:pPr>
    </w:lvl>
    <w:lvl w:ilvl="7" w:tplc="FFFFFFFF" w:tentative="1">
      <w:start w:val="1"/>
      <w:numFmt w:val="lowerLetter"/>
      <w:lvlText w:val="%8."/>
      <w:lvlJc w:val="left"/>
      <w:pPr>
        <w:ind w:left="5834" w:hanging="360"/>
      </w:pPr>
    </w:lvl>
    <w:lvl w:ilvl="8" w:tplc="FFFFFFFF" w:tentative="1">
      <w:start w:val="1"/>
      <w:numFmt w:val="lowerRoman"/>
      <w:lvlText w:val="%9."/>
      <w:lvlJc w:val="right"/>
      <w:pPr>
        <w:ind w:left="6554" w:hanging="180"/>
      </w:pPr>
    </w:lvl>
  </w:abstractNum>
  <w:abstractNum w:abstractNumId="33" w15:restartNumberingAfterBreak="0">
    <w:nsid w:val="4EA96C06"/>
    <w:multiLevelType w:val="hybridMultilevel"/>
    <w:tmpl w:val="362CA5C0"/>
    <w:lvl w:ilvl="0" w:tplc="FFFFFFFF">
      <w:start w:val="15"/>
      <w:numFmt w:val="decimal"/>
      <w:lvlText w:val="%1."/>
      <w:lvlJc w:val="left"/>
      <w:pPr>
        <w:ind w:left="1514" w:hanging="360"/>
      </w:pPr>
      <w:rPr>
        <w:rFonts w:hint="default"/>
      </w:rPr>
    </w:lvl>
    <w:lvl w:ilvl="1" w:tplc="FFFFFFFF">
      <w:start w:val="1"/>
      <w:numFmt w:val="lowerLetter"/>
      <w:lvlText w:val="%2."/>
      <w:lvlJc w:val="left"/>
      <w:pPr>
        <w:ind w:left="2234" w:hanging="360"/>
      </w:pPr>
    </w:lvl>
    <w:lvl w:ilvl="2" w:tplc="FFFFFFFF">
      <w:start w:val="1"/>
      <w:numFmt w:val="lowerRoman"/>
      <w:lvlText w:val="%3."/>
      <w:lvlJc w:val="right"/>
      <w:pPr>
        <w:ind w:left="2954" w:hanging="180"/>
      </w:pPr>
    </w:lvl>
    <w:lvl w:ilvl="3" w:tplc="FFFFFFFF" w:tentative="1">
      <w:start w:val="1"/>
      <w:numFmt w:val="decimal"/>
      <w:lvlText w:val="%4."/>
      <w:lvlJc w:val="left"/>
      <w:pPr>
        <w:ind w:left="3674" w:hanging="360"/>
      </w:pPr>
    </w:lvl>
    <w:lvl w:ilvl="4" w:tplc="FFFFFFFF" w:tentative="1">
      <w:start w:val="1"/>
      <w:numFmt w:val="lowerLetter"/>
      <w:lvlText w:val="%5."/>
      <w:lvlJc w:val="left"/>
      <w:pPr>
        <w:ind w:left="4394" w:hanging="360"/>
      </w:pPr>
    </w:lvl>
    <w:lvl w:ilvl="5" w:tplc="FFFFFFFF" w:tentative="1">
      <w:start w:val="1"/>
      <w:numFmt w:val="lowerRoman"/>
      <w:lvlText w:val="%6."/>
      <w:lvlJc w:val="right"/>
      <w:pPr>
        <w:ind w:left="5114" w:hanging="180"/>
      </w:pPr>
    </w:lvl>
    <w:lvl w:ilvl="6" w:tplc="FFFFFFFF" w:tentative="1">
      <w:start w:val="1"/>
      <w:numFmt w:val="decimal"/>
      <w:lvlText w:val="%7."/>
      <w:lvlJc w:val="left"/>
      <w:pPr>
        <w:ind w:left="5834" w:hanging="360"/>
      </w:pPr>
    </w:lvl>
    <w:lvl w:ilvl="7" w:tplc="FFFFFFFF" w:tentative="1">
      <w:start w:val="1"/>
      <w:numFmt w:val="lowerLetter"/>
      <w:lvlText w:val="%8."/>
      <w:lvlJc w:val="left"/>
      <w:pPr>
        <w:ind w:left="6554" w:hanging="360"/>
      </w:pPr>
    </w:lvl>
    <w:lvl w:ilvl="8" w:tplc="FFFFFFFF" w:tentative="1">
      <w:start w:val="1"/>
      <w:numFmt w:val="lowerRoman"/>
      <w:lvlText w:val="%9."/>
      <w:lvlJc w:val="right"/>
      <w:pPr>
        <w:ind w:left="7274" w:hanging="180"/>
      </w:pPr>
    </w:lvl>
  </w:abstractNum>
  <w:abstractNum w:abstractNumId="34" w15:restartNumberingAfterBreak="0">
    <w:nsid w:val="4F4E1BFC"/>
    <w:multiLevelType w:val="multilevel"/>
    <w:tmpl w:val="A62A3D6E"/>
    <w:lvl w:ilvl="0">
      <w:start w:val="22"/>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5" w15:restartNumberingAfterBreak="0">
    <w:nsid w:val="4FAD5CC7"/>
    <w:multiLevelType w:val="multilevel"/>
    <w:tmpl w:val="E418FAC4"/>
    <w:lvl w:ilvl="0">
      <w:start w:val="30"/>
      <w:numFmt w:val="decimal"/>
      <w:lvlText w:val="%1"/>
      <w:lvlJc w:val="left"/>
      <w:pPr>
        <w:ind w:left="420" w:hanging="420"/>
      </w:pPr>
      <w:rPr>
        <w:rFonts w:hint="default"/>
      </w:rPr>
    </w:lvl>
    <w:lvl w:ilvl="1">
      <w:start w:val="1"/>
      <w:numFmt w:val="decimal"/>
      <w:lvlText w:val="%1.%2"/>
      <w:lvlJc w:val="left"/>
      <w:pPr>
        <w:ind w:left="420" w:hanging="42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AF6179"/>
    <w:multiLevelType w:val="hybridMultilevel"/>
    <w:tmpl w:val="0FFED998"/>
    <w:lvl w:ilvl="0" w:tplc="F5568CFC">
      <w:start w:val="4"/>
      <w:numFmt w:val="decimal"/>
      <w:lvlText w:val="%1"/>
      <w:lvlJc w:val="left"/>
      <w:pPr>
        <w:ind w:left="794" w:hanging="360"/>
      </w:pPr>
      <w:rPr>
        <w:rFonts w:hint="default"/>
      </w:rPr>
    </w:lvl>
    <w:lvl w:ilvl="1" w:tplc="08090019">
      <w:start w:val="1"/>
      <w:numFmt w:val="lowerLetter"/>
      <w:lvlText w:val="%2."/>
      <w:lvlJc w:val="left"/>
      <w:pPr>
        <w:ind w:left="1514" w:hanging="360"/>
      </w:pPr>
    </w:lvl>
    <w:lvl w:ilvl="2" w:tplc="0809001B">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37" w15:restartNumberingAfterBreak="0">
    <w:nsid w:val="53DC5FE1"/>
    <w:multiLevelType w:val="multilevel"/>
    <w:tmpl w:val="F1D61F8C"/>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12435E"/>
    <w:multiLevelType w:val="multilevel"/>
    <w:tmpl w:val="3C3E652C"/>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18051A"/>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40" w15:restartNumberingAfterBreak="0">
    <w:nsid w:val="6B586E85"/>
    <w:multiLevelType w:val="multilevel"/>
    <w:tmpl w:val="440E2988"/>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8821F4"/>
    <w:multiLevelType w:val="multilevel"/>
    <w:tmpl w:val="6FE65818"/>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B42BE8"/>
    <w:multiLevelType w:val="hybridMultilevel"/>
    <w:tmpl w:val="FCA4AF14"/>
    <w:lvl w:ilvl="0" w:tplc="4BD4597A">
      <w:start w:val="15"/>
      <w:numFmt w:val="decimal"/>
      <w:lvlText w:val="%1."/>
      <w:lvlJc w:val="left"/>
      <w:pPr>
        <w:ind w:left="1514" w:hanging="360"/>
      </w:pPr>
      <w:rPr>
        <w:rFonts w:hint="default"/>
      </w:rPr>
    </w:lvl>
    <w:lvl w:ilvl="1" w:tplc="08090019" w:tentative="1">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44" w15:restartNumberingAfterBreak="0">
    <w:nsid w:val="7FA829B0"/>
    <w:multiLevelType w:val="multilevel"/>
    <w:tmpl w:val="EEE0B2F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74492043">
    <w:abstractNumId w:val="21"/>
  </w:num>
  <w:num w:numId="2" w16cid:durableId="1762752890">
    <w:abstractNumId w:val="2"/>
  </w:num>
  <w:num w:numId="3" w16cid:durableId="2075855003">
    <w:abstractNumId w:val="15"/>
  </w:num>
  <w:num w:numId="4" w16cid:durableId="91361003">
    <w:abstractNumId w:val="27"/>
  </w:num>
  <w:num w:numId="5" w16cid:durableId="283970875">
    <w:abstractNumId w:val="28"/>
  </w:num>
  <w:num w:numId="6" w16cid:durableId="1538155985">
    <w:abstractNumId w:val="22"/>
  </w:num>
  <w:num w:numId="7" w16cid:durableId="145440082">
    <w:abstractNumId w:val="1"/>
  </w:num>
  <w:num w:numId="8" w16cid:durableId="1343315253">
    <w:abstractNumId w:val="4"/>
  </w:num>
  <w:num w:numId="9" w16cid:durableId="1786652019">
    <w:abstractNumId w:val="39"/>
  </w:num>
  <w:num w:numId="10" w16cid:durableId="1611474659">
    <w:abstractNumId w:val="0"/>
  </w:num>
  <w:num w:numId="11" w16cid:durableId="1314212852">
    <w:abstractNumId w:val="20"/>
  </w:num>
  <w:num w:numId="12" w16cid:durableId="186601939">
    <w:abstractNumId w:val="44"/>
  </w:num>
  <w:num w:numId="13" w16cid:durableId="1077901679">
    <w:abstractNumId w:val="29"/>
  </w:num>
  <w:num w:numId="14" w16cid:durableId="1182625336">
    <w:abstractNumId w:val="14"/>
  </w:num>
  <w:num w:numId="15" w16cid:durableId="896621641">
    <w:abstractNumId w:val="9"/>
  </w:num>
  <w:num w:numId="16" w16cid:durableId="259684461">
    <w:abstractNumId w:val="8"/>
  </w:num>
  <w:num w:numId="17" w16cid:durableId="324476519">
    <w:abstractNumId w:val="34"/>
  </w:num>
  <w:num w:numId="18" w16cid:durableId="1446076390">
    <w:abstractNumId w:val="31"/>
  </w:num>
  <w:num w:numId="19" w16cid:durableId="828786227">
    <w:abstractNumId w:val="18"/>
  </w:num>
  <w:num w:numId="20" w16cid:durableId="1886482975">
    <w:abstractNumId w:val="38"/>
  </w:num>
  <w:num w:numId="21" w16cid:durableId="309944395">
    <w:abstractNumId w:val="24"/>
  </w:num>
  <w:num w:numId="22" w16cid:durableId="1684163879">
    <w:abstractNumId w:val="40"/>
  </w:num>
  <w:num w:numId="23" w16cid:durableId="1972132283">
    <w:abstractNumId w:val="13"/>
  </w:num>
  <w:num w:numId="24" w16cid:durableId="1930430679">
    <w:abstractNumId w:val="42"/>
  </w:num>
  <w:num w:numId="25" w16cid:durableId="1411271870">
    <w:abstractNumId w:val="37"/>
  </w:num>
  <w:num w:numId="26" w16cid:durableId="866679955">
    <w:abstractNumId w:val="23"/>
  </w:num>
  <w:num w:numId="27" w16cid:durableId="1111626435">
    <w:abstractNumId w:val="35"/>
  </w:num>
  <w:num w:numId="28" w16cid:durableId="1646084420">
    <w:abstractNumId w:val="5"/>
  </w:num>
  <w:num w:numId="29" w16cid:durableId="1399355360">
    <w:abstractNumId w:val="17"/>
  </w:num>
  <w:num w:numId="30" w16cid:durableId="1467432596">
    <w:abstractNumId w:val="36"/>
  </w:num>
  <w:num w:numId="31" w16cid:durableId="989674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2390256">
    <w:abstractNumId w:val="32"/>
  </w:num>
  <w:num w:numId="33" w16cid:durableId="793137435">
    <w:abstractNumId w:val="30"/>
  </w:num>
  <w:num w:numId="34" w16cid:durableId="1043863810">
    <w:abstractNumId w:val="3"/>
  </w:num>
  <w:num w:numId="35" w16cid:durableId="1875926356">
    <w:abstractNumId w:val="43"/>
  </w:num>
  <w:num w:numId="36" w16cid:durableId="956520838">
    <w:abstractNumId w:val="10"/>
  </w:num>
  <w:num w:numId="37" w16cid:durableId="2066295319">
    <w:abstractNumId w:val="33"/>
  </w:num>
  <w:num w:numId="38" w16cid:durableId="745540470">
    <w:abstractNumId w:val="6"/>
  </w:num>
  <w:num w:numId="39" w16cid:durableId="23604589">
    <w:abstractNumId w:val="25"/>
  </w:num>
  <w:num w:numId="40" w16cid:durableId="1272737307">
    <w:abstractNumId w:val="11"/>
  </w:num>
  <w:num w:numId="41" w16cid:durableId="593711634">
    <w:abstractNumId w:val="7"/>
  </w:num>
  <w:num w:numId="42" w16cid:durableId="1425344590">
    <w:abstractNumId w:val="26"/>
  </w:num>
  <w:num w:numId="43" w16cid:durableId="170490644">
    <w:abstractNumId w:val="12"/>
  </w:num>
  <w:num w:numId="44" w16cid:durableId="319895017">
    <w:abstractNumId w:val="41"/>
  </w:num>
  <w:num w:numId="45" w16cid:durableId="821584711">
    <w:abstractNumId w:val="19"/>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rna Denver">
    <w15:presenceInfo w15:providerId="AD" w15:userId="S::Sharna.Denver@reachsouth.org::d78eb79a-4b57-43e4-b28f-89349704ca41"/>
  </w15:person>
  <w15:person w15:author="Fran Jacks">
    <w15:presenceInfo w15:providerId="AD" w15:userId="S::Fran.Jacks@reachsouth.org::43d313d6-cc75-4661-803f-d2a3d8fa68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00BFB"/>
    <w:rsid w:val="00001A27"/>
    <w:rsid w:val="00002C14"/>
    <w:rsid w:val="00003CA6"/>
    <w:rsid w:val="00004EA5"/>
    <w:rsid w:val="000063F4"/>
    <w:rsid w:val="0001270A"/>
    <w:rsid w:val="00014E2A"/>
    <w:rsid w:val="000155BE"/>
    <w:rsid w:val="00016AAF"/>
    <w:rsid w:val="000237F0"/>
    <w:rsid w:val="0002574D"/>
    <w:rsid w:val="000275D1"/>
    <w:rsid w:val="00033478"/>
    <w:rsid w:val="000343D9"/>
    <w:rsid w:val="00037F87"/>
    <w:rsid w:val="000404A8"/>
    <w:rsid w:val="00040ED9"/>
    <w:rsid w:val="00041941"/>
    <w:rsid w:val="0004293E"/>
    <w:rsid w:val="00043E52"/>
    <w:rsid w:val="00044DB1"/>
    <w:rsid w:val="00045B46"/>
    <w:rsid w:val="00046AD1"/>
    <w:rsid w:val="00047DA1"/>
    <w:rsid w:val="0005119B"/>
    <w:rsid w:val="00051D73"/>
    <w:rsid w:val="00054D0B"/>
    <w:rsid w:val="000555A3"/>
    <w:rsid w:val="00055BCB"/>
    <w:rsid w:val="00055FEA"/>
    <w:rsid w:val="0005626D"/>
    <w:rsid w:val="000566AD"/>
    <w:rsid w:val="00057797"/>
    <w:rsid w:val="00060730"/>
    <w:rsid w:val="000607A4"/>
    <w:rsid w:val="00062D91"/>
    <w:rsid w:val="00063979"/>
    <w:rsid w:val="00064068"/>
    <w:rsid w:val="00065967"/>
    <w:rsid w:val="000661EB"/>
    <w:rsid w:val="0006682B"/>
    <w:rsid w:val="000678A9"/>
    <w:rsid w:val="00070902"/>
    <w:rsid w:val="00071F70"/>
    <w:rsid w:val="0007408D"/>
    <w:rsid w:val="000743FD"/>
    <w:rsid w:val="00074542"/>
    <w:rsid w:val="000800B0"/>
    <w:rsid w:val="0008012C"/>
    <w:rsid w:val="00082912"/>
    <w:rsid w:val="00083CE6"/>
    <w:rsid w:val="000855E1"/>
    <w:rsid w:val="00086424"/>
    <w:rsid w:val="00087EB8"/>
    <w:rsid w:val="0009198D"/>
    <w:rsid w:val="00092186"/>
    <w:rsid w:val="0009327E"/>
    <w:rsid w:val="00093ACC"/>
    <w:rsid w:val="000953DD"/>
    <w:rsid w:val="000A2130"/>
    <w:rsid w:val="000A6454"/>
    <w:rsid w:val="000A73C1"/>
    <w:rsid w:val="000B2675"/>
    <w:rsid w:val="000B26EB"/>
    <w:rsid w:val="000B2D3C"/>
    <w:rsid w:val="000B2F72"/>
    <w:rsid w:val="000B3212"/>
    <w:rsid w:val="000B45CF"/>
    <w:rsid w:val="000C4725"/>
    <w:rsid w:val="000C6FA6"/>
    <w:rsid w:val="000C7E31"/>
    <w:rsid w:val="000D0526"/>
    <w:rsid w:val="000D12A2"/>
    <w:rsid w:val="000D2876"/>
    <w:rsid w:val="000D36A7"/>
    <w:rsid w:val="000D3D3A"/>
    <w:rsid w:val="000D5BBD"/>
    <w:rsid w:val="000D5CBD"/>
    <w:rsid w:val="000D679F"/>
    <w:rsid w:val="000D6801"/>
    <w:rsid w:val="000D7442"/>
    <w:rsid w:val="000D7607"/>
    <w:rsid w:val="000E201E"/>
    <w:rsid w:val="000E322A"/>
    <w:rsid w:val="000E3476"/>
    <w:rsid w:val="000E43F0"/>
    <w:rsid w:val="000E476C"/>
    <w:rsid w:val="000E4778"/>
    <w:rsid w:val="000E61D0"/>
    <w:rsid w:val="000E678E"/>
    <w:rsid w:val="000F0D78"/>
    <w:rsid w:val="000F12C9"/>
    <w:rsid w:val="000F3537"/>
    <w:rsid w:val="000F6D5B"/>
    <w:rsid w:val="00101166"/>
    <w:rsid w:val="00105733"/>
    <w:rsid w:val="0011249F"/>
    <w:rsid w:val="00112A0E"/>
    <w:rsid w:val="001139E7"/>
    <w:rsid w:val="00113E8A"/>
    <w:rsid w:val="001231CA"/>
    <w:rsid w:val="00123E7E"/>
    <w:rsid w:val="001256C3"/>
    <w:rsid w:val="001270DE"/>
    <w:rsid w:val="00127708"/>
    <w:rsid w:val="00135513"/>
    <w:rsid w:val="00136BB3"/>
    <w:rsid w:val="00136DBA"/>
    <w:rsid w:val="00140F56"/>
    <w:rsid w:val="00140FA4"/>
    <w:rsid w:val="00141BD1"/>
    <w:rsid w:val="00143983"/>
    <w:rsid w:val="00146204"/>
    <w:rsid w:val="001475D9"/>
    <w:rsid w:val="001501A4"/>
    <w:rsid w:val="00150B94"/>
    <w:rsid w:val="0015493B"/>
    <w:rsid w:val="001551E7"/>
    <w:rsid w:val="001553FD"/>
    <w:rsid w:val="00156B44"/>
    <w:rsid w:val="0016078B"/>
    <w:rsid w:val="00161EFE"/>
    <w:rsid w:val="0016220B"/>
    <w:rsid w:val="00163EEC"/>
    <w:rsid w:val="00166F1A"/>
    <w:rsid w:val="0016741A"/>
    <w:rsid w:val="00171871"/>
    <w:rsid w:val="001739FC"/>
    <w:rsid w:val="00173BFD"/>
    <w:rsid w:val="00174BA3"/>
    <w:rsid w:val="001774BB"/>
    <w:rsid w:val="00181458"/>
    <w:rsid w:val="00181D89"/>
    <w:rsid w:val="001824EB"/>
    <w:rsid w:val="001825D9"/>
    <w:rsid w:val="0018325F"/>
    <w:rsid w:val="00183449"/>
    <w:rsid w:val="00186786"/>
    <w:rsid w:val="001871C2"/>
    <w:rsid w:val="001877AC"/>
    <w:rsid w:val="001A0468"/>
    <w:rsid w:val="001A189B"/>
    <w:rsid w:val="001A5F7E"/>
    <w:rsid w:val="001B24A8"/>
    <w:rsid w:val="001B29A6"/>
    <w:rsid w:val="001B67D3"/>
    <w:rsid w:val="001B6B11"/>
    <w:rsid w:val="001B77C6"/>
    <w:rsid w:val="001B78CA"/>
    <w:rsid w:val="001B7981"/>
    <w:rsid w:val="001C2B88"/>
    <w:rsid w:val="001C371E"/>
    <w:rsid w:val="001C4975"/>
    <w:rsid w:val="001C5546"/>
    <w:rsid w:val="001C5AB4"/>
    <w:rsid w:val="001C6922"/>
    <w:rsid w:val="001D0456"/>
    <w:rsid w:val="001D0B21"/>
    <w:rsid w:val="001D210B"/>
    <w:rsid w:val="001E2CE8"/>
    <w:rsid w:val="001E2F11"/>
    <w:rsid w:val="001E33B9"/>
    <w:rsid w:val="001E3F9F"/>
    <w:rsid w:val="001E591A"/>
    <w:rsid w:val="001E674D"/>
    <w:rsid w:val="001F326D"/>
    <w:rsid w:val="001F34E3"/>
    <w:rsid w:val="001F3A1A"/>
    <w:rsid w:val="001F46C3"/>
    <w:rsid w:val="001F79D7"/>
    <w:rsid w:val="00203C50"/>
    <w:rsid w:val="002078D4"/>
    <w:rsid w:val="002118B9"/>
    <w:rsid w:val="00213748"/>
    <w:rsid w:val="0022064A"/>
    <w:rsid w:val="00221462"/>
    <w:rsid w:val="00221BE7"/>
    <w:rsid w:val="00225507"/>
    <w:rsid w:val="002258EF"/>
    <w:rsid w:val="00226750"/>
    <w:rsid w:val="00230AC5"/>
    <w:rsid w:val="00230E49"/>
    <w:rsid w:val="00231813"/>
    <w:rsid w:val="0023190C"/>
    <w:rsid w:val="00233E73"/>
    <w:rsid w:val="00235845"/>
    <w:rsid w:val="00236B67"/>
    <w:rsid w:val="00242311"/>
    <w:rsid w:val="002503CD"/>
    <w:rsid w:val="002517CB"/>
    <w:rsid w:val="0025227C"/>
    <w:rsid w:val="00252571"/>
    <w:rsid w:val="00253363"/>
    <w:rsid w:val="0025517A"/>
    <w:rsid w:val="00256F69"/>
    <w:rsid w:val="00257774"/>
    <w:rsid w:val="00261116"/>
    <w:rsid w:val="00263106"/>
    <w:rsid w:val="00264AA9"/>
    <w:rsid w:val="00270F7E"/>
    <w:rsid w:val="0027104E"/>
    <w:rsid w:val="0027166E"/>
    <w:rsid w:val="002741B9"/>
    <w:rsid w:val="00274505"/>
    <w:rsid w:val="0027501F"/>
    <w:rsid w:val="0027563E"/>
    <w:rsid w:val="00276257"/>
    <w:rsid w:val="0028104B"/>
    <w:rsid w:val="00281B38"/>
    <w:rsid w:val="0028320C"/>
    <w:rsid w:val="00286B56"/>
    <w:rsid w:val="00286BA4"/>
    <w:rsid w:val="00287818"/>
    <w:rsid w:val="0029276E"/>
    <w:rsid w:val="002950F3"/>
    <w:rsid w:val="00297561"/>
    <w:rsid w:val="00297655"/>
    <w:rsid w:val="002A16D8"/>
    <w:rsid w:val="002A1845"/>
    <w:rsid w:val="002A325A"/>
    <w:rsid w:val="002A5D77"/>
    <w:rsid w:val="002A70F0"/>
    <w:rsid w:val="002A7FC5"/>
    <w:rsid w:val="002B0488"/>
    <w:rsid w:val="002B2067"/>
    <w:rsid w:val="002B29A9"/>
    <w:rsid w:val="002B7080"/>
    <w:rsid w:val="002B7198"/>
    <w:rsid w:val="002B7647"/>
    <w:rsid w:val="002C024A"/>
    <w:rsid w:val="002C3577"/>
    <w:rsid w:val="002C3964"/>
    <w:rsid w:val="002C397F"/>
    <w:rsid w:val="002C539F"/>
    <w:rsid w:val="002C6F1A"/>
    <w:rsid w:val="002C77D7"/>
    <w:rsid w:val="002C797A"/>
    <w:rsid w:val="002D2BFC"/>
    <w:rsid w:val="002D337F"/>
    <w:rsid w:val="002E0C80"/>
    <w:rsid w:val="002E164F"/>
    <w:rsid w:val="002E16EA"/>
    <w:rsid w:val="002E2A5F"/>
    <w:rsid w:val="002E2D64"/>
    <w:rsid w:val="002E740C"/>
    <w:rsid w:val="002F0116"/>
    <w:rsid w:val="002F017C"/>
    <w:rsid w:val="002F465B"/>
    <w:rsid w:val="0030035B"/>
    <w:rsid w:val="00301277"/>
    <w:rsid w:val="003022FB"/>
    <w:rsid w:val="00302669"/>
    <w:rsid w:val="00303595"/>
    <w:rsid w:val="003036F0"/>
    <w:rsid w:val="00305E07"/>
    <w:rsid w:val="003075A9"/>
    <w:rsid w:val="003109A3"/>
    <w:rsid w:val="00313316"/>
    <w:rsid w:val="00314810"/>
    <w:rsid w:val="00315319"/>
    <w:rsid w:val="003158ED"/>
    <w:rsid w:val="00316BBD"/>
    <w:rsid w:val="00317BCB"/>
    <w:rsid w:val="00320241"/>
    <w:rsid w:val="003257E0"/>
    <w:rsid w:val="003266DC"/>
    <w:rsid w:val="00326949"/>
    <w:rsid w:val="0033468B"/>
    <w:rsid w:val="00336741"/>
    <w:rsid w:val="00337340"/>
    <w:rsid w:val="00340934"/>
    <w:rsid w:val="00340993"/>
    <w:rsid w:val="00342F68"/>
    <w:rsid w:val="00346FBE"/>
    <w:rsid w:val="0035026B"/>
    <w:rsid w:val="00351421"/>
    <w:rsid w:val="0035195A"/>
    <w:rsid w:val="003543AF"/>
    <w:rsid w:val="00356665"/>
    <w:rsid w:val="00356E31"/>
    <w:rsid w:val="00357471"/>
    <w:rsid w:val="00357BE7"/>
    <w:rsid w:val="00357D6D"/>
    <w:rsid w:val="00360A89"/>
    <w:rsid w:val="0036100F"/>
    <w:rsid w:val="003617EA"/>
    <w:rsid w:val="0036190C"/>
    <w:rsid w:val="00361A19"/>
    <w:rsid w:val="0036239F"/>
    <w:rsid w:val="00362CA3"/>
    <w:rsid w:val="00363410"/>
    <w:rsid w:val="00364303"/>
    <w:rsid w:val="00370701"/>
    <w:rsid w:val="00374A54"/>
    <w:rsid w:val="00374D0A"/>
    <w:rsid w:val="00375CA2"/>
    <w:rsid w:val="003762A0"/>
    <w:rsid w:val="003811B4"/>
    <w:rsid w:val="00381998"/>
    <w:rsid w:val="003820D8"/>
    <w:rsid w:val="00383F7F"/>
    <w:rsid w:val="00385C32"/>
    <w:rsid w:val="0038798D"/>
    <w:rsid w:val="0039034E"/>
    <w:rsid w:val="00390625"/>
    <w:rsid w:val="00392C92"/>
    <w:rsid w:val="003938BB"/>
    <w:rsid w:val="00394F4F"/>
    <w:rsid w:val="0039611B"/>
    <w:rsid w:val="003964CA"/>
    <w:rsid w:val="00396505"/>
    <w:rsid w:val="003A1D2F"/>
    <w:rsid w:val="003A4698"/>
    <w:rsid w:val="003A6C97"/>
    <w:rsid w:val="003B0FD7"/>
    <w:rsid w:val="003B1CA5"/>
    <w:rsid w:val="003B3149"/>
    <w:rsid w:val="003B349D"/>
    <w:rsid w:val="003B4791"/>
    <w:rsid w:val="003B52BC"/>
    <w:rsid w:val="003C0071"/>
    <w:rsid w:val="003C0858"/>
    <w:rsid w:val="003C2493"/>
    <w:rsid w:val="003C3380"/>
    <w:rsid w:val="003C3EC7"/>
    <w:rsid w:val="003C46C0"/>
    <w:rsid w:val="003D0F4A"/>
    <w:rsid w:val="003D1152"/>
    <w:rsid w:val="003D2D0D"/>
    <w:rsid w:val="003D2E51"/>
    <w:rsid w:val="003D5CA5"/>
    <w:rsid w:val="003D6129"/>
    <w:rsid w:val="003D6432"/>
    <w:rsid w:val="003E062E"/>
    <w:rsid w:val="003E06DD"/>
    <w:rsid w:val="003E115C"/>
    <w:rsid w:val="003E18A5"/>
    <w:rsid w:val="003E7A86"/>
    <w:rsid w:val="003F117A"/>
    <w:rsid w:val="003F1CC0"/>
    <w:rsid w:val="003F4EAA"/>
    <w:rsid w:val="003F53B3"/>
    <w:rsid w:val="003F74BD"/>
    <w:rsid w:val="00400DF8"/>
    <w:rsid w:val="00402B5D"/>
    <w:rsid w:val="00403D82"/>
    <w:rsid w:val="00407540"/>
    <w:rsid w:val="0041185C"/>
    <w:rsid w:val="00411BDF"/>
    <w:rsid w:val="00414843"/>
    <w:rsid w:val="004158DC"/>
    <w:rsid w:val="0041687B"/>
    <w:rsid w:val="00420518"/>
    <w:rsid w:val="00421417"/>
    <w:rsid w:val="00421E18"/>
    <w:rsid w:val="00424058"/>
    <w:rsid w:val="00424EBE"/>
    <w:rsid w:val="0042556D"/>
    <w:rsid w:val="00425695"/>
    <w:rsid w:val="004272A1"/>
    <w:rsid w:val="00427F27"/>
    <w:rsid w:val="004333A4"/>
    <w:rsid w:val="004350ED"/>
    <w:rsid w:val="004358C4"/>
    <w:rsid w:val="00435F05"/>
    <w:rsid w:val="0043611F"/>
    <w:rsid w:val="004374FD"/>
    <w:rsid w:val="00437AD3"/>
    <w:rsid w:val="00437FAC"/>
    <w:rsid w:val="00440362"/>
    <w:rsid w:val="004424F2"/>
    <w:rsid w:val="00443114"/>
    <w:rsid w:val="00445C7E"/>
    <w:rsid w:val="00447D8F"/>
    <w:rsid w:val="00450025"/>
    <w:rsid w:val="004538ED"/>
    <w:rsid w:val="00454586"/>
    <w:rsid w:val="00454DB2"/>
    <w:rsid w:val="00455B14"/>
    <w:rsid w:val="00456BB4"/>
    <w:rsid w:val="00460343"/>
    <w:rsid w:val="004611FF"/>
    <w:rsid w:val="00461506"/>
    <w:rsid w:val="00461517"/>
    <w:rsid w:val="004618E1"/>
    <w:rsid w:val="004620F8"/>
    <w:rsid w:val="00462E9B"/>
    <w:rsid w:val="00463396"/>
    <w:rsid w:val="00466168"/>
    <w:rsid w:val="00466C0B"/>
    <w:rsid w:val="00466CEF"/>
    <w:rsid w:val="004671B8"/>
    <w:rsid w:val="00470BF0"/>
    <w:rsid w:val="00471659"/>
    <w:rsid w:val="00471DBB"/>
    <w:rsid w:val="00475A6A"/>
    <w:rsid w:val="00475BB2"/>
    <w:rsid w:val="004768AD"/>
    <w:rsid w:val="00476D01"/>
    <w:rsid w:val="00477F7F"/>
    <w:rsid w:val="00484D0A"/>
    <w:rsid w:val="00485027"/>
    <w:rsid w:val="00486A2E"/>
    <w:rsid w:val="004901C6"/>
    <w:rsid w:val="004903D3"/>
    <w:rsid w:val="004936FA"/>
    <w:rsid w:val="004A1025"/>
    <w:rsid w:val="004A3588"/>
    <w:rsid w:val="004A360E"/>
    <w:rsid w:val="004A3958"/>
    <w:rsid w:val="004A4163"/>
    <w:rsid w:val="004A4B9A"/>
    <w:rsid w:val="004A4D64"/>
    <w:rsid w:val="004A56C4"/>
    <w:rsid w:val="004A7289"/>
    <w:rsid w:val="004A7D2D"/>
    <w:rsid w:val="004B105A"/>
    <w:rsid w:val="004B1C3E"/>
    <w:rsid w:val="004B2F35"/>
    <w:rsid w:val="004B6AB9"/>
    <w:rsid w:val="004C0BA5"/>
    <w:rsid w:val="004C1079"/>
    <w:rsid w:val="004C2081"/>
    <w:rsid w:val="004C3443"/>
    <w:rsid w:val="004C523B"/>
    <w:rsid w:val="004C536F"/>
    <w:rsid w:val="004D42A5"/>
    <w:rsid w:val="004D5225"/>
    <w:rsid w:val="004D6DB6"/>
    <w:rsid w:val="004E0231"/>
    <w:rsid w:val="004E124B"/>
    <w:rsid w:val="004E2A05"/>
    <w:rsid w:val="004E2D27"/>
    <w:rsid w:val="004E7D10"/>
    <w:rsid w:val="004F0264"/>
    <w:rsid w:val="004F0704"/>
    <w:rsid w:val="004F3414"/>
    <w:rsid w:val="004F3CFF"/>
    <w:rsid w:val="0050120E"/>
    <w:rsid w:val="005033DC"/>
    <w:rsid w:val="00503E63"/>
    <w:rsid w:val="00504606"/>
    <w:rsid w:val="005049DB"/>
    <w:rsid w:val="00512615"/>
    <w:rsid w:val="0051339C"/>
    <w:rsid w:val="00514CA0"/>
    <w:rsid w:val="0051633C"/>
    <w:rsid w:val="00516D01"/>
    <w:rsid w:val="00516FA0"/>
    <w:rsid w:val="00517295"/>
    <w:rsid w:val="005175FD"/>
    <w:rsid w:val="00521F35"/>
    <w:rsid w:val="00522AB2"/>
    <w:rsid w:val="00530257"/>
    <w:rsid w:val="00530DCB"/>
    <w:rsid w:val="00531220"/>
    <w:rsid w:val="00531221"/>
    <w:rsid w:val="00532838"/>
    <w:rsid w:val="005335D1"/>
    <w:rsid w:val="00534100"/>
    <w:rsid w:val="00535271"/>
    <w:rsid w:val="005371D5"/>
    <w:rsid w:val="00545B86"/>
    <w:rsid w:val="00546280"/>
    <w:rsid w:val="0054683D"/>
    <w:rsid w:val="00547FB9"/>
    <w:rsid w:val="00551ED5"/>
    <w:rsid w:val="00553F85"/>
    <w:rsid w:val="005564DD"/>
    <w:rsid w:val="00556FC3"/>
    <w:rsid w:val="005577CA"/>
    <w:rsid w:val="005607EA"/>
    <w:rsid w:val="0056121E"/>
    <w:rsid w:val="00561FFC"/>
    <w:rsid w:val="005664F3"/>
    <w:rsid w:val="005667C0"/>
    <w:rsid w:val="0056714C"/>
    <w:rsid w:val="00567B04"/>
    <w:rsid w:val="00570355"/>
    <w:rsid w:val="00572120"/>
    <w:rsid w:val="00572F65"/>
    <w:rsid w:val="0057682F"/>
    <w:rsid w:val="00576F68"/>
    <w:rsid w:val="00577290"/>
    <w:rsid w:val="0057763A"/>
    <w:rsid w:val="005803C6"/>
    <w:rsid w:val="00580810"/>
    <w:rsid w:val="005808D6"/>
    <w:rsid w:val="00583406"/>
    <w:rsid w:val="0058340A"/>
    <w:rsid w:val="0059200D"/>
    <w:rsid w:val="0059261C"/>
    <w:rsid w:val="00593802"/>
    <w:rsid w:val="005944EB"/>
    <w:rsid w:val="0059636E"/>
    <w:rsid w:val="00596F58"/>
    <w:rsid w:val="005A135B"/>
    <w:rsid w:val="005A187A"/>
    <w:rsid w:val="005A2A2A"/>
    <w:rsid w:val="005A3A11"/>
    <w:rsid w:val="005A46BB"/>
    <w:rsid w:val="005A4A79"/>
    <w:rsid w:val="005A53C9"/>
    <w:rsid w:val="005A5AD4"/>
    <w:rsid w:val="005A66F6"/>
    <w:rsid w:val="005A77F9"/>
    <w:rsid w:val="005B1391"/>
    <w:rsid w:val="005B2BC4"/>
    <w:rsid w:val="005B3FCF"/>
    <w:rsid w:val="005B4827"/>
    <w:rsid w:val="005B6DCC"/>
    <w:rsid w:val="005C413D"/>
    <w:rsid w:val="005C5832"/>
    <w:rsid w:val="005C79BB"/>
    <w:rsid w:val="005D09CD"/>
    <w:rsid w:val="005D2D0F"/>
    <w:rsid w:val="005D5FC3"/>
    <w:rsid w:val="005D66D1"/>
    <w:rsid w:val="005E06AD"/>
    <w:rsid w:val="005E1B3F"/>
    <w:rsid w:val="005E2D01"/>
    <w:rsid w:val="005E69DD"/>
    <w:rsid w:val="005F02A5"/>
    <w:rsid w:val="005F1D8F"/>
    <w:rsid w:val="005F40B1"/>
    <w:rsid w:val="005F490A"/>
    <w:rsid w:val="005F5193"/>
    <w:rsid w:val="005F5DB5"/>
    <w:rsid w:val="005F6619"/>
    <w:rsid w:val="00600F5F"/>
    <w:rsid w:val="006026FC"/>
    <w:rsid w:val="006036C9"/>
    <w:rsid w:val="006038FA"/>
    <w:rsid w:val="00603D2B"/>
    <w:rsid w:val="00604B56"/>
    <w:rsid w:val="00604D3B"/>
    <w:rsid w:val="00606ABB"/>
    <w:rsid w:val="0061010D"/>
    <w:rsid w:val="0061286B"/>
    <w:rsid w:val="006141A8"/>
    <w:rsid w:val="0061509B"/>
    <w:rsid w:val="00615469"/>
    <w:rsid w:val="00616929"/>
    <w:rsid w:val="00617D7D"/>
    <w:rsid w:val="00621F01"/>
    <w:rsid w:val="006228EF"/>
    <w:rsid w:val="0062295B"/>
    <w:rsid w:val="00624D59"/>
    <w:rsid w:val="0062641B"/>
    <w:rsid w:val="00626DE9"/>
    <w:rsid w:val="0063003F"/>
    <w:rsid w:val="006303EF"/>
    <w:rsid w:val="0063089A"/>
    <w:rsid w:val="006312A1"/>
    <w:rsid w:val="0063146A"/>
    <w:rsid w:val="00631E6B"/>
    <w:rsid w:val="0063210F"/>
    <w:rsid w:val="00633A15"/>
    <w:rsid w:val="00633E53"/>
    <w:rsid w:val="00634B11"/>
    <w:rsid w:val="006362E5"/>
    <w:rsid w:val="006412DB"/>
    <w:rsid w:val="00641555"/>
    <w:rsid w:val="006415A6"/>
    <w:rsid w:val="006469ED"/>
    <w:rsid w:val="006474B9"/>
    <w:rsid w:val="006474E9"/>
    <w:rsid w:val="00650DC8"/>
    <w:rsid w:val="006638F5"/>
    <w:rsid w:val="00671FD0"/>
    <w:rsid w:val="006723B9"/>
    <w:rsid w:val="00673D61"/>
    <w:rsid w:val="0067525E"/>
    <w:rsid w:val="006757EB"/>
    <w:rsid w:val="0067660D"/>
    <w:rsid w:val="0068011C"/>
    <w:rsid w:val="00680352"/>
    <w:rsid w:val="006808DA"/>
    <w:rsid w:val="00680E3E"/>
    <w:rsid w:val="006826E8"/>
    <w:rsid w:val="006834DE"/>
    <w:rsid w:val="00684608"/>
    <w:rsid w:val="006865E2"/>
    <w:rsid w:val="00686F18"/>
    <w:rsid w:val="006874C4"/>
    <w:rsid w:val="00692565"/>
    <w:rsid w:val="006925ED"/>
    <w:rsid w:val="0069296F"/>
    <w:rsid w:val="006A0679"/>
    <w:rsid w:val="006A10FF"/>
    <w:rsid w:val="006A5375"/>
    <w:rsid w:val="006A706D"/>
    <w:rsid w:val="006B25EF"/>
    <w:rsid w:val="006B2964"/>
    <w:rsid w:val="006B2EC3"/>
    <w:rsid w:val="006B58C9"/>
    <w:rsid w:val="006B7A65"/>
    <w:rsid w:val="006C41C6"/>
    <w:rsid w:val="006C4AF8"/>
    <w:rsid w:val="006C4CEB"/>
    <w:rsid w:val="006C74D0"/>
    <w:rsid w:val="006C7CF1"/>
    <w:rsid w:val="006C7E15"/>
    <w:rsid w:val="006D5289"/>
    <w:rsid w:val="006D685E"/>
    <w:rsid w:val="006D6E6B"/>
    <w:rsid w:val="006D7B7A"/>
    <w:rsid w:val="006D7F6E"/>
    <w:rsid w:val="006E131C"/>
    <w:rsid w:val="006E53B3"/>
    <w:rsid w:val="006E5BCA"/>
    <w:rsid w:val="006E5C10"/>
    <w:rsid w:val="006F0463"/>
    <w:rsid w:val="006F2BE3"/>
    <w:rsid w:val="006F49FF"/>
    <w:rsid w:val="006F56A4"/>
    <w:rsid w:val="006F588D"/>
    <w:rsid w:val="006F5A7E"/>
    <w:rsid w:val="006F5CAD"/>
    <w:rsid w:val="006F5F4A"/>
    <w:rsid w:val="006F69E1"/>
    <w:rsid w:val="006F6F7B"/>
    <w:rsid w:val="006F773B"/>
    <w:rsid w:val="006F7B2B"/>
    <w:rsid w:val="007003FC"/>
    <w:rsid w:val="00701B56"/>
    <w:rsid w:val="00701D0E"/>
    <w:rsid w:val="0070550C"/>
    <w:rsid w:val="00705B65"/>
    <w:rsid w:val="00706335"/>
    <w:rsid w:val="007064BC"/>
    <w:rsid w:val="00710492"/>
    <w:rsid w:val="00710B70"/>
    <w:rsid w:val="00711BC6"/>
    <w:rsid w:val="00714C69"/>
    <w:rsid w:val="00714E20"/>
    <w:rsid w:val="00714FDB"/>
    <w:rsid w:val="0071526E"/>
    <w:rsid w:val="007152F0"/>
    <w:rsid w:val="00715507"/>
    <w:rsid w:val="0071721F"/>
    <w:rsid w:val="00717C3D"/>
    <w:rsid w:val="007244EE"/>
    <w:rsid w:val="00726F86"/>
    <w:rsid w:val="007336C5"/>
    <w:rsid w:val="0073666E"/>
    <w:rsid w:val="0073792A"/>
    <w:rsid w:val="00740609"/>
    <w:rsid w:val="00743388"/>
    <w:rsid w:val="00745566"/>
    <w:rsid w:val="00753038"/>
    <w:rsid w:val="00754AF3"/>
    <w:rsid w:val="00755929"/>
    <w:rsid w:val="007567F5"/>
    <w:rsid w:val="00757CFF"/>
    <w:rsid w:val="00761B22"/>
    <w:rsid w:val="00765648"/>
    <w:rsid w:val="00773309"/>
    <w:rsid w:val="00773D41"/>
    <w:rsid w:val="00773F5B"/>
    <w:rsid w:val="007741AF"/>
    <w:rsid w:val="00776E5A"/>
    <w:rsid w:val="007815B4"/>
    <w:rsid w:val="00784DAC"/>
    <w:rsid w:val="00784E90"/>
    <w:rsid w:val="0078625E"/>
    <w:rsid w:val="00792602"/>
    <w:rsid w:val="00792AD7"/>
    <w:rsid w:val="007932A8"/>
    <w:rsid w:val="00793780"/>
    <w:rsid w:val="00795840"/>
    <w:rsid w:val="00797106"/>
    <w:rsid w:val="00797762"/>
    <w:rsid w:val="007A12C0"/>
    <w:rsid w:val="007A1BBC"/>
    <w:rsid w:val="007A221B"/>
    <w:rsid w:val="007A515C"/>
    <w:rsid w:val="007A65D6"/>
    <w:rsid w:val="007A698E"/>
    <w:rsid w:val="007A73B4"/>
    <w:rsid w:val="007B01D8"/>
    <w:rsid w:val="007B2CA7"/>
    <w:rsid w:val="007B466C"/>
    <w:rsid w:val="007B5603"/>
    <w:rsid w:val="007B6E02"/>
    <w:rsid w:val="007C26C4"/>
    <w:rsid w:val="007C29B0"/>
    <w:rsid w:val="007C2BBE"/>
    <w:rsid w:val="007C758F"/>
    <w:rsid w:val="007C76ED"/>
    <w:rsid w:val="007C7A6F"/>
    <w:rsid w:val="007D094B"/>
    <w:rsid w:val="007D14EF"/>
    <w:rsid w:val="007D169B"/>
    <w:rsid w:val="007D220D"/>
    <w:rsid w:val="007D4E27"/>
    <w:rsid w:val="007D4F01"/>
    <w:rsid w:val="007D7206"/>
    <w:rsid w:val="007E00F7"/>
    <w:rsid w:val="007E023C"/>
    <w:rsid w:val="007E2779"/>
    <w:rsid w:val="007E4758"/>
    <w:rsid w:val="007E4F32"/>
    <w:rsid w:val="007E4F50"/>
    <w:rsid w:val="007F33E7"/>
    <w:rsid w:val="007F729E"/>
    <w:rsid w:val="008022AD"/>
    <w:rsid w:val="00804975"/>
    <w:rsid w:val="008064DB"/>
    <w:rsid w:val="00806876"/>
    <w:rsid w:val="00807BC4"/>
    <w:rsid w:val="00810272"/>
    <w:rsid w:val="0081079D"/>
    <w:rsid w:val="008114B6"/>
    <w:rsid w:val="00811C5D"/>
    <w:rsid w:val="00812660"/>
    <w:rsid w:val="00812F38"/>
    <w:rsid w:val="00813077"/>
    <w:rsid w:val="00813285"/>
    <w:rsid w:val="00814FBB"/>
    <w:rsid w:val="008211D7"/>
    <w:rsid w:val="0082293D"/>
    <w:rsid w:val="008230DE"/>
    <w:rsid w:val="00825A07"/>
    <w:rsid w:val="00826B73"/>
    <w:rsid w:val="0083148F"/>
    <w:rsid w:val="00831D40"/>
    <w:rsid w:val="008342E7"/>
    <w:rsid w:val="00835D44"/>
    <w:rsid w:val="0083635C"/>
    <w:rsid w:val="00837018"/>
    <w:rsid w:val="0084201B"/>
    <w:rsid w:val="00850060"/>
    <w:rsid w:val="00852E74"/>
    <w:rsid w:val="008611E4"/>
    <w:rsid w:val="00862A72"/>
    <w:rsid w:val="00862AFC"/>
    <w:rsid w:val="008637C7"/>
    <w:rsid w:val="00863E55"/>
    <w:rsid w:val="00864433"/>
    <w:rsid w:val="00866EF8"/>
    <w:rsid w:val="0087018B"/>
    <w:rsid w:val="00873903"/>
    <w:rsid w:val="00873C88"/>
    <w:rsid w:val="00877D4A"/>
    <w:rsid w:val="00877FCF"/>
    <w:rsid w:val="00881735"/>
    <w:rsid w:val="00883800"/>
    <w:rsid w:val="008844AC"/>
    <w:rsid w:val="008855F7"/>
    <w:rsid w:val="008872C3"/>
    <w:rsid w:val="00887477"/>
    <w:rsid w:val="00894C0F"/>
    <w:rsid w:val="00896C63"/>
    <w:rsid w:val="008A06D1"/>
    <w:rsid w:val="008A0836"/>
    <w:rsid w:val="008A36F9"/>
    <w:rsid w:val="008A4A7D"/>
    <w:rsid w:val="008A64C0"/>
    <w:rsid w:val="008A73C7"/>
    <w:rsid w:val="008A78EA"/>
    <w:rsid w:val="008A7C2E"/>
    <w:rsid w:val="008B3535"/>
    <w:rsid w:val="008B3986"/>
    <w:rsid w:val="008B3CF5"/>
    <w:rsid w:val="008B476F"/>
    <w:rsid w:val="008B645F"/>
    <w:rsid w:val="008C08B4"/>
    <w:rsid w:val="008C2FF0"/>
    <w:rsid w:val="008C423F"/>
    <w:rsid w:val="008C5BAA"/>
    <w:rsid w:val="008C610E"/>
    <w:rsid w:val="008C6997"/>
    <w:rsid w:val="008D08BB"/>
    <w:rsid w:val="008D1E98"/>
    <w:rsid w:val="008D74F8"/>
    <w:rsid w:val="008D77F3"/>
    <w:rsid w:val="008E1100"/>
    <w:rsid w:val="008E3C5F"/>
    <w:rsid w:val="008E470D"/>
    <w:rsid w:val="008E47D3"/>
    <w:rsid w:val="008E4F35"/>
    <w:rsid w:val="008E601B"/>
    <w:rsid w:val="008F132A"/>
    <w:rsid w:val="008F1556"/>
    <w:rsid w:val="008F287E"/>
    <w:rsid w:val="008F2F27"/>
    <w:rsid w:val="008F2FD7"/>
    <w:rsid w:val="008F3756"/>
    <w:rsid w:val="008F47A1"/>
    <w:rsid w:val="008F699D"/>
    <w:rsid w:val="008F6CE0"/>
    <w:rsid w:val="008F7BBF"/>
    <w:rsid w:val="008F7F8E"/>
    <w:rsid w:val="0090041F"/>
    <w:rsid w:val="009009F3"/>
    <w:rsid w:val="009032BB"/>
    <w:rsid w:val="00904CDC"/>
    <w:rsid w:val="009111D1"/>
    <w:rsid w:val="009145C1"/>
    <w:rsid w:val="009154C2"/>
    <w:rsid w:val="00915F85"/>
    <w:rsid w:val="00916A47"/>
    <w:rsid w:val="00917A12"/>
    <w:rsid w:val="009218F0"/>
    <w:rsid w:val="00921FE1"/>
    <w:rsid w:val="009225E0"/>
    <w:rsid w:val="00922DAC"/>
    <w:rsid w:val="0092366B"/>
    <w:rsid w:val="009243E1"/>
    <w:rsid w:val="009304C4"/>
    <w:rsid w:val="00932CDA"/>
    <w:rsid w:val="0093478D"/>
    <w:rsid w:val="009360AF"/>
    <w:rsid w:val="00936351"/>
    <w:rsid w:val="0093784A"/>
    <w:rsid w:val="00937EE0"/>
    <w:rsid w:val="00940CFF"/>
    <w:rsid w:val="009470AE"/>
    <w:rsid w:val="009472CC"/>
    <w:rsid w:val="0094795C"/>
    <w:rsid w:val="0095373D"/>
    <w:rsid w:val="009539C5"/>
    <w:rsid w:val="009563E4"/>
    <w:rsid w:val="0095752B"/>
    <w:rsid w:val="00957816"/>
    <w:rsid w:val="0096046F"/>
    <w:rsid w:val="00962A64"/>
    <w:rsid w:val="00963AC7"/>
    <w:rsid w:val="009641F5"/>
    <w:rsid w:val="00964914"/>
    <w:rsid w:val="0096592C"/>
    <w:rsid w:val="009702EC"/>
    <w:rsid w:val="00970562"/>
    <w:rsid w:val="00970EA2"/>
    <w:rsid w:val="009745F7"/>
    <w:rsid w:val="009765A4"/>
    <w:rsid w:val="0098001C"/>
    <w:rsid w:val="00980AFC"/>
    <w:rsid w:val="00981897"/>
    <w:rsid w:val="00981D83"/>
    <w:rsid w:val="00984D91"/>
    <w:rsid w:val="00985F0F"/>
    <w:rsid w:val="009938F1"/>
    <w:rsid w:val="00994B37"/>
    <w:rsid w:val="00995D73"/>
    <w:rsid w:val="009970E6"/>
    <w:rsid w:val="009A1573"/>
    <w:rsid w:val="009A2871"/>
    <w:rsid w:val="009A3543"/>
    <w:rsid w:val="009B0784"/>
    <w:rsid w:val="009B28B8"/>
    <w:rsid w:val="009B4821"/>
    <w:rsid w:val="009B4B6F"/>
    <w:rsid w:val="009B711F"/>
    <w:rsid w:val="009C2140"/>
    <w:rsid w:val="009C248C"/>
    <w:rsid w:val="009C439D"/>
    <w:rsid w:val="009C48A6"/>
    <w:rsid w:val="009C59CC"/>
    <w:rsid w:val="009C6B8C"/>
    <w:rsid w:val="009D07B5"/>
    <w:rsid w:val="009D0C70"/>
    <w:rsid w:val="009D1C95"/>
    <w:rsid w:val="009D2B71"/>
    <w:rsid w:val="009D3258"/>
    <w:rsid w:val="009D45C0"/>
    <w:rsid w:val="009E0234"/>
    <w:rsid w:val="009E02DE"/>
    <w:rsid w:val="009E5454"/>
    <w:rsid w:val="009E5794"/>
    <w:rsid w:val="009E75B5"/>
    <w:rsid w:val="009F0E68"/>
    <w:rsid w:val="009F228F"/>
    <w:rsid w:val="009F2847"/>
    <w:rsid w:val="009F48A8"/>
    <w:rsid w:val="009F670B"/>
    <w:rsid w:val="00A02948"/>
    <w:rsid w:val="00A0388D"/>
    <w:rsid w:val="00A03EB4"/>
    <w:rsid w:val="00A03FA7"/>
    <w:rsid w:val="00A0422E"/>
    <w:rsid w:val="00A050D2"/>
    <w:rsid w:val="00A06626"/>
    <w:rsid w:val="00A0771A"/>
    <w:rsid w:val="00A07B4F"/>
    <w:rsid w:val="00A11F97"/>
    <w:rsid w:val="00A12987"/>
    <w:rsid w:val="00A13DDF"/>
    <w:rsid w:val="00A15201"/>
    <w:rsid w:val="00A16004"/>
    <w:rsid w:val="00A201DA"/>
    <w:rsid w:val="00A204CD"/>
    <w:rsid w:val="00A22B5C"/>
    <w:rsid w:val="00A24216"/>
    <w:rsid w:val="00A274DF"/>
    <w:rsid w:val="00A319AF"/>
    <w:rsid w:val="00A331AB"/>
    <w:rsid w:val="00A3495C"/>
    <w:rsid w:val="00A34D6C"/>
    <w:rsid w:val="00A3605A"/>
    <w:rsid w:val="00A368E2"/>
    <w:rsid w:val="00A42C73"/>
    <w:rsid w:val="00A42DBD"/>
    <w:rsid w:val="00A4689B"/>
    <w:rsid w:val="00A501C2"/>
    <w:rsid w:val="00A5232D"/>
    <w:rsid w:val="00A57FB9"/>
    <w:rsid w:val="00A607D7"/>
    <w:rsid w:val="00A617A9"/>
    <w:rsid w:val="00A6485E"/>
    <w:rsid w:val="00A76AA5"/>
    <w:rsid w:val="00A83FCB"/>
    <w:rsid w:val="00A84133"/>
    <w:rsid w:val="00A844AE"/>
    <w:rsid w:val="00A92911"/>
    <w:rsid w:val="00A9321E"/>
    <w:rsid w:val="00A9583C"/>
    <w:rsid w:val="00A96CAA"/>
    <w:rsid w:val="00A974FF"/>
    <w:rsid w:val="00A975E8"/>
    <w:rsid w:val="00A97B9C"/>
    <w:rsid w:val="00AA192A"/>
    <w:rsid w:val="00AA2700"/>
    <w:rsid w:val="00AA2733"/>
    <w:rsid w:val="00AA336C"/>
    <w:rsid w:val="00AA4E8E"/>
    <w:rsid w:val="00AA6EA6"/>
    <w:rsid w:val="00AA79AD"/>
    <w:rsid w:val="00AA7B78"/>
    <w:rsid w:val="00AB034C"/>
    <w:rsid w:val="00AB055B"/>
    <w:rsid w:val="00AB13CC"/>
    <w:rsid w:val="00AB1F04"/>
    <w:rsid w:val="00AB3937"/>
    <w:rsid w:val="00AB3B25"/>
    <w:rsid w:val="00AB5EB4"/>
    <w:rsid w:val="00AB6194"/>
    <w:rsid w:val="00AB67FD"/>
    <w:rsid w:val="00AB6B9C"/>
    <w:rsid w:val="00AC0EFA"/>
    <w:rsid w:val="00AC3C8B"/>
    <w:rsid w:val="00AC4C93"/>
    <w:rsid w:val="00AD05CB"/>
    <w:rsid w:val="00AD0977"/>
    <w:rsid w:val="00AD1357"/>
    <w:rsid w:val="00AD18D3"/>
    <w:rsid w:val="00AD2455"/>
    <w:rsid w:val="00AD32FE"/>
    <w:rsid w:val="00AD3E0F"/>
    <w:rsid w:val="00AD6877"/>
    <w:rsid w:val="00AD6CC7"/>
    <w:rsid w:val="00AE079F"/>
    <w:rsid w:val="00AE0FD1"/>
    <w:rsid w:val="00AE7831"/>
    <w:rsid w:val="00AE7D31"/>
    <w:rsid w:val="00AF16F5"/>
    <w:rsid w:val="00AF5333"/>
    <w:rsid w:val="00AF6338"/>
    <w:rsid w:val="00AF6A55"/>
    <w:rsid w:val="00AF7C45"/>
    <w:rsid w:val="00B02325"/>
    <w:rsid w:val="00B0461A"/>
    <w:rsid w:val="00B06865"/>
    <w:rsid w:val="00B0726E"/>
    <w:rsid w:val="00B12529"/>
    <w:rsid w:val="00B15D1A"/>
    <w:rsid w:val="00B16A59"/>
    <w:rsid w:val="00B16FF4"/>
    <w:rsid w:val="00B172AC"/>
    <w:rsid w:val="00B17BAE"/>
    <w:rsid w:val="00B23E60"/>
    <w:rsid w:val="00B24BFC"/>
    <w:rsid w:val="00B25A77"/>
    <w:rsid w:val="00B26F7C"/>
    <w:rsid w:val="00B323F9"/>
    <w:rsid w:val="00B33BC7"/>
    <w:rsid w:val="00B3436B"/>
    <w:rsid w:val="00B34FC4"/>
    <w:rsid w:val="00B354AA"/>
    <w:rsid w:val="00B36DE7"/>
    <w:rsid w:val="00B376E7"/>
    <w:rsid w:val="00B37FBE"/>
    <w:rsid w:val="00B41BDF"/>
    <w:rsid w:val="00B47510"/>
    <w:rsid w:val="00B518E0"/>
    <w:rsid w:val="00B5499C"/>
    <w:rsid w:val="00B54DB0"/>
    <w:rsid w:val="00B559E3"/>
    <w:rsid w:val="00B56EA0"/>
    <w:rsid w:val="00B576FC"/>
    <w:rsid w:val="00B61595"/>
    <w:rsid w:val="00B63410"/>
    <w:rsid w:val="00B64C69"/>
    <w:rsid w:val="00B7085A"/>
    <w:rsid w:val="00B714DE"/>
    <w:rsid w:val="00B72271"/>
    <w:rsid w:val="00B7390E"/>
    <w:rsid w:val="00B74883"/>
    <w:rsid w:val="00B75CF8"/>
    <w:rsid w:val="00B76801"/>
    <w:rsid w:val="00B7729D"/>
    <w:rsid w:val="00B772CB"/>
    <w:rsid w:val="00B7766E"/>
    <w:rsid w:val="00B779A2"/>
    <w:rsid w:val="00B8292A"/>
    <w:rsid w:val="00B82DC9"/>
    <w:rsid w:val="00B85656"/>
    <w:rsid w:val="00B85749"/>
    <w:rsid w:val="00B936C4"/>
    <w:rsid w:val="00B96383"/>
    <w:rsid w:val="00BA13F1"/>
    <w:rsid w:val="00BA2116"/>
    <w:rsid w:val="00BA26B8"/>
    <w:rsid w:val="00BA509F"/>
    <w:rsid w:val="00BA56D0"/>
    <w:rsid w:val="00BA570A"/>
    <w:rsid w:val="00BA6093"/>
    <w:rsid w:val="00BA6C3E"/>
    <w:rsid w:val="00BA7DDC"/>
    <w:rsid w:val="00BB12A5"/>
    <w:rsid w:val="00BB16ED"/>
    <w:rsid w:val="00BB2A92"/>
    <w:rsid w:val="00BB5881"/>
    <w:rsid w:val="00BB7B37"/>
    <w:rsid w:val="00BC23B4"/>
    <w:rsid w:val="00BC5774"/>
    <w:rsid w:val="00BC59C7"/>
    <w:rsid w:val="00BC66BB"/>
    <w:rsid w:val="00BD07C9"/>
    <w:rsid w:val="00BD2BEE"/>
    <w:rsid w:val="00BD573A"/>
    <w:rsid w:val="00BD713B"/>
    <w:rsid w:val="00BE04AE"/>
    <w:rsid w:val="00BE3BE9"/>
    <w:rsid w:val="00BE4483"/>
    <w:rsid w:val="00BE4803"/>
    <w:rsid w:val="00BE61FE"/>
    <w:rsid w:val="00BE6FE0"/>
    <w:rsid w:val="00BE74F9"/>
    <w:rsid w:val="00BF0FEA"/>
    <w:rsid w:val="00BF312F"/>
    <w:rsid w:val="00BF329A"/>
    <w:rsid w:val="00BF50E9"/>
    <w:rsid w:val="00BF6168"/>
    <w:rsid w:val="00BF7749"/>
    <w:rsid w:val="00C0136E"/>
    <w:rsid w:val="00C046EB"/>
    <w:rsid w:val="00C0476A"/>
    <w:rsid w:val="00C05243"/>
    <w:rsid w:val="00C06359"/>
    <w:rsid w:val="00C06A43"/>
    <w:rsid w:val="00C10E29"/>
    <w:rsid w:val="00C10F6C"/>
    <w:rsid w:val="00C11E74"/>
    <w:rsid w:val="00C14AE0"/>
    <w:rsid w:val="00C16568"/>
    <w:rsid w:val="00C21CD5"/>
    <w:rsid w:val="00C21E94"/>
    <w:rsid w:val="00C2212E"/>
    <w:rsid w:val="00C226DD"/>
    <w:rsid w:val="00C2334F"/>
    <w:rsid w:val="00C3642D"/>
    <w:rsid w:val="00C438A8"/>
    <w:rsid w:val="00C4428F"/>
    <w:rsid w:val="00C44459"/>
    <w:rsid w:val="00C46E44"/>
    <w:rsid w:val="00C51D38"/>
    <w:rsid w:val="00C522E3"/>
    <w:rsid w:val="00C53477"/>
    <w:rsid w:val="00C54DD0"/>
    <w:rsid w:val="00C55F1F"/>
    <w:rsid w:val="00C60EEE"/>
    <w:rsid w:val="00C60F98"/>
    <w:rsid w:val="00C615D4"/>
    <w:rsid w:val="00C61AC6"/>
    <w:rsid w:val="00C61D39"/>
    <w:rsid w:val="00C61EE4"/>
    <w:rsid w:val="00C624C2"/>
    <w:rsid w:val="00C62595"/>
    <w:rsid w:val="00C656DE"/>
    <w:rsid w:val="00C65A36"/>
    <w:rsid w:val="00C67AE8"/>
    <w:rsid w:val="00C702CF"/>
    <w:rsid w:val="00C7118D"/>
    <w:rsid w:val="00C731EE"/>
    <w:rsid w:val="00C74705"/>
    <w:rsid w:val="00C80425"/>
    <w:rsid w:val="00C819E3"/>
    <w:rsid w:val="00C828B6"/>
    <w:rsid w:val="00C84760"/>
    <w:rsid w:val="00C8687B"/>
    <w:rsid w:val="00C928FE"/>
    <w:rsid w:val="00C92B73"/>
    <w:rsid w:val="00C93393"/>
    <w:rsid w:val="00C944E9"/>
    <w:rsid w:val="00C9700B"/>
    <w:rsid w:val="00CA28A1"/>
    <w:rsid w:val="00CA3516"/>
    <w:rsid w:val="00CA5FC6"/>
    <w:rsid w:val="00CA77C0"/>
    <w:rsid w:val="00CB0ED9"/>
    <w:rsid w:val="00CB3C1B"/>
    <w:rsid w:val="00CB5BF4"/>
    <w:rsid w:val="00CB7655"/>
    <w:rsid w:val="00CC1C48"/>
    <w:rsid w:val="00CC33B1"/>
    <w:rsid w:val="00CC520D"/>
    <w:rsid w:val="00CC5C97"/>
    <w:rsid w:val="00CC7DC2"/>
    <w:rsid w:val="00CD35CA"/>
    <w:rsid w:val="00CD3608"/>
    <w:rsid w:val="00CD38FC"/>
    <w:rsid w:val="00CD3A13"/>
    <w:rsid w:val="00CD3D36"/>
    <w:rsid w:val="00CD3D85"/>
    <w:rsid w:val="00CD5D64"/>
    <w:rsid w:val="00CE0109"/>
    <w:rsid w:val="00CE5819"/>
    <w:rsid w:val="00CE6812"/>
    <w:rsid w:val="00CE6D72"/>
    <w:rsid w:val="00CE71E2"/>
    <w:rsid w:val="00CF07E7"/>
    <w:rsid w:val="00CF14C1"/>
    <w:rsid w:val="00CF2881"/>
    <w:rsid w:val="00CF312D"/>
    <w:rsid w:val="00CF54AE"/>
    <w:rsid w:val="00CF6A54"/>
    <w:rsid w:val="00D019DF"/>
    <w:rsid w:val="00D0226B"/>
    <w:rsid w:val="00D027F2"/>
    <w:rsid w:val="00D036D8"/>
    <w:rsid w:val="00D03716"/>
    <w:rsid w:val="00D04A9E"/>
    <w:rsid w:val="00D050B2"/>
    <w:rsid w:val="00D06512"/>
    <w:rsid w:val="00D06E00"/>
    <w:rsid w:val="00D071A5"/>
    <w:rsid w:val="00D10368"/>
    <w:rsid w:val="00D12828"/>
    <w:rsid w:val="00D14847"/>
    <w:rsid w:val="00D245A4"/>
    <w:rsid w:val="00D24749"/>
    <w:rsid w:val="00D24A05"/>
    <w:rsid w:val="00D25B51"/>
    <w:rsid w:val="00D27319"/>
    <w:rsid w:val="00D30E7B"/>
    <w:rsid w:val="00D31A39"/>
    <w:rsid w:val="00D34034"/>
    <w:rsid w:val="00D350E1"/>
    <w:rsid w:val="00D353D0"/>
    <w:rsid w:val="00D35429"/>
    <w:rsid w:val="00D404D3"/>
    <w:rsid w:val="00D42075"/>
    <w:rsid w:val="00D42388"/>
    <w:rsid w:val="00D4442A"/>
    <w:rsid w:val="00D45760"/>
    <w:rsid w:val="00D51073"/>
    <w:rsid w:val="00D511BD"/>
    <w:rsid w:val="00D51EB5"/>
    <w:rsid w:val="00D53526"/>
    <w:rsid w:val="00D536DA"/>
    <w:rsid w:val="00D53908"/>
    <w:rsid w:val="00D561BA"/>
    <w:rsid w:val="00D5763F"/>
    <w:rsid w:val="00D602D2"/>
    <w:rsid w:val="00D61E84"/>
    <w:rsid w:val="00D64A02"/>
    <w:rsid w:val="00D653DD"/>
    <w:rsid w:val="00D6742D"/>
    <w:rsid w:val="00D67446"/>
    <w:rsid w:val="00D71174"/>
    <w:rsid w:val="00D743E0"/>
    <w:rsid w:val="00D76539"/>
    <w:rsid w:val="00D810B9"/>
    <w:rsid w:val="00D813A9"/>
    <w:rsid w:val="00D81F43"/>
    <w:rsid w:val="00D83D0C"/>
    <w:rsid w:val="00D86720"/>
    <w:rsid w:val="00D8737B"/>
    <w:rsid w:val="00D873D6"/>
    <w:rsid w:val="00D87607"/>
    <w:rsid w:val="00D90F99"/>
    <w:rsid w:val="00D91E4F"/>
    <w:rsid w:val="00D9209E"/>
    <w:rsid w:val="00D937E6"/>
    <w:rsid w:val="00D9699A"/>
    <w:rsid w:val="00D96C39"/>
    <w:rsid w:val="00D97035"/>
    <w:rsid w:val="00D97842"/>
    <w:rsid w:val="00D979F7"/>
    <w:rsid w:val="00D97DEB"/>
    <w:rsid w:val="00DA204B"/>
    <w:rsid w:val="00DA3D85"/>
    <w:rsid w:val="00DA4058"/>
    <w:rsid w:val="00DA4224"/>
    <w:rsid w:val="00DA6470"/>
    <w:rsid w:val="00DA7C26"/>
    <w:rsid w:val="00DB1408"/>
    <w:rsid w:val="00DB2AF8"/>
    <w:rsid w:val="00DB2F6B"/>
    <w:rsid w:val="00DB3137"/>
    <w:rsid w:val="00DB49FB"/>
    <w:rsid w:val="00DB5D33"/>
    <w:rsid w:val="00DB5F54"/>
    <w:rsid w:val="00DB67DF"/>
    <w:rsid w:val="00DB7919"/>
    <w:rsid w:val="00DC2965"/>
    <w:rsid w:val="00DC35EB"/>
    <w:rsid w:val="00DC5947"/>
    <w:rsid w:val="00DC7D0B"/>
    <w:rsid w:val="00DD1DF1"/>
    <w:rsid w:val="00DD2EE4"/>
    <w:rsid w:val="00DD4C66"/>
    <w:rsid w:val="00DD4E35"/>
    <w:rsid w:val="00DD506E"/>
    <w:rsid w:val="00DE1204"/>
    <w:rsid w:val="00DE1896"/>
    <w:rsid w:val="00DE2AD9"/>
    <w:rsid w:val="00DE2E16"/>
    <w:rsid w:val="00DE4AEA"/>
    <w:rsid w:val="00DE6D30"/>
    <w:rsid w:val="00DE7501"/>
    <w:rsid w:val="00DF0E9F"/>
    <w:rsid w:val="00DF16BF"/>
    <w:rsid w:val="00DF183D"/>
    <w:rsid w:val="00DF28A4"/>
    <w:rsid w:val="00DF2FC8"/>
    <w:rsid w:val="00DF5AFE"/>
    <w:rsid w:val="00DF5C1F"/>
    <w:rsid w:val="00DF634B"/>
    <w:rsid w:val="00E0101B"/>
    <w:rsid w:val="00E020F0"/>
    <w:rsid w:val="00E027FF"/>
    <w:rsid w:val="00E0347C"/>
    <w:rsid w:val="00E0596B"/>
    <w:rsid w:val="00E05E4B"/>
    <w:rsid w:val="00E077DA"/>
    <w:rsid w:val="00E14220"/>
    <w:rsid w:val="00E14D90"/>
    <w:rsid w:val="00E15279"/>
    <w:rsid w:val="00E15FEB"/>
    <w:rsid w:val="00E16EBB"/>
    <w:rsid w:val="00E2128D"/>
    <w:rsid w:val="00E23004"/>
    <w:rsid w:val="00E24DF6"/>
    <w:rsid w:val="00E25059"/>
    <w:rsid w:val="00E251F4"/>
    <w:rsid w:val="00E26824"/>
    <w:rsid w:val="00E312B4"/>
    <w:rsid w:val="00E31A3A"/>
    <w:rsid w:val="00E31C96"/>
    <w:rsid w:val="00E32A23"/>
    <w:rsid w:val="00E33E19"/>
    <w:rsid w:val="00E3475D"/>
    <w:rsid w:val="00E3694B"/>
    <w:rsid w:val="00E37D46"/>
    <w:rsid w:val="00E40C8D"/>
    <w:rsid w:val="00E41035"/>
    <w:rsid w:val="00E41773"/>
    <w:rsid w:val="00E43F50"/>
    <w:rsid w:val="00E44297"/>
    <w:rsid w:val="00E45DBA"/>
    <w:rsid w:val="00E51F5E"/>
    <w:rsid w:val="00E530E8"/>
    <w:rsid w:val="00E53285"/>
    <w:rsid w:val="00E54793"/>
    <w:rsid w:val="00E57688"/>
    <w:rsid w:val="00E62E20"/>
    <w:rsid w:val="00E6473C"/>
    <w:rsid w:val="00E664D1"/>
    <w:rsid w:val="00E6717D"/>
    <w:rsid w:val="00E712D4"/>
    <w:rsid w:val="00E713D0"/>
    <w:rsid w:val="00E7328A"/>
    <w:rsid w:val="00E7505D"/>
    <w:rsid w:val="00E75628"/>
    <w:rsid w:val="00E77924"/>
    <w:rsid w:val="00E81852"/>
    <w:rsid w:val="00E82FD5"/>
    <w:rsid w:val="00E832BE"/>
    <w:rsid w:val="00E843A3"/>
    <w:rsid w:val="00E84E4C"/>
    <w:rsid w:val="00E85F29"/>
    <w:rsid w:val="00E8729F"/>
    <w:rsid w:val="00E909E1"/>
    <w:rsid w:val="00E90A48"/>
    <w:rsid w:val="00E91B59"/>
    <w:rsid w:val="00E92EEB"/>
    <w:rsid w:val="00E93858"/>
    <w:rsid w:val="00E957FB"/>
    <w:rsid w:val="00EA0100"/>
    <w:rsid w:val="00EA1415"/>
    <w:rsid w:val="00EA1D4E"/>
    <w:rsid w:val="00EA33CC"/>
    <w:rsid w:val="00EA4672"/>
    <w:rsid w:val="00EA48EE"/>
    <w:rsid w:val="00EA5C25"/>
    <w:rsid w:val="00EB0584"/>
    <w:rsid w:val="00EB249B"/>
    <w:rsid w:val="00EB3EC8"/>
    <w:rsid w:val="00EB786B"/>
    <w:rsid w:val="00EC00E1"/>
    <w:rsid w:val="00EC0482"/>
    <w:rsid w:val="00EC075B"/>
    <w:rsid w:val="00EC37F3"/>
    <w:rsid w:val="00EC403F"/>
    <w:rsid w:val="00EC4704"/>
    <w:rsid w:val="00EC483B"/>
    <w:rsid w:val="00EC53A5"/>
    <w:rsid w:val="00EC5549"/>
    <w:rsid w:val="00EC57A7"/>
    <w:rsid w:val="00EC74F5"/>
    <w:rsid w:val="00EC7EF3"/>
    <w:rsid w:val="00ED4982"/>
    <w:rsid w:val="00ED53F5"/>
    <w:rsid w:val="00ED5EAE"/>
    <w:rsid w:val="00EE0675"/>
    <w:rsid w:val="00EE24E7"/>
    <w:rsid w:val="00EE2720"/>
    <w:rsid w:val="00EF0503"/>
    <w:rsid w:val="00EF1B93"/>
    <w:rsid w:val="00EF2835"/>
    <w:rsid w:val="00EF33A9"/>
    <w:rsid w:val="00EF3983"/>
    <w:rsid w:val="00EF424B"/>
    <w:rsid w:val="00EF4FE7"/>
    <w:rsid w:val="00EF7119"/>
    <w:rsid w:val="00EF7BB1"/>
    <w:rsid w:val="00F0052D"/>
    <w:rsid w:val="00F024CD"/>
    <w:rsid w:val="00F024EC"/>
    <w:rsid w:val="00F029F5"/>
    <w:rsid w:val="00F02BB8"/>
    <w:rsid w:val="00F0354A"/>
    <w:rsid w:val="00F03BFB"/>
    <w:rsid w:val="00F06890"/>
    <w:rsid w:val="00F07181"/>
    <w:rsid w:val="00F079BF"/>
    <w:rsid w:val="00F07CA7"/>
    <w:rsid w:val="00F113A5"/>
    <w:rsid w:val="00F11538"/>
    <w:rsid w:val="00F12D37"/>
    <w:rsid w:val="00F139E3"/>
    <w:rsid w:val="00F17A03"/>
    <w:rsid w:val="00F21578"/>
    <w:rsid w:val="00F21D9F"/>
    <w:rsid w:val="00F22871"/>
    <w:rsid w:val="00F30CBA"/>
    <w:rsid w:val="00F3100C"/>
    <w:rsid w:val="00F3429B"/>
    <w:rsid w:val="00F34BDB"/>
    <w:rsid w:val="00F35975"/>
    <w:rsid w:val="00F35CA4"/>
    <w:rsid w:val="00F37282"/>
    <w:rsid w:val="00F40D0E"/>
    <w:rsid w:val="00F412C6"/>
    <w:rsid w:val="00F42A5F"/>
    <w:rsid w:val="00F46506"/>
    <w:rsid w:val="00F46BDA"/>
    <w:rsid w:val="00F47C61"/>
    <w:rsid w:val="00F50CA1"/>
    <w:rsid w:val="00F50DE8"/>
    <w:rsid w:val="00F51548"/>
    <w:rsid w:val="00F5187D"/>
    <w:rsid w:val="00F51D3F"/>
    <w:rsid w:val="00F51F8D"/>
    <w:rsid w:val="00F54958"/>
    <w:rsid w:val="00F54D7F"/>
    <w:rsid w:val="00F56C1D"/>
    <w:rsid w:val="00F56C82"/>
    <w:rsid w:val="00F571D4"/>
    <w:rsid w:val="00F61F33"/>
    <w:rsid w:val="00F62B71"/>
    <w:rsid w:val="00F641C3"/>
    <w:rsid w:val="00F669D4"/>
    <w:rsid w:val="00F672C8"/>
    <w:rsid w:val="00F7188F"/>
    <w:rsid w:val="00F71996"/>
    <w:rsid w:val="00F73707"/>
    <w:rsid w:val="00F7371D"/>
    <w:rsid w:val="00F75B1F"/>
    <w:rsid w:val="00F75DCB"/>
    <w:rsid w:val="00F75F57"/>
    <w:rsid w:val="00F816E3"/>
    <w:rsid w:val="00F82EBF"/>
    <w:rsid w:val="00F835CB"/>
    <w:rsid w:val="00F86E62"/>
    <w:rsid w:val="00F90CE5"/>
    <w:rsid w:val="00F90DC6"/>
    <w:rsid w:val="00F92010"/>
    <w:rsid w:val="00F9278E"/>
    <w:rsid w:val="00F9303F"/>
    <w:rsid w:val="00F941CC"/>
    <w:rsid w:val="00F950D2"/>
    <w:rsid w:val="00FA0929"/>
    <w:rsid w:val="00FA3B48"/>
    <w:rsid w:val="00FA47E7"/>
    <w:rsid w:val="00FA6EF5"/>
    <w:rsid w:val="00FB1C9B"/>
    <w:rsid w:val="00FB1CD2"/>
    <w:rsid w:val="00FB28D5"/>
    <w:rsid w:val="00FB39DE"/>
    <w:rsid w:val="00FB4C88"/>
    <w:rsid w:val="00FC4A09"/>
    <w:rsid w:val="00FC5E4B"/>
    <w:rsid w:val="00FD1005"/>
    <w:rsid w:val="00FD16BC"/>
    <w:rsid w:val="00FD405D"/>
    <w:rsid w:val="00FD5723"/>
    <w:rsid w:val="00FD596A"/>
    <w:rsid w:val="00FD716B"/>
    <w:rsid w:val="00FE0D42"/>
    <w:rsid w:val="00FE0F28"/>
    <w:rsid w:val="00FE1479"/>
    <w:rsid w:val="00FE3A32"/>
    <w:rsid w:val="00FE5219"/>
    <w:rsid w:val="00FE5BFD"/>
    <w:rsid w:val="00FE682D"/>
    <w:rsid w:val="00FF2093"/>
    <w:rsid w:val="00FF2479"/>
    <w:rsid w:val="00FF4438"/>
    <w:rsid w:val="00FF46E7"/>
    <w:rsid w:val="00FF4F13"/>
    <w:rsid w:val="00FF6F38"/>
    <w:rsid w:val="02566D3C"/>
    <w:rsid w:val="030D2BEF"/>
    <w:rsid w:val="11A43D8B"/>
    <w:rsid w:val="1B8114CE"/>
    <w:rsid w:val="20A7FA28"/>
    <w:rsid w:val="2CBE7ACA"/>
    <w:rsid w:val="2FEFC1A0"/>
    <w:rsid w:val="3D1A645A"/>
    <w:rsid w:val="417C6D90"/>
    <w:rsid w:val="4C3003E3"/>
    <w:rsid w:val="5D8B40A2"/>
    <w:rsid w:val="6888B5A3"/>
    <w:rsid w:val="6CC9A8DB"/>
    <w:rsid w:val="71F61744"/>
    <w:rsid w:val="727570E3"/>
    <w:rsid w:val="7AACD329"/>
    <w:rsid w:val="7C7556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64C73710-04C4-4964-8654-6279D868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lang w:val="en-GB"/>
    </w:rPr>
  </w:style>
  <w:style w:type="paragraph" w:styleId="Heading1">
    <w:name w:val="heading 1"/>
    <w:basedOn w:val="Normal"/>
    <w:link w:val="Heading1Char"/>
    <w:uiPriority w:val="9"/>
    <w:qFormat/>
    <w:pPr>
      <w:spacing w:before="200"/>
      <w:ind w:left="1153" w:hanging="719"/>
      <w:outlineLvl w:val="0"/>
    </w:pPr>
    <w:rPr>
      <w:b/>
      <w:bCs/>
    </w:rPr>
  </w:style>
  <w:style w:type="paragraph" w:styleId="Heading2">
    <w:name w:val="heading 2"/>
    <w:basedOn w:val="Normal"/>
    <w:next w:val="Normal"/>
    <w:link w:val="Heading2Char"/>
    <w:uiPriority w:val="9"/>
    <w:semiHidden/>
    <w:unhideWhenUsed/>
    <w:qFormat/>
    <w:rsid w:val="00E938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2E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34"/>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styleId="NoSpacing">
    <w:name w:val="No Spacing"/>
    <w:uiPriority w:val="1"/>
    <w:qFormat/>
    <w:rsid w:val="00B0726E"/>
    <w:pPr>
      <w:widowControl/>
      <w:autoSpaceDE/>
      <w:autoSpaceDN/>
    </w:pPr>
    <w:rPr>
      <w:kern w:val="2"/>
      <w:sz w:val="24"/>
      <w:szCs w:val="24"/>
      <w:lang w:val="en-GB"/>
      <w14:ligatures w14:val="standardContextual"/>
    </w:rPr>
  </w:style>
  <w:style w:type="character" w:customStyle="1" w:styleId="Heading3Char">
    <w:name w:val="Heading 3 Char"/>
    <w:basedOn w:val="DefaultParagraphFont"/>
    <w:link w:val="Heading3"/>
    <w:uiPriority w:val="9"/>
    <w:semiHidden/>
    <w:rsid w:val="00E92EE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A34D6C"/>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D4E35"/>
    <w:rPr>
      <w:sz w:val="16"/>
      <w:szCs w:val="16"/>
    </w:rPr>
  </w:style>
  <w:style w:type="paragraph" w:styleId="CommentText">
    <w:name w:val="annotation text"/>
    <w:basedOn w:val="Normal"/>
    <w:link w:val="CommentTextChar"/>
    <w:unhideWhenUsed/>
    <w:rsid w:val="00DD4E35"/>
    <w:rPr>
      <w:sz w:val="20"/>
      <w:szCs w:val="20"/>
    </w:rPr>
  </w:style>
  <w:style w:type="character" w:customStyle="1" w:styleId="CommentTextChar">
    <w:name w:val="Comment Text Char"/>
    <w:basedOn w:val="DefaultParagraphFont"/>
    <w:link w:val="CommentText"/>
    <w:rsid w:val="00DD4E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D4E35"/>
    <w:rPr>
      <w:b/>
      <w:bCs/>
    </w:rPr>
  </w:style>
  <w:style w:type="character" w:customStyle="1" w:styleId="CommentSubjectChar">
    <w:name w:val="Comment Subject Char"/>
    <w:basedOn w:val="CommentTextChar"/>
    <w:link w:val="CommentSubject"/>
    <w:uiPriority w:val="99"/>
    <w:semiHidden/>
    <w:rsid w:val="00DD4E35"/>
    <w:rPr>
      <w:rFonts w:ascii="Arial" w:eastAsia="Arial" w:hAnsi="Arial" w:cs="Arial"/>
      <w:b/>
      <w:bCs/>
      <w:sz w:val="20"/>
      <w:szCs w:val="20"/>
    </w:rPr>
  </w:style>
  <w:style w:type="character" w:styleId="Hyperlink">
    <w:name w:val="Hyperlink"/>
    <w:basedOn w:val="DefaultParagraphFont"/>
    <w:uiPriority w:val="99"/>
    <w:unhideWhenUsed/>
    <w:rsid w:val="001E591A"/>
    <w:rPr>
      <w:color w:val="0000FF" w:themeColor="hyperlink"/>
      <w:u w:val="single"/>
    </w:rPr>
  </w:style>
  <w:style w:type="character" w:styleId="UnresolvedMention">
    <w:name w:val="Unresolved Mention"/>
    <w:basedOn w:val="DefaultParagraphFont"/>
    <w:uiPriority w:val="99"/>
    <w:semiHidden/>
    <w:unhideWhenUsed/>
    <w:rsid w:val="001E591A"/>
    <w:rPr>
      <w:color w:val="605E5C"/>
      <w:shd w:val="clear" w:color="auto" w:fill="E1DFDD"/>
    </w:rPr>
  </w:style>
  <w:style w:type="paragraph" w:customStyle="1" w:styleId="Bulletedcopylevel2">
    <w:name w:val="Bulleted copy level 2"/>
    <w:basedOn w:val="Normal"/>
    <w:qFormat/>
    <w:rsid w:val="000B45CF"/>
    <w:pPr>
      <w:widowControl/>
      <w:numPr>
        <w:numId w:val="2"/>
      </w:numPr>
      <w:autoSpaceDE/>
      <w:autoSpaceDN/>
      <w:spacing w:after="120"/>
    </w:pPr>
    <w:rPr>
      <w:rFonts w:eastAsia="MS Mincho" w:cs="Times New Roman"/>
      <w:sz w:val="20"/>
      <w:szCs w:val="24"/>
    </w:rPr>
  </w:style>
  <w:style w:type="character" w:styleId="FollowedHyperlink">
    <w:name w:val="FollowedHyperlink"/>
    <w:basedOn w:val="DefaultParagraphFont"/>
    <w:uiPriority w:val="99"/>
    <w:semiHidden/>
    <w:unhideWhenUsed/>
    <w:rsid w:val="00313316"/>
    <w:rPr>
      <w:color w:val="800080" w:themeColor="followedHyperlink"/>
      <w:u w:val="single"/>
    </w:rPr>
  </w:style>
  <w:style w:type="paragraph" w:styleId="FootnoteText">
    <w:name w:val="footnote text"/>
    <w:basedOn w:val="Normal"/>
    <w:link w:val="FootnoteTextChar"/>
    <w:semiHidden/>
    <w:rsid w:val="00D42388"/>
    <w:pPr>
      <w:keepLines/>
      <w:widowControl/>
      <w:autoSpaceDE/>
      <w:autoSpaceDN/>
    </w:pPr>
    <w:rPr>
      <w:rFonts w:ascii="Calibri" w:eastAsia="Times New Roman" w:hAnsi="Calibri" w:cs="Times New Roman"/>
      <w:sz w:val="16"/>
      <w:szCs w:val="16"/>
    </w:rPr>
  </w:style>
  <w:style w:type="character" w:customStyle="1" w:styleId="FootnoteTextChar">
    <w:name w:val="Footnote Text Char"/>
    <w:basedOn w:val="DefaultParagraphFont"/>
    <w:link w:val="FootnoteText"/>
    <w:semiHidden/>
    <w:rsid w:val="00D42388"/>
    <w:rPr>
      <w:rFonts w:ascii="Calibri" w:eastAsia="Times New Roman" w:hAnsi="Calibri" w:cs="Times New Roman"/>
      <w:sz w:val="16"/>
      <w:szCs w:val="16"/>
      <w:lang w:val="en-GB"/>
    </w:rPr>
  </w:style>
  <w:style w:type="character" w:styleId="FootnoteReference">
    <w:name w:val="footnote reference"/>
    <w:semiHidden/>
    <w:rsid w:val="00D42388"/>
    <w:rPr>
      <w:color w:val="auto"/>
      <w:vertAlign w:val="superscript"/>
    </w:rPr>
  </w:style>
  <w:style w:type="character" w:customStyle="1" w:styleId="Bold">
    <w:name w:val="Bold"/>
    <w:rsid w:val="00D42388"/>
    <w:rPr>
      <w:b/>
    </w:rPr>
  </w:style>
  <w:style w:type="paragraph" w:customStyle="1" w:styleId="TableHeading">
    <w:name w:val="Table Heading"/>
    <w:basedOn w:val="Tabletext"/>
    <w:next w:val="Tabletext"/>
    <w:link w:val="TableHeadingChar"/>
    <w:rsid w:val="00D42388"/>
    <w:rPr>
      <w:b/>
      <w:sz w:val="21"/>
    </w:rPr>
  </w:style>
  <w:style w:type="paragraph" w:customStyle="1" w:styleId="Tabletext">
    <w:name w:val="Table text"/>
    <w:basedOn w:val="Normal"/>
    <w:rsid w:val="00D42388"/>
    <w:pPr>
      <w:widowControl/>
      <w:autoSpaceDE/>
      <w:autoSpaceDN/>
      <w:spacing w:after="120"/>
    </w:pPr>
    <w:rPr>
      <w:rFonts w:ascii="Calibri" w:eastAsia="Times New Roman" w:hAnsi="Calibri" w:cs="Times New Roman"/>
      <w:szCs w:val="20"/>
    </w:rPr>
  </w:style>
  <w:style w:type="character" w:customStyle="1" w:styleId="TableHeadingChar">
    <w:name w:val="Table Heading Char"/>
    <w:link w:val="TableHeading"/>
    <w:rsid w:val="00D42388"/>
    <w:rPr>
      <w:rFonts w:ascii="Calibri" w:eastAsia="Times New Roman" w:hAnsi="Calibri" w:cs="Times New Roman"/>
      <w:b/>
      <w:sz w:val="21"/>
      <w:szCs w:val="20"/>
      <w:lang w:val="en-GB"/>
    </w:rPr>
  </w:style>
  <w:style w:type="paragraph" w:customStyle="1" w:styleId="Level1Heading">
    <w:name w:val="Level 1 Heading"/>
    <w:basedOn w:val="BodyText"/>
    <w:next w:val="Level2Number"/>
    <w:rsid w:val="00551ED5"/>
    <w:pPr>
      <w:keepNext/>
      <w:widowControl/>
      <w:numPr>
        <w:numId w:val="5"/>
      </w:numPr>
      <w:autoSpaceDE/>
      <w:autoSpaceDN/>
      <w:spacing w:before="0" w:after="200"/>
      <w:outlineLvl w:val="0"/>
    </w:pPr>
    <w:rPr>
      <w:rFonts w:ascii="Calibri" w:eastAsia="Times New Roman" w:hAnsi="Calibri" w:cs="Times New Roman"/>
      <w:b/>
      <w:sz w:val="24"/>
      <w:szCs w:val="24"/>
    </w:rPr>
  </w:style>
  <w:style w:type="paragraph" w:customStyle="1" w:styleId="Level2Number">
    <w:name w:val="Level 2 Number"/>
    <w:basedOn w:val="BodyText"/>
    <w:rsid w:val="00551ED5"/>
    <w:pPr>
      <w:widowControl/>
      <w:numPr>
        <w:ilvl w:val="1"/>
        <w:numId w:val="5"/>
      </w:numPr>
      <w:autoSpaceDE/>
      <w:autoSpaceDN/>
      <w:spacing w:before="0" w:after="200"/>
    </w:pPr>
    <w:rPr>
      <w:rFonts w:ascii="Calibri" w:eastAsia="Times New Roman" w:hAnsi="Calibri" w:cs="Times New Roman"/>
      <w:szCs w:val="20"/>
    </w:rPr>
  </w:style>
  <w:style w:type="paragraph" w:customStyle="1" w:styleId="Level3Number">
    <w:name w:val="Level 3 Number"/>
    <w:basedOn w:val="BodyText"/>
    <w:rsid w:val="00551ED5"/>
    <w:pPr>
      <w:widowControl/>
      <w:numPr>
        <w:ilvl w:val="2"/>
        <w:numId w:val="5"/>
      </w:numPr>
      <w:autoSpaceDE/>
      <w:autoSpaceDN/>
      <w:spacing w:before="0" w:after="200"/>
    </w:pPr>
    <w:rPr>
      <w:rFonts w:ascii="Calibri" w:eastAsia="Times New Roman" w:hAnsi="Calibri" w:cs="Times New Roman"/>
      <w:szCs w:val="20"/>
    </w:rPr>
  </w:style>
  <w:style w:type="paragraph" w:customStyle="1" w:styleId="Level4Number">
    <w:name w:val="Level 4 Number"/>
    <w:basedOn w:val="BodyText"/>
    <w:rsid w:val="00551ED5"/>
    <w:pPr>
      <w:widowControl/>
      <w:numPr>
        <w:ilvl w:val="3"/>
        <w:numId w:val="5"/>
      </w:numPr>
      <w:autoSpaceDE/>
      <w:autoSpaceDN/>
      <w:spacing w:before="0" w:after="200"/>
    </w:pPr>
    <w:rPr>
      <w:rFonts w:ascii="Calibri" w:eastAsia="Times New Roman" w:hAnsi="Calibri" w:cs="Times New Roman"/>
      <w:szCs w:val="20"/>
    </w:rPr>
  </w:style>
  <w:style w:type="paragraph" w:customStyle="1" w:styleId="Level5Number">
    <w:name w:val="Level 5 Number"/>
    <w:basedOn w:val="BodyText"/>
    <w:rsid w:val="00551ED5"/>
    <w:pPr>
      <w:widowControl/>
      <w:numPr>
        <w:ilvl w:val="4"/>
        <w:numId w:val="5"/>
      </w:numPr>
      <w:autoSpaceDE/>
      <w:autoSpaceDN/>
      <w:spacing w:before="0" w:after="200"/>
    </w:pPr>
    <w:rPr>
      <w:rFonts w:ascii="Calibri" w:eastAsia="Times New Roman" w:hAnsi="Calibri" w:cs="Times New Roman"/>
      <w:szCs w:val="20"/>
    </w:rPr>
  </w:style>
  <w:style w:type="paragraph" w:customStyle="1" w:styleId="Level6Number">
    <w:name w:val="Level 6 Number"/>
    <w:basedOn w:val="BodyText"/>
    <w:rsid w:val="00551ED5"/>
    <w:pPr>
      <w:widowControl/>
      <w:numPr>
        <w:ilvl w:val="5"/>
        <w:numId w:val="5"/>
      </w:numPr>
      <w:autoSpaceDE/>
      <w:autoSpaceDN/>
      <w:spacing w:before="0" w:after="200"/>
    </w:pPr>
    <w:rPr>
      <w:rFonts w:ascii="Calibri" w:eastAsia="Times New Roman" w:hAnsi="Calibri" w:cs="Times New Roman"/>
      <w:szCs w:val="20"/>
    </w:rPr>
  </w:style>
  <w:style w:type="paragraph" w:customStyle="1" w:styleId="Level7Number">
    <w:name w:val="Level 7 Number"/>
    <w:basedOn w:val="BodyText"/>
    <w:rsid w:val="00551ED5"/>
    <w:pPr>
      <w:widowControl/>
      <w:numPr>
        <w:ilvl w:val="6"/>
        <w:numId w:val="5"/>
      </w:numPr>
      <w:autoSpaceDE/>
      <w:autoSpaceDN/>
      <w:spacing w:before="0" w:after="200"/>
    </w:pPr>
    <w:rPr>
      <w:rFonts w:ascii="Calibri" w:eastAsia="Times New Roman" w:hAnsi="Calibri" w:cs="Times New Roman"/>
      <w:szCs w:val="20"/>
    </w:rPr>
  </w:style>
  <w:style w:type="paragraph" w:customStyle="1" w:styleId="Level8Number">
    <w:name w:val="Level 8 Number"/>
    <w:basedOn w:val="BodyText"/>
    <w:rsid w:val="00551ED5"/>
    <w:pPr>
      <w:widowControl/>
      <w:numPr>
        <w:ilvl w:val="7"/>
        <w:numId w:val="5"/>
      </w:numPr>
      <w:autoSpaceDE/>
      <w:autoSpaceDN/>
      <w:spacing w:before="0" w:after="200"/>
    </w:pPr>
    <w:rPr>
      <w:rFonts w:ascii="Calibri" w:eastAsia="Times New Roman" w:hAnsi="Calibri" w:cs="Times New Roman"/>
      <w:szCs w:val="20"/>
    </w:rPr>
  </w:style>
  <w:style w:type="paragraph" w:customStyle="1" w:styleId="Level9Number">
    <w:name w:val="Level 9 Number"/>
    <w:basedOn w:val="BodyText"/>
    <w:rsid w:val="00551ED5"/>
    <w:pPr>
      <w:widowControl/>
      <w:numPr>
        <w:ilvl w:val="8"/>
        <w:numId w:val="5"/>
      </w:numPr>
      <w:autoSpaceDE/>
      <w:autoSpaceDN/>
      <w:spacing w:before="0" w:after="200"/>
    </w:pPr>
    <w:rPr>
      <w:rFonts w:ascii="Calibri" w:eastAsia="Times New Roman" w:hAnsi="Calibri" w:cs="Times New Roman"/>
      <w:szCs w:val="20"/>
    </w:rPr>
  </w:style>
  <w:style w:type="character" w:customStyle="1" w:styleId="DefinitionTerm">
    <w:name w:val="Definition Term"/>
    <w:rsid w:val="00862AFC"/>
    <w:rPr>
      <w:b/>
      <w:color w:val="auto"/>
    </w:rPr>
  </w:style>
  <w:style w:type="character" w:customStyle="1" w:styleId="Heading2Char">
    <w:name w:val="Heading 2 Char"/>
    <w:basedOn w:val="DefaultParagraphFont"/>
    <w:link w:val="Heading2"/>
    <w:uiPriority w:val="9"/>
    <w:semiHidden/>
    <w:rsid w:val="00E93858"/>
    <w:rPr>
      <w:rFonts w:asciiTheme="majorHAnsi" w:eastAsiaTheme="majorEastAsia" w:hAnsiTheme="majorHAnsi" w:cstheme="majorBidi"/>
      <w:color w:val="365F91" w:themeColor="accent1" w:themeShade="BF"/>
      <w:sz w:val="26"/>
      <w:szCs w:val="26"/>
    </w:rPr>
  </w:style>
  <w:style w:type="character" w:customStyle="1" w:styleId="Paragraphheading">
    <w:name w:val="Paragraph heading"/>
    <w:rsid w:val="00B936C4"/>
    <w:rPr>
      <w:b/>
    </w:rPr>
  </w:style>
  <w:style w:type="paragraph" w:customStyle="1" w:styleId="Tenderbiogcontact">
    <w:name w:val="Tender biog contact"/>
    <w:basedOn w:val="Normal"/>
    <w:next w:val="Normal"/>
    <w:semiHidden/>
    <w:rsid w:val="001871C2"/>
    <w:pPr>
      <w:widowControl/>
      <w:tabs>
        <w:tab w:val="left" w:pos="2880"/>
      </w:tabs>
      <w:autoSpaceDE/>
      <w:autoSpaceDN/>
      <w:spacing w:after="120"/>
    </w:pPr>
    <w:rPr>
      <w:rFonts w:ascii="Calibri" w:eastAsia="Times New Roman" w:hAnsi="Calibri" w:cs="Times New Roman"/>
      <w:b/>
      <w:sz w:val="20"/>
      <w:szCs w:val="20"/>
    </w:rPr>
  </w:style>
  <w:style w:type="paragraph" w:styleId="NormalWeb">
    <w:name w:val="Normal (Web)"/>
    <w:basedOn w:val="Normal"/>
    <w:uiPriority w:val="99"/>
    <w:semiHidden/>
    <w:unhideWhenUsed/>
    <w:rsid w:val="008872C3"/>
    <w:rPr>
      <w:rFonts w:ascii="Times New Roman" w:hAnsi="Times New Roman" w:cs="Times New Roman"/>
      <w:sz w:val="24"/>
      <w:szCs w:val="24"/>
    </w:rPr>
  </w:style>
  <w:style w:type="character" w:styleId="Mention">
    <w:name w:val="Mention"/>
    <w:basedOn w:val="DefaultParagraphFont"/>
    <w:uiPriority w:val="99"/>
    <w:unhideWhenUsed/>
    <w:rsid w:val="00714E20"/>
    <w:rPr>
      <w:color w:val="2B579A"/>
      <w:shd w:val="clear" w:color="auto" w:fill="E1DFDD"/>
    </w:rPr>
  </w:style>
  <w:style w:type="paragraph" w:styleId="Revision">
    <w:name w:val="Revision"/>
    <w:hidden/>
    <w:uiPriority w:val="99"/>
    <w:semiHidden/>
    <w:rsid w:val="00356E31"/>
    <w:pPr>
      <w:widowControl/>
      <w:autoSpaceDE/>
      <w:autoSpaceDN/>
    </w:pPr>
    <w:rPr>
      <w:rFonts w:ascii="Arial" w:eastAsia="Arial" w:hAnsi="Arial" w:cs="Arial"/>
      <w:lang w:val="en-GB"/>
    </w:rPr>
  </w:style>
  <w:style w:type="paragraph" w:styleId="TOCHeading">
    <w:name w:val="TOC Heading"/>
    <w:basedOn w:val="Heading1"/>
    <w:next w:val="Normal"/>
    <w:uiPriority w:val="39"/>
    <w:unhideWhenUsed/>
    <w:qFormat/>
    <w:rsid w:val="00C55F1F"/>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C55F1F"/>
    <w:pPr>
      <w:tabs>
        <w:tab w:val="left" w:pos="284"/>
        <w:tab w:val="right" w:leader="dot" w:pos="10200"/>
      </w:tabs>
      <w:spacing w:after="100"/>
    </w:pPr>
  </w:style>
  <w:style w:type="paragraph" w:styleId="TOC2">
    <w:name w:val="toc 2"/>
    <w:basedOn w:val="Normal"/>
    <w:next w:val="Normal"/>
    <w:autoRedefine/>
    <w:uiPriority w:val="39"/>
    <w:unhideWhenUsed/>
    <w:rsid w:val="00C55F1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2746">
      <w:bodyDiv w:val="1"/>
      <w:marLeft w:val="0"/>
      <w:marRight w:val="0"/>
      <w:marTop w:val="0"/>
      <w:marBottom w:val="0"/>
      <w:divBdr>
        <w:top w:val="none" w:sz="0" w:space="0" w:color="auto"/>
        <w:left w:val="none" w:sz="0" w:space="0" w:color="auto"/>
        <w:bottom w:val="none" w:sz="0" w:space="0" w:color="auto"/>
        <w:right w:val="none" w:sz="0" w:space="0" w:color="auto"/>
      </w:divBdr>
    </w:div>
    <w:div w:id="172304638">
      <w:bodyDiv w:val="1"/>
      <w:marLeft w:val="0"/>
      <w:marRight w:val="0"/>
      <w:marTop w:val="0"/>
      <w:marBottom w:val="0"/>
      <w:divBdr>
        <w:top w:val="none" w:sz="0" w:space="0" w:color="auto"/>
        <w:left w:val="none" w:sz="0" w:space="0" w:color="auto"/>
        <w:bottom w:val="none" w:sz="0" w:space="0" w:color="auto"/>
        <w:right w:val="none" w:sz="0" w:space="0" w:color="auto"/>
      </w:divBdr>
    </w:div>
    <w:div w:id="479035065">
      <w:bodyDiv w:val="1"/>
      <w:marLeft w:val="0"/>
      <w:marRight w:val="0"/>
      <w:marTop w:val="0"/>
      <w:marBottom w:val="0"/>
      <w:divBdr>
        <w:top w:val="none" w:sz="0" w:space="0" w:color="auto"/>
        <w:left w:val="none" w:sz="0" w:space="0" w:color="auto"/>
        <w:bottom w:val="none" w:sz="0" w:space="0" w:color="auto"/>
        <w:right w:val="none" w:sz="0" w:space="0" w:color="auto"/>
      </w:divBdr>
    </w:div>
    <w:div w:id="1087116020">
      <w:bodyDiv w:val="1"/>
      <w:marLeft w:val="0"/>
      <w:marRight w:val="0"/>
      <w:marTop w:val="0"/>
      <w:marBottom w:val="0"/>
      <w:divBdr>
        <w:top w:val="none" w:sz="0" w:space="0" w:color="auto"/>
        <w:left w:val="none" w:sz="0" w:space="0" w:color="auto"/>
        <w:bottom w:val="none" w:sz="0" w:space="0" w:color="auto"/>
        <w:right w:val="none" w:sz="0" w:space="0" w:color="auto"/>
      </w:divBdr>
    </w:div>
    <w:div w:id="1205829208">
      <w:bodyDiv w:val="1"/>
      <w:marLeft w:val="0"/>
      <w:marRight w:val="0"/>
      <w:marTop w:val="0"/>
      <w:marBottom w:val="0"/>
      <w:divBdr>
        <w:top w:val="none" w:sz="0" w:space="0" w:color="auto"/>
        <w:left w:val="none" w:sz="0" w:space="0" w:color="auto"/>
        <w:bottom w:val="none" w:sz="0" w:space="0" w:color="auto"/>
        <w:right w:val="none" w:sz="0" w:space="0" w:color="auto"/>
      </w:divBdr>
      <w:divsChild>
        <w:div w:id="28338898">
          <w:marLeft w:val="0"/>
          <w:marRight w:val="0"/>
          <w:marTop w:val="0"/>
          <w:marBottom w:val="0"/>
          <w:divBdr>
            <w:top w:val="none" w:sz="0" w:space="0" w:color="auto"/>
            <w:left w:val="none" w:sz="0" w:space="0" w:color="auto"/>
            <w:bottom w:val="none" w:sz="0" w:space="0" w:color="auto"/>
            <w:right w:val="none" w:sz="0" w:space="0" w:color="auto"/>
          </w:divBdr>
          <w:divsChild>
            <w:div w:id="582882305">
              <w:marLeft w:val="0"/>
              <w:marRight w:val="0"/>
              <w:marTop w:val="0"/>
              <w:marBottom w:val="0"/>
              <w:divBdr>
                <w:top w:val="none" w:sz="0" w:space="0" w:color="auto"/>
                <w:left w:val="none" w:sz="0" w:space="0" w:color="auto"/>
                <w:bottom w:val="none" w:sz="0" w:space="0" w:color="auto"/>
                <w:right w:val="none" w:sz="0" w:space="0" w:color="auto"/>
              </w:divBdr>
            </w:div>
          </w:divsChild>
        </w:div>
        <w:div w:id="47918643">
          <w:marLeft w:val="0"/>
          <w:marRight w:val="0"/>
          <w:marTop w:val="0"/>
          <w:marBottom w:val="0"/>
          <w:divBdr>
            <w:top w:val="none" w:sz="0" w:space="0" w:color="auto"/>
            <w:left w:val="none" w:sz="0" w:space="0" w:color="auto"/>
            <w:bottom w:val="none" w:sz="0" w:space="0" w:color="auto"/>
            <w:right w:val="none" w:sz="0" w:space="0" w:color="auto"/>
          </w:divBdr>
          <w:divsChild>
            <w:div w:id="1721779455">
              <w:marLeft w:val="0"/>
              <w:marRight w:val="0"/>
              <w:marTop w:val="0"/>
              <w:marBottom w:val="0"/>
              <w:divBdr>
                <w:top w:val="none" w:sz="0" w:space="0" w:color="auto"/>
                <w:left w:val="none" w:sz="0" w:space="0" w:color="auto"/>
                <w:bottom w:val="none" w:sz="0" w:space="0" w:color="auto"/>
                <w:right w:val="none" w:sz="0" w:space="0" w:color="auto"/>
              </w:divBdr>
            </w:div>
          </w:divsChild>
        </w:div>
        <w:div w:id="73280214">
          <w:marLeft w:val="0"/>
          <w:marRight w:val="0"/>
          <w:marTop w:val="0"/>
          <w:marBottom w:val="0"/>
          <w:divBdr>
            <w:top w:val="none" w:sz="0" w:space="0" w:color="auto"/>
            <w:left w:val="none" w:sz="0" w:space="0" w:color="auto"/>
            <w:bottom w:val="none" w:sz="0" w:space="0" w:color="auto"/>
            <w:right w:val="none" w:sz="0" w:space="0" w:color="auto"/>
          </w:divBdr>
          <w:divsChild>
            <w:div w:id="605119892">
              <w:marLeft w:val="0"/>
              <w:marRight w:val="0"/>
              <w:marTop w:val="0"/>
              <w:marBottom w:val="0"/>
              <w:divBdr>
                <w:top w:val="none" w:sz="0" w:space="0" w:color="auto"/>
                <w:left w:val="none" w:sz="0" w:space="0" w:color="auto"/>
                <w:bottom w:val="none" w:sz="0" w:space="0" w:color="auto"/>
                <w:right w:val="none" w:sz="0" w:space="0" w:color="auto"/>
              </w:divBdr>
            </w:div>
          </w:divsChild>
        </w:div>
        <w:div w:id="115149415">
          <w:marLeft w:val="0"/>
          <w:marRight w:val="0"/>
          <w:marTop w:val="0"/>
          <w:marBottom w:val="0"/>
          <w:divBdr>
            <w:top w:val="none" w:sz="0" w:space="0" w:color="auto"/>
            <w:left w:val="none" w:sz="0" w:space="0" w:color="auto"/>
            <w:bottom w:val="none" w:sz="0" w:space="0" w:color="auto"/>
            <w:right w:val="none" w:sz="0" w:space="0" w:color="auto"/>
          </w:divBdr>
          <w:divsChild>
            <w:div w:id="898708349">
              <w:marLeft w:val="0"/>
              <w:marRight w:val="0"/>
              <w:marTop w:val="0"/>
              <w:marBottom w:val="0"/>
              <w:divBdr>
                <w:top w:val="none" w:sz="0" w:space="0" w:color="auto"/>
                <w:left w:val="none" w:sz="0" w:space="0" w:color="auto"/>
                <w:bottom w:val="none" w:sz="0" w:space="0" w:color="auto"/>
                <w:right w:val="none" w:sz="0" w:space="0" w:color="auto"/>
              </w:divBdr>
            </w:div>
            <w:div w:id="1715694469">
              <w:marLeft w:val="0"/>
              <w:marRight w:val="0"/>
              <w:marTop w:val="0"/>
              <w:marBottom w:val="0"/>
              <w:divBdr>
                <w:top w:val="none" w:sz="0" w:space="0" w:color="auto"/>
                <w:left w:val="none" w:sz="0" w:space="0" w:color="auto"/>
                <w:bottom w:val="none" w:sz="0" w:space="0" w:color="auto"/>
                <w:right w:val="none" w:sz="0" w:space="0" w:color="auto"/>
              </w:divBdr>
            </w:div>
          </w:divsChild>
        </w:div>
        <w:div w:id="124786183">
          <w:marLeft w:val="0"/>
          <w:marRight w:val="0"/>
          <w:marTop w:val="0"/>
          <w:marBottom w:val="0"/>
          <w:divBdr>
            <w:top w:val="none" w:sz="0" w:space="0" w:color="auto"/>
            <w:left w:val="none" w:sz="0" w:space="0" w:color="auto"/>
            <w:bottom w:val="none" w:sz="0" w:space="0" w:color="auto"/>
            <w:right w:val="none" w:sz="0" w:space="0" w:color="auto"/>
          </w:divBdr>
          <w:divsChild>
            <w:div w:id="57017898">
              <w:marLeft w:val="0"/>
              <w:marRight w:val="0"/>
              <w:marTop w:val="0"/>
              <w:marBottom w:val="0"/>
              <w:divBdr>
                <w:top w:val="none" w:sz="0" w:space="0" w:color="auto"/>
                <w:left w:val="none" w:sz="0" w:space="0" w:color="auto"/>
                <w:bottom w:val="none" w:sz="0" w:space="0" w:color="auto"/>
                <w:right w:val="none" w:sz="0" w:space="0" w:color="auto"/>
              </w:divBdr>
            </w:div>
          </w:divsChild>
        </w:div>
        <w:div w:id="310451747">
          <w:marLeft w:val="0"/>
          <w:marRight w:val="0"/>
          <w:marTop w:val="0"/>
          <w:marBottom w:val="0"/>
          <w:divBdr>
            <w:top w:val="none" w:sz="0" w:space="0" w:color="auto"/>
            <w:left w:val="none" w:sz="0" w:space="0" w:color="auto"/>
            <w:bottom w:val="none" w:sz="0" w:space="0" w:color="auto"/>
            <w:right w:val="none" w:sz="0" w:space="0" w:color="auto"/>
          </w:divBdr>
          <w:divsChild>
            <w:div w:id="281805781">
              <w:marLeft w:val="0"/>
              <w:marRight w:val="0"/>
              <w:marTop w:val="0"/>
              <w:marBottom w:val="0"/>
              <w:divBdr>
                <w:top w:val="none" w:sz="0" w:space="0" w:color="auto"/>
                <w:left w:val="none" w:sz="0" w:space="0" w:color="auto"/>
                <w:bottom w:val="none" w:sz="0" w:space="0" w:color="auto"/>
                <w:right w:val="none" w:sz="0" w:space="0" w:color="auto"/>
              </w:divBdr>
            </w:div>
          </w:divsChild>
        </w:div>
        <w:div w:id="314728958">
          <w:marLeft w:val="0"/>
          <w:marRight w:val="0"/>
          <w:marTop w:val="0"/>
          <w:marBottom w:val="0"/>
          <w:divBdr>
            <w:top w:val="none" w:sz="0" w:space="0" w:color="auto"/>
            <w:left w:val="none" w:sz="0" w:space="0" w:color="auto"/>
            <w:bottom w:val="none" w:sz="0" w:space="0" w:color="auto"/>
            <w:right w:val="none" w:sz="0" w:space="0" w:color="auto"/>
          </w:divBdr>
          <w:divsChild>
            <w:div w:id="753891157">
              <w:marLeft w:val="0"/>
              <w:marRight w:val="0"/>
              <w:marTop w:val="0"/>
              <w:marBottom w:val="0"/>
              <w:divBdr>
                <w:top w:val="none" w:sz="0" w:space="0" w:color="auto"/>
                <w:left w:val="none" w:sz="0" w:space="0" w:color="auto"/>
                <w:bottom w:val="none" w:sz="0" w:space="0" w:color="auto"/>
                <w:right w:val="none" w:sz="0" w:space="0" w:color="auto"/>
              </w:divBdr>
            </w:div>
          </w:divsChild>
        </w:div>
        <w:div w:id="365909079">
          <w:marLeft w:val="0"/>
          <w:marRight w:val="0"/>
          <w:marTop w:val="0"/>
          <w:marBottom w:val="0"/>
          <w:divBdr>
            <w:top w:val="none" w:sz="0" w:space="0" w:color="auto"/>
            <w:left w:val="none" w:sz="0" w:space="0" w:color="auto"/>
            <w:bottom w:val="none" w:sz="0" w:space="0" w:color="auto"/>
            <w:right w:val="none" w:sz="0" w:space="0" w:color="auto"/>
          </w:divBdr>
          <w:divsChild>
            <w:div w:id="147943592">
              <w:marLeft w:val="0"/>
              <w:marRight w:val="0"/>
              <w:marTop w:val="0"/>
              <w:marBottom w:val="0"/>
              <w:divBdr>
                <w:top w:val="none" w:sz="0" w:space="0" w:color="auto"/>
                <w:left w:val="none" w:sz="0" w:space="0" w:color="auto"/>
                <w:bottom w:val="none" w:sz="0" w:space="0" w:color="auto"/>
                <w:right w:val="none" w:sz="0" w:space="0" w:color="auto"/>
              </w:divBdr>
            </w:div>
          </w:divsChild>
        </w:div>
        <w:div w:id="369107172">
          <w:marLeft w:val="0"/>
          <w:marRight w:val="0"/>
          <w:marTop w:val="0"/>
          <w:marBottom w:val="0"/>
          <w:divBdr>
            <w:top w:val="none" w:sz="0" w:space="0" w:color="auto"/>
            <w:left w:val="none" w:sz="0" w:space="0" w:color="auto"/>
            <w:bottom w:val="none" w:sz="0" w:space="0" w:color="auto"/>
            <w:right w:val="none" w:sz="0" w:space="0" w:color="auto"/>
          </w:divBdr>
          <w:divsChild>
            <w:div w:id="2115129660">
              <w:marLeft w:val="0"/>
              <w:marRight w:val="0"/>
              <w:marTop w:val="0"/>
              <w:marBottom w:val="0"/>
              <w:divBdr>
                <w:top w:val="none" w:sz="0" w:space="0" w:color="auto"/>
                <w:left w:val="none" w:sz="0" w:space="0" w:color="auto"/>
                <w:bottom w:val="none" w:sz="0" w:space="0" w:color="auto"/>
                <w:right w:val="none" w:sz="0" w:space="0" w:color="auto"/>
              </w:divBdr>
            </w:div>
          </w:divsChild>
        </w:div>
        <w:div w:id="423844532">
          <w:marLeft w:val="0"/>
          <w:marRight w:val="0"/>
          <w:marTop w:val="0"/>
          <w:marBottom w:val="0"/>
          <w:divBdr>
            <w:top w:val="none" w:sz="0" w:space="0" w:color="auto"/>
            <w:left w:val="none" w:sz="0" w:space="0" w:color="auto"/>
            <w:bottom w:val="none" w:sz="0" w:space="0" w:color="auto"/>
            <w:right w:val="none" w:sz="0" w:space="0" w:color="auto"/>
          </w:divBdr>
          <w:divsChild>
            <w:div w:id="1987851552">
              <w:marLeft w:val="0"/>
              <w:marRight w:val="0"/>
              <w:marTop w:val="0"/>
              <w:marBottom w:val="0"/>
              <w:divBdr>
                <w:top w:val="none" w:sz="0" w:space="0" w:color="auto"/>
                <w:left w:val="none" w:sz="0" w:space="0" w:color="auto"/>
                <w:bottom w:val="none" w:sz="0" w:space="0" w:color="auto"/>
                <w:right w:val="none" w:sz="0" w:space="0" w:color="auto"/>
              </w:divBdr>
            </w:div>
          </w:divsChild>
        </w:div>
        <w:div w:id="454105391">
          <w:marLeft w:val="0"/>
          <w:marRight w:val="0"/>
          <w:marTop w:val="0"/>
          <w:marBottom w:val="0"/>
          <w:divBdr>
            <w:top w:val="none" w:sz="0" w:space="0" w:color="auto"/>
            <w:left w:val="none" w:sz="0" w:space="0" w:color="auto"/>
            <w:bottom w:val="none" w:sz="0" w:space="0" w:color="auto"/>
            <w:right w:val="none" w:sz="0" w:space="0" w:color="auto"/>
          </w:divBdr>
          <w:divsChild>
            <w:div w:id="305474254">
              <w:marLeft w:val="0"/>
              <w:marRight w:val="0"/>
              <w:marTop w:val="0"/>
              <w:marBottom w:val="0"/>
              <w:divBdr>
                <w:top w:val="none" w:sz="0" w:space="0" w:color="auto"/>
                <w:left w:val="none" w:sz="0" w:space="0" w:color="auto"/>
                <w:bottom w:val="none" w:sz="0" w:space="0" w:color="auto"/>
                <w:right w:val="none" w:sz="0" w:space="0" w:color="auto"/>
              </w:divBdr>
            </w:div>
            <w:div w:id="633632447">
              <w:marLeft w:val="0"/>
              <w:marRight w:val="0"/>
              <w:marTop w:val="0"/>
              <w:marBottom w:val="0"/>
              <w:divBdr>
                <w:top w:val="none" w:sz="0" w:space="0" w:color="auto"/>
                <w:left w:val="none" w:sz="0" w:space="0" w:color="auto"/>
                <w:bottom w:val="none" w:sz="0" w:space="0" w:color="auto"/>
                <w:right w:val="none" w:sz="0" w:space="0" w:color="auto"/>
              </w:divBdr>
            </w:div>
            <w:div w:id="1121845512">
              <w:marLeft w:val="0"/>
              <w:marRight w:val="0"/>
              <w:marTop w:val="0"/>
              <w:marBottom w:val="0"/>
              <w:divBdr>
                <w:top w:val="none" w:sz="0" w:space="0" w:color="auto"/>
                <w:left w:val="none" w:sz="0" w:space="0" w:color="auto"/>
                <w:bottom w:val="none" w:sz="0" w:space="0" w:color="auto"/>
                <w:right w:val="none" w:sz="0" w:space="0" w:color="auto"/>
              </w:divBdr>
            </w:div>
          </w:divsChild>
        </w:div>
        <w:div w:id="463695051">
          <w:marLeft w:val="0"/>
          <w:marRight w:val="0"/>
          <w:marTop w:val="0"/>
          <w:marBottom w:val="0"/>
          <w:divBdr>
            <w:top w:val="none" w:sz="0" w:space="0" w:color="auto"/>
            <w:left w:val="none" w:sz="0" w:space="0" w:color="auto"/>
            <w:bottom w:val="none" w:sz="0" w:space="0" w:color="auto"/>
            <w:right w:val="none" w:sz="0" w:space="0" w:color="auto"/>
          </w:divBdr>
          <w:divsChild>
            <w:div w:id="1313948257">
              <w:marLeft w:val="0"/>
              <w:marRight w:val="0"/>
              <w:marTop w:val="0"/>
              <w:marBottom w:val="0"/>
              <w:divBdr>
                <w:top w:val="none" w:sz="0" w:space="0" w:color="auto"/>
                <w:left w:val="none" w:sz="0" w:space="0" w:color="auto"/>
                <w:bottom w:val="none" w:sz="0" w:space="0" w:color="auto"/>
                <w:right w:val="none" w:sz="0" w:space="0" w:color="auto"/>
              </w:divBdr>
            </w:div>
          </w:divsChild>
        </w:div>
        <w:div w:id="494759754">
          <w:marLeft w:val="0"/>
          <w:marRight w:val="0"/>
          <w:marTop w:val="0"/>
          <w:marBottom w:val="0"/>
          <w:divBdr>
            <w:top w:val="none" w:sz="0" w:space="0" w:color="auto"/>
            <w:left w:val="none" w:sz="0" w:space="0" w:color="auto"/>
            <w:bottom w:val="none" w:sz="0" w:space="0" w:color="auto"/>
            <w:right w:val="none" w:sz="0" w:space="0" w:color="auto"/>
          </w:divBdr>
          <w:divsChild>
            <w:div w:id="486626324">
              <w:marLeft w:val="0"/>
              <w:marRight w:val="0"/>
              <w:marTop w:val="0"/>
              <w:marBottom w:val="0"/>
              <w:divBdr>
                <w:top w:val="none" w:sz="0" w:space="0" w:color="auto"/>
                <w:left w:val="none" w:sz="0" w:space="0" w:color="auto"/>
                <w:bottom w:val="none" w:sz="0" w:space="0" w:color="auto"/>
                <w:right w:val="none" w:sz="0" w:space="0" w:color="auto"/>
              </w:divBdr>
            </w:div>
          </w:divsChild>
        </w:div>
        <w:div w:id="567347416">
          <w:marLeft w:val="0"/>
          <w:marRight w:val="0"/>
          <w:marTop w:val="0"/>
          <w:marBottom w:val="0"/>
          <w:divBdr>
            <w:top w:val="none" w:sz="0" w:space="0" w:color="auto"/>
            <w:left w:val="none" w:sz="0" w:space="0" w:color="auto"/>
            <w:bottom w:val="none" w:sz="0" w:space="0" w:color="auto"/>
            <w:right w:val="none" w:sz="0" w:space="0" w:color="auto"/>
          </w:divBdr>
          <w:divsChild>
            <w:div w:id="342516614">
              <w:marLeft w:val="0"/>
              <w:marRight w:val="0"/>
              <w:marTop w:val="0"/>
              <w:marBottom w:val="0"/>
              <w:divBdr>
                <w:top w:val="none" w:sz="0" w:space="0" w:color="auto"/>
                <w:left w:val="none" w:sz="0" w:space="0" w:color="auto"/>
                <w:bottom w:val="none" w:sz="0" w:space="0" w:color="auto"/>
                <w:right w:val="none" w:sz="0" w:space="0" w:color="auto"/>
              </w:divBdr>
            </w:div>
          </w:divsChild>
        </w:div>
        <w:div w:id="577063015">
          <w:marLeft w:val="0"/>
          <w:marRight w:val="0"/>
          <w:marTop w:val="0"/>
          <w:marBottom w:val="0"/>
          <w:divBdr>
            <w:top w:val="none" w:sz="0" w:space="0" w:color="auto"/>
            <w:left w:val="none" w:sz="0" w:space="0" w:color="auto"/>
            <w:bottom w:val="none" w:sz="0" w:space="0" w:color="auto"/>
            <w:right w:val="none" w:sz="0" w:space="0" w:color="auto"/>
          </w:divBdr>
          <w:divsChild>
            <w:div w:id="133527571">
              <w:marLeft w:val="0"/>
              <w:marRight w:val="0"/>
              <w:marTop w:val="0"/>
              <w:marBottom w:val="0"/>
              <w:divBdr>
                <w:top w:val="none" w:sz="0" w:space="0" w:color="auto"/>
                <w:left w:val="none" w:sz="0" w:space="0" w:color="auto"/>
                <w:bottom w:val="none" w:sz="0" w:space="0" w:color="auto"/>
                <w:right w:val="none" w:sz="0" w:space="0" w:color="auto"/>
              </w:divBdr>
            </w:div>
            <w:div w:id="660739427">
              <w:marLeft w:val="0"/>
              <w:marRight w:val="0"/>
              <w:marTop w:val="0"/>
              <w:marBottom w:val="0"/>
              <w:divBdr>
                <w:top w:val="none" w:sz="0" w:space="0" w:color="auto"/>
                <w:left w:val="none" w:sz="0" w:space="0" w:color="auto"/>
                <w:bottom w:val="none" w:sz="0" w:space="0" w:color="auto"/>
                <w:right w:val="none" w:sz="0" w:space="0" w:color="auto"/>
              </w:divBdr>
            </w:div>
          </w:divsChild>
        </w:div>
        <w:div w:id="636910089">
          <w:marLeft w:val="0"/>
          <w:marRight w:val="0"/>
          <w:marTop w:val="0"/>
          <w:marBottom w:val="0"/>
          <w:divBdr>
            <w:top w:val="none" w:sz="0" w:space="0" w:color="auto"/>
            <w:left w:val="none" w:sz="0" w:space="0" w:color="auto"/>
            <w:bottom w:val="none" w:sz="0" w:space="0" w:color="auto"/>
            <w:right w:val="none" w:sz="0" w:space="0" w:color="auto"/>
          </w:divBdr>
          <w:divsChild>
            <w:div w:id="1250385961">
              <w:marLeft w:val="0"/>
              <w:marRight w:val="0"/>
              <w:marTop w:val="0"/>
              <w:marBottom w:val="0"/>
              <w:divBdr>
                <w:top w:val="none" w:sz="0" w:space="0" w:color="auto"/>
                <w:left w:val="none" w:sz="0" w:space="0" w:color="auto"/>
                <w:bottom w:val="none" w:sz="0" w:space="0" w:color="auto"/>
                <w:right w:val="none" w:sz="0" w:space="0" w:color="auto"/>
              </w:divBdr>
            </w:div>
          </w:divsChild>
        </w:div>
        <w:div w:id="682824736">
          <w:marLeft w:val="0"/>
          <w:marRight w:val="0"/>
          <w:marTop w:val="0"/>
          <w:marBottom w:val="0"/>
          <w:divBdr>
            <w:top w:val="none" w:sz="0" w:space="0" w:color="auto"/>
            <w:left w:val="none" w:sz="0" w:space="0" w:color="auto"/>
            <w:bottom w:val="none" w:sz="0" w:space="0" w:color="auto"/>
            <w:right w:val="none" w:sz="0" w:space="0" w:color="auto"/>
          </w:divBdr>
          <w:divsChild>
            <w:div w:id="735394988">
              <w:marLeft w:val="0"/>
              <w:marRight w:val="0"/>
              <w:marTop w:val="0"/>
              <w:marBottom w:val="0"/>
              <w:divBdr>
                <w:top w:val="none" w:sz="0" w:space="0" w:color="auto"/>
                <w:left w:val="none" w:sz="0" w:space="0" w:color="auto"/>
                <w:bottom w:val="none" w:sz="0" w:space="0" w:color="auto"/>
                <w:right w:val="none" w:sz="0" w:space="0" w:color="auto"/>
              </w:divBdr>
            </w:div>
          </w:divsChild>
        </w:div>
        <w:div w:id="705789091">
          <w:marLeft w:val="0"/>
          <w:marRight w:val="0"/>
          <w:marTop w:val="0"/>
          <w:marBottom w:val="0"/>
          <w:divBdr>
            <w:top w:val="none" w:sz="0" w:space="0" w:color="auto"/>
            <w:left w:val="none" w:sz="0" w:space="0" w:color="auto"/>
            <w:bottom w:val="none" w:sz="0" w:space="0" w:color="auto"/>
            <w:right w:val="none" w:sz="0" w:space="0" w:color="auto"/>
          </w:divBdr>
          <w:divsChild>
            <w:div w:id="755710281">
              <w:marLeft w:val="0"/>
              <w:marRight w:val="0"/>
              <w:marTop w:val="0"/>
              <w:marBottom w:val="0"/>
              <w:divBdr>
                <w:top w:val="none" w:sz="0" w:space="0" w:color="auto"/>
                <w:left w:val="none" w:sz="0" w:space="0" w:color="auto"/>
                <w:bottom w:val="none" w:sz="0" w:space="0" w:color="auto"/>
                <w:right w:val="none" w:sz="0" w:space="0" w:color="auto"/>
              </w:divBdr>
            </w:div>
            <w:div w:id="790826460">
              <w:marLeft w:val="0"/>
              <w:marRight w:val="0"/>
              <w:marTop w:val="0"/>
              <w:marBottom w:val="0"/>
              <w:divBdr>
                <w:top w:val="none" w:sz="0" w:space="0" w:color="auto"/>
                <w:left w:val="none" w:sz="0" w:space="0" w:color="auto"/>
                <w:bottom w:val="none" w:sz="0" w:space="0" w:color="auto"/>
                <w:right w:val="none" w:sz="0" w:space="0" w:color="auto"/>
              </w:divBdr>
            </w:div>
          </w:divsChild>
        </w:div>
        <w:div w:id="758403209">
          <w:marLeft w:val="0"/>
          <w:marRight w:val="0"/>
          <w:marTop w:val="0"/>
          <w:marBottom w:val="0"/>
          <w:divBdr>
            <w:top w:val="none" w:sz="0" w:space="0" w:color="auto"/>
            <w:left w:val="none" w:sz="0" w:space="0" w:color="auto"/>
            <w:bottom w:val="none" w:sz="0" w:space="0" w:color="auto"/>
            <w:right w:val="none" w:sz="0" w:space="0" w:color="auto"/>
          </w:divBdr>
          <w:divsChild>
            <w:div w:id="1680235244">
              <w:marLeft w:val="0"/>
              <w:marRight w:val="0"/>
              <w:marTop w:val="0"/>
              <w:marBottom w:val="0"/>
              <w:divBdr>
                <w:top w:val="none" w:sz="0" w:space="0" w:color="auto"/>
                <w:left w:val="none" w:sz="0" w:space="0" w:color="auto"/>
                <w:bottom w:val="none" w:sz="0" w:space="0" w:color="auto"/>
                <w:right w:val="none" w:sz="0" w:space="0" w:color="auto"/>
              </w:divBdr>
            </w:div>
          </w:divsChild>
        </w:div>
        <w:div w:id="784615409">
          <w:marLeft w:val="0"/>
          <w:marRight w:val="0"/>
          <w:marTop w:val="0"/>
          <w:marBottom w:val="0"/>
          <w:divBdr>
            <w:top w:val="none" w:sz="0" w:space="0" w:color="auto"/>
            <w:left w:val="none" w:sz="0" w:space="0" w:color="auto"/>
            <w:bottom w:val="none" w:sz="0" w:space="0" w:color="auto"/>
            <w:right w:val="none" w:sz="0" w:space="0" w:color="auto"/>
          </w:divBdr>
          <w:divsChild>
            <w:div w:id="1262298483">
              <w:marLeft w:val="0"/>
              <w:marRight w:val="0"/>
              <w:marTop w:val="0"/>
              <w:marBottom w:val="0"/>
              <w:divBdr>
                <w:top w:val="none" w:sz="0" w:space="0" w:color="auto"/>
                <w:left w:val="none" w:sz="0" w:space="0" w:color="auto"/>
                <w:bottom w:val="none" w:sz="0" w:space="0" w:color="auto"/>
                <w:right w:val="none" w:sz="0" w:space="0" w:color="auto"/>
              </w:divBdr>
            </w:div>
          </w:divsChild>
        </w:div>
        <w:div w:id="961575802">
          <w:marLeft w:val="0"/>
          <w:marRight w:val="0"/>
          <w:marTop w:val="0"/>
          <w:marBottom w:val="0"/>
          <w:divBdr>
            <w:top w:val="none" w:sz="0" w:space="0" w:color="auto"/>
            <w:left w:val="none" w:sz="0" w:space="0" w:color="auto"/>
            <w:bottom w:val="none" w:sz="0" w:space="0" w:color="auto"/>
            <w:right w:val="none" w:sz="0" w:space="0" w:color="auto"/>
          </w:divBdr>
          <w:divsChild>
            <w:div w:id="1411587342">
              <w:marLeft w:val="0"/>
              <w:marRight w:val="0"/>
              <w:marTop w:val="0"/>
              <w:marBottom w:val="0"/>
              <w:divBdr>
                <w:top w:val="none" w:sz="0" w:space="0" w:color="auto"/>
                <w:left w:val="none" w:sz="0" w:space="0" w:color="auto"/>
                <w:bottom w:val="none" w:sz="0" w:space="0" w:color="auto"/>
                <w:right w:val="none" w:sz="0" w:space="0" w:color="auto"/>
              </w:divBdr>
            </w:div>
          </w:divsChild>
        </w:div>
        <w:div w:id="1021932034">
          <w:marLeft w:val="0"/>
          <w:marRight w:val="0"/>
          <w:marTop w:val="0"/>
          <w:marBottom w:val="0"/>
          <w:divBdr>
            <w:top w:val="none" w:sz="0" w:space="0" w:color="auto"/>
            <w:left w:val="none" w:sz="0" w:space="0" w:color="auto"/>
            <w:bottom w:val="none" w:sz="0" w:space="0" w:color="auto"/>
            <w:right w:val="none" w:sz="0" w:space="0" w:color="auto"/>
          </w:divBdr>
          <w:divsChild>
            <w:div w:id="1870682100">
              <w:marLeft w:val="0"/>
              <w:marRight w:val="0"/>
              <w:marTop w:val="0"/>
              <w:marBottom w:val="0"/>
              <w:divBdr>
                <w:top w:val="none" w:sz="0" w:space="0" w:color="auto"/>
                <w:left w:val="none" w:sz="0" w:space="0" w:color="auto"/>
                <w:bottom w:val="none" w:sz="0" w:space="0" w:color="auto"/>
                <w:right w:val="none" w:sz="0" w:space="0" w:color="auto"/>
              </w:divBdr>
            </w:div>
          </w:divsChild>
        </w:div>
        <w:div w:id="1048411341">
          <w:marLeft w:val="0"/>
          <w:marRight w:val="0"/>
          <w:marTop w:val="0"/>
          <w:marBottom w:val="0"/>
          <w:divBdr>
            <w:top w:val="none" w:sz="0" w:space="0" w:color="auto"/>
            <w:left w:val="none" w:sz="0" w:space="0" w:color="auto"/>
            <w:bottom w:val="none" w:sz="0" w:space="0" w:color="auto"/>
            <w:right w:val="none" w:sz="0" w:space="0" w:color="auto"/>
          </w:divBdr>
          <w:divsChild>
            <w:div w:id="1663041908">
              <w:marLeft w:val="0"/>
              <w:marRight w:val="0"/>
              <w:marTop w:val="0"/>
              <w:marBottom w:val="0"/>
              <w:divBdr>
                <w:top w:val="none" w:sz="0" w:space="0" w:color="auto"/>
                <w:left w:val="none" w:sz="0" w:space="0" w:color="auto"/>
                <w:bottom w:val="none" w:sz="0" w:space="0" w:color="auto"/>
                <w:right w:val="none" w:sz="0" w:space="0" w:color="auto"/>
              </w:divBdr>
            </w:div>
          </w:divsChild>
        </w:div>
        <w:div w:id="1077093042">
          <w:marLeft w:val="0"/>
          <w:marRight w:val="0"/>
          <w:marTop w:val="0"/>
          <w:marBottom w:val="0"/>
          <w:divBdr>
            <w:top w:val="none" w:sz="0" w:space="0" w:color="auto"/>
            <w:left w:val="none" w:sz="0" w:space="0" w:color="auto"/>
            <w:bottom w:val="none" w:sz="0" w:space="0" w:color="auto"/>
            <w:right w:val="none" w:sz="0" w:space="0" w:color="auto"/>
          </w:divBdr>
          <w:divsChild>
            <w:div w:id="1129468759">
              <w:marLeft w:val="0"/>
              <w:marRight w:val="0"/>
              <w:marTop w:val="0"/>
              <w:marBottom w:val="0"/>
              <w:divBdr>
                <w:top w:val="none" w:sz="0" w:space="0" w:color="auto"/>
                <w:left w:val="none" w:sz="0" w:space="0" w:color="auto"/>
                <w:bottom w:val="none" w:sz="0" w:space="0" w:color="auto"/>
                <w:right w:val="none" w:sz="0" w:space="0" w:color="auto"/>
              </w:divBdr>
            </w:div>
          </w:divsChild>
        </w:div>
        <w:div w:id="1094741607">
          <w:marLeft w:val="0"/>
          <w:marRight w:val="0"/>
          <w:marTop w:val="0"/>
          <w:marBottom w:val="0"/>
          <w:divBdr>
            <w:top w:val="none" w:sz="0" w:space="0" w:color="auto"/>
            <w:left w:val="none" w:sz="0" w:space="0" w:color="auto"/>
            <w:bottom w:val="none" w:sz="0" w:space="0" w:color="auto"/>
            <w:right w:val="none" w:sz="0" w:space="0" w:color="auto"/>
          </w:divBdr>
          <w:divsChild>
            <w:div w:id="1556161807">
              <w:marLeft w:val="0"/>
              <w:marRight w:val="0"/>
              <w:marTop w:val="0"/>
              <w:marBottom w:val="0"/>
              <w:divBdr>
                <w:top w:val="none" w:sz="0" w:space="0" w:color="auto"/>
                <w:left w:val="none" w:sz="0" w:space="0" w:color="auto"/>
                <w:bottom w:val="none" w:sz="0" w:space="0" w:color="auto"/>
                <w:right w:val="none" w:sz="0" w:space="0" w:color="auto"/>
              </w:divBdr>
            </w:div>
          </w:divsChild>
        </w:div>
        <w:div w:id="1112088569">
          <w:marLeft w:val="0"/>
          <w:marRight w:val="0"/>
          <w:marTop w:val="0"/>
          <w:marBottom w:val="0"/>
          <w:divBdr>
            <w:top w:val="none" w:sz="0" w:space="0" w:color="auto"/>
            <w:left w:val="none" w:sz="0" w:space="0" w:color="auto"/>
            <w:bottom w:val="none" w:sz="0" w:space="0" w:color="auto"/>
            <w:right w:val="none" w:sz="0" w:space="0" w:color="auto"/>
          </w:divBdr>
          <w:divsChild>
            <w:div w:id="2065252525">
              <w:marLeft w:val="0"/>
              <w:marRight w:val="0"/>
              <w:marTop w:val="0"/>
              <w:marBottom w:val="0"/>
              <w:divBdr>
                <w:top w:val="none" w:sz="0" w:space="0" w:color="auto"/>
                <w:left w:val="none" w:sz="0" w:space="0" w:color="auto"/>
                <w:bottom w:val="none" w:sz="0" w:space="0" w:color="auto"/>
                <w:right w:val="none" w:sz="0" w:space="0" w:color="auto"/>
              </w:divBdr>
            </w:div>
          </w:divsChild>
        </w:div>
        <w:div w:id="1154225053">
          <w:marLeft w:val="0"/>
          <w:marRight w:val="0"/>
          <w:marTop w:val="0"/>
          <w:marBottom w:val="0"/>
          <w:divBdr>
            <w:top w:val="none" w:sz="0" w:space="0" w:color="auto"/>
            <w:left w:val="none" w:sz="0" w:space="0" w:color="auto"/>
            <w:bottom w:val="none" w:sz="0" w:space="0" w:color="auto"/>
            <w:right w:val="none" w:sz="0" w:space="0" w:color="auto"/>
          </w:divBdr>
          <w:divsChild>
            <w:div w:id="1887639322">
              <w:marLeft w:val="0"/>
              <w:marRight w:val="0"/>
              <w:marTop w:val="0"/>
              <w:marBottom w:val="0"/>
              <w:divBdr>
                <w:top w:val="none" w:sz="0" w:space="0" w:color="auto"/>
                <w:left w:val="none" w:sz="0" w:space="0" w:color="auto"/>
                <w:bottom w:val="none" w:sz="0" w:space="0" w:color="auto"/>
                <w:right w:val="none" w:sz="0" w:space="0" w:color="auto"/>
              </w:divBdr>
            </w:div>
          </w:divsChild>
        </w:div>
        <w:div w:id="1226527825">
          <w:marLeft w:val="0"/>
          <w:marRight w:val="0"/>
          <w:marTop w:val="0"/>
          <w:marBottom w:val="0"/>
          <w:divBdr>
            <w:top w:val="none" w:sz="0" w:space="0" w:color="auto"/>
            <w:left w:val="none" w:sz="0" w:space="0" w:color="auto"/>
            <w:bottom w:val="none" w:sz="0" w:space="0" w:color="auto"/>
            <w:right w:val="none" w:sz="0" w:space="0" w:color="auto"/>
          </w:divBdr>
          <w:divsChild>
            <w:div w:id="919800548">
              <w:marLeft w:val="0"/>
              <w:marRight w:val="0"/>
              <w:marTop w:val="0"/>
              <w:marBottom w:val="0"/>
              <w:divBdr>
                <w:top w:val="none" w:sz="0" w:space="0" w:color="auto"/>
                <w:left w:val="none" w:sz="0" w:space="0" w:color="auto"/>
                <w:bottom w:val="none" w:sz="0" w:space="0" w:color="auto"/>
                <w:right w:val="none" w:sz="0" w:space="0" w:color="auto"/>
              </w:divBdr>
            </w:div>
          </w:divsChild>
        </w:div>
        <w:div w:id="1321735172">
          <w:marLeft w:val="0"/>
          <w:marRight w:val="0"/>
          <w:marTop w:val="0"/>
          <w:marBottom w:val="0"/>
          <w:divBdr>
            <w:top w:val="none" w:sz="0" w:space="0" w:color="auto"/>
            <w:left w:val="none" w:sz="0" w:space="0" w:color="auto"/>
            <w:bottom w:val="none" w:sz="0" w:space="0" w:color="auto"/>
            <w:right w:val="none" w:sz="0" w:space="0" w:color="auto"/>
          </w:divBdr>
          <w:divsChild>
            <w:div w:id="1726757554">
              <w:marLeft w:val="0"/>
              <w:marRight w:val="0"/>
              <w:marTop w:val="0"/>
              <w:marBottom w:val="0"/>
              <w:divBdr>
                <w:top w:val="none" w:sz="0" w:space="0" w:color="auto"/>
                <w:left w:val="none" w:sz="0" w:space="0" w:color="auto"/>
                <w:bottom w:val="none" w:sz="0" w:space="0" w:color="auto"/>
                <w:right w:val="none" w:sz="0" w:space="0" w:color="auto"/>
              </w:divBdr>
            </w:div>
          </w:divsChild>
        </w:div>
        <w:div w:id="1351877059">
          <w:marLeft w:val="0"/>
          <w:marRight w:val="0"/>
          <w:marTop w:val="0"/>
          <w:marBottom w:val="0"/>
          <w:divBdr>
            <w:top w:val="none" w:sz="0" w:space="0" w:color="auto"/>
            <w:left w:val="none" w:sz="0" w:space="0" w:color="auto"/>
            <w:bottom w:val="none" w:sz="0" w:space="0" w:color="auto"/>
            <w:right w:val="none" w:sz="0" w:space="0" w:color="auto"/>
          </w:divBdr>
          <w:divsChild>
            <w:div w:id="152839276">
              <w:marLeft w:val="0"/>
              <w:marRight w:val="0"/>
              <w:marTop w:val="0"/>
              <w:marBottom w:val="0"/>
              <w:divBdr>
                <w:top w:val="none" w:sz="0" w:space="0" w:color="auto"/>
                <w:left w:val="none" w:sz="0" w:space="0" w:color="auto"/>
                <w:bottom w:val="none" w:sz="0" w:space="0" w:color="auto"/>
                <w:right w:val="none" w:sz="0" w:space="0" w:color="auto"/>
              </w:divBdr>
            </w:div>
          </w:divsChild>
        </w:div>
        <w:div w:id="1631280683">
          <w:marLeft w:val="0"/>
          <w:marRight w:val="0"/>
          <w:marTop w:val="0"/>
          <w:marBottom w:val="0"/>
          <w:divBdr>
            <w:top w:val="none" w:sz="0" w:space="0" w:color="auto"/>
            <w:left w:val="none" w:sz="0" w:space="0" w:color="auto"/>
            <w:bottom w:val="none" w:sz="0" w:space="0" w:color="auto"/>
            <w:right w:val="none" w:sz="0" w:space="0" w:color="auto"/>
          </w:divBdr>
          <w:divsChild>
            <w:div w:id="2085565483">
              <w:marLeft w:val="0"/>
              <w:marRight w:val="0"/>
              <w:marTop w:val="0"/>
              <w:marBottom w:val="0"/>
              <w:divBdr>
                <w:top w:val="none" w:sz="0" w:space="0" w:color="auto"/>
                <w:left w:val="none" w:sz="0" w:space="0" w:color="auto"/>
                <w:bottom w:val="none" w:sz="0" w:space="0" w:color="auto"/>
                <w:right w:val="none" w:sz="0" w:space="0" w:color="auto"/>
              </w:divBdr>
            </w:div>
          </w:divsChild>
        </w:div>
        <w:div w:id="1643273802">
          <w:marLeft w:val="0"/>
          <w:marRight w:val="0"/>
          <w:marTop w:val="0"/>
          <w:marBottom w:val="0"/>
          <w:divBdr>
            <w:top w:val="none" w:sz="0" w:space="0" w:color="auto"/>
            <w:left w:val="none" w:sz="0" w:space="0" w:color="auto"/>
            <w:bottom w:val="none" w:sz="0" w:space="0" w:color="auto"/>
            <w:right w:val="none" w:sz="0" w:space="0" w:color="auto"/>
          </w:divBdr>
          <w:divsChild>
            <w:div w:id="807282727">
              <w:marLeft w:val="0"/>
              <w:marRight w:val="0"/>
              <w:marTop w:val="0"/>
              <w:marBottom w:val="0"/>
              <w:divBdr>
                <w:top w:val="none" w:sz="0" w:space="0" w:color="auto"/>
                <w:left w:val="none" w:sz="0" w:space="0" w:color="auto"/>
                <w:bottom w:val="none" w:sz="0" w:space="0" w:color="auto"/>
                <w:right w:val="none" w:sz="0" w:space="0" w:color="auto"/>
              </w:divBdr>
            </w:div>
          </w:divsChild>
        </w:div>
        <w:div w:id="1749502699">
          <w:marLeft w:val="0"/>
          <w:marRight w:val="0"/>
          <w:marTop w:val="0"/>
          <w:marBottom w:val="0"/>
          <w:divBdr>
            <w:top w:val="none" w:sz="0" w:space="0" w:color="auto"/>
            <w:left w:val="none" w:sz="0" w:space="0" w:color="auto"/>
            <w:bottom w:val="none" w:sz="0" w:space="0" w:color="auto"/>
            <w:right w:val="none" w:sz="0" w:space="0" w:color="auto"/>
          </w:divBdr>
          <w:divsChild>
            <w:div w:id="476144269">
              <w:marLeft w:val="0"/>
              <w:marRight w:val="0"/>
              <w:marTop w:val="0"/>
              <w:marBottom w:val="0"/>
              <w:divBdr>
                <w:top w:val="none" w:sz="0" w:space="0" w:color="auto"/>
                <w:left w:val="none" w:sz="0" w:space="0" w:color="auto"/>
                <w:bottom w:val="none" w:sz="0" w:space="0" w:color="auto"/>
                <w:right w:val="none" w:sz="0" w:space="0" w:color="auto"/>
              </w:divBdr>
            </w:div>
          </w:divsChild>
        </w:div>
        <w:div w:id="1842694542">
          <w:marLeft w:val="0"/>
          <w:marRight w:val="0"/>
          <w:marTop w:val="0"/>
          <w:marBottom w:val="0"/>
          <w:divBdr>
            <w:top w:val="none" w:sz="0" w:space="0" w:color="auto"/>
            <w:left w:val="none" w:sz="0" w:space="0" w:color="auto"/>
            <w:bottom w:val="none" w:sz="0" w:space="0" w:color="auto"/>
            <w:right w:val="none" w:sz="0" w:space="0" w:color="auto"/>
          </w:divBdr>
          <w:divsChild>
            <w:div w:id="888226246">
              <w:marLeft w:val="0"/>
              <w:marRight w:val="0"/>
              <w:marTop w:val="0"/>
              <w:marBottom w:val="0"/>
              <w:divBdr>
                <w:top w:val="none" w:sz="0" w:space="0" w:color="auto"/>
                <w:left w:val="none" w:sz="0" w:space="0" w:color="auto"/>
                <w:bottom w:val="none" w:sz="0" w:space="0" w:color="auto"/>
                <w:right w:val="none" w:sz="0" w:space="0" w:color="auto"/>
              </w:divBdr>
            </w:div>
          </w:divsChild>
        </w:div>
        <w:div w:id="1951470684">
          <w:marLeft w:val="0"/>
          <w:marRight w:val="0"/>
          <w:marTop w:val="0"/>
          <w:marBottom w:val="0"/>
          <w:divBdr>
            <w:top w:val="none" w:sz="0" w:space="0" w:color="auto"/>
            <w:left w:val="none" w:sz="0" w:space="0" w:color="auto"/>
            <w:bottom w:val="none" w:sz="0" w:space="0" w:color="auto"/>
            <w:right w:val="none" w:sz="0" w:space="0" w:color="auto"/>
          </w:divBdr>
          <w:divsChild>
            <w:div w:id="881596936">
              <w:marLeft w:val="0"/>
              <w:marRight w:val="0"/>
              <w:marTop w:val="0"/>
              <w:marBottom w:val="0"/>
              <w:divBdr>
                <w:top w:val="none" w:sz="0" w:space="0" w:color="auto"/>
                <w:left w:val="none" w:sz="0" w:space="0" w:color="auto"/>
                <w:bottom w:val="none" w:sz="0" w:space="0" w:color="auto"/>
                <w:right w:val="none" w:sz="0" w:space="0" w:color="auto"/>
              </w:divBdr>
            </w:div>
            <w:div w:id="933781484">
              <w:marLeft w:val="0"/>
              <w:marRight w:val="0"/>
              <w:marTop w:val="0"/>
              <w:marBottom w:val="0"/>
              <w:divBdr>
                <w:top w:val="none" w:sz="0" w:space="0" w:color="auto"/>
                <w:left w:val="none" w:sz="0" w:space="0" w:color="auto"/>
                <w:bottom w:val="none" w:sz="0" w:space="0" w:color="auto"/>
                <w:right w:val="none" w:sz="0" w:space="0" w:color="auto"/>
              </w:divBdr>
            </w:div>
            <w:div w:id="189989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1596">
      <w:bodyDiv w:val="1"/>
      <w:marLeft w:val="0"/>
      <w:marRight w:val="0"/>
      <w:marTop w:val="0"/>
      <w:marBottom w:val="0"/>
      <w:divBdr>
        <w:top w:val="none" w:sz="0" w:space="0" w:color="auto"/>
        <w:left w:val="none" w:sz="0" w:space="0" w:color="auto"/>
        <w:bottom w:val="none" w:sz="0" w:space="0" w:color="auto"/>
        <w:right w:val="none" w:sz="0" w:space="0" w:color="auto"/>
      </w:divBdr>
      <w:divsChild>
        <w:div w:id="40256575">
          <w:marLeft w:val="0"/>
          <w:marRight w:val="0"/>
          <w:marTop w:val="0"/>
          <w:marBottom w:val="0"/>
          <w:divBdr>
            <w:top w:val="none" w:sz="0" w:space="0" w:color="auto"/>
            <w:left w:val="none" w:sz="0" w:space="0" w:color="auto"/>
            <w:bottom w:val="none" w:sz="0" w:space="0" w:color="auto"/>
            <w:right w:val="none" w:sz="0" w:space="0" w:color="auto"/>
          </w:divBdr>
          <w:divsChild>
            <w:div w:id="1666978874">
              <w:marLeft w:val="0"/>
              <w:marRight w:val="0"/>
              <w:marTop w:val="0"/>
              <w:marBottom w:val="0"/>
              <w:divBdr>
                <w:top w:val="none" w:sz="0" w:space="0" w:color="auto"/>
                <w:left w:val="none" w:sz="0" w:space="0" w:color="auto"/>
                <w:bottom w:val="none" w:sz="0" w:space="0" w:color="auto"/>
                <w:right w:val="none" w:sz="0" w:space="0" w:color="auto"/>
              </w:divBdr>
            </w:div>
          </w:divsChild>
        </w:div>
        <w:div w:id="103039377">
          <w:marLeft w:val="0"/>
          <w:marRight w:val="0"/>
          <w:marTop w:val="0"/>
          <w:marBottom w:val="0"/>
          <w:divBdr>
            <w:top w:val="none" w:sz="0" w:space="0" w:color="auto"/>
            <w:left w:val="none" w:sz="0" w:space="0" w:color="auto"/>
            <w:bottom w:val="none" w:sz="0" w:space="0" w:color="auto"/>
            <w:right w:val="none" w:sz="0" w:space="0" w:color="auto"/>
          </w:divBdr>
          <w:divsChild>
            <w:div w:id="604309708">
              <w:marLeft w:val="0"/>
              <w:marRight w:val="0"/>
              <w:marTop w:val="0"/>
              <w:marBottom w:val="0"/>
              <w:divBdr>
                <w:top w:val="none" w:sz="0" w:space="0" w:color="auto"/>
                <w:left w:val="none" w:sz="0" w:space="0" w:color="auto"/>
                <w:bottom w:val="none" w:sz="0" w:space="0" w:color="auto"/>
                <w:right w:val="none" w:sz="0" w:space="0" w:color="auto"/>
              </w:divBdr>
            </w:div>
          </w:divsChild>
        </w:div>
        <w:div w:id="129172186">
          <w:marLeft w:val="0"/>
          <w:marRight w:val="0"/>
          <w:marTop w:val="0"/>
          <w:marBottom w:val="0"/>
          <w:divBdr>
            <w:top w:val="none" w:sz="0" w:space="0" w:color="auto"/>
            <w:left w:val="none" w:sz="0" w:space="0" w:color="auto"/>
            <w:bottom w:val="none" w:sz="0" w:space="0" w:color="auto"/>
            <w:right w:val="none" w:sz="0" w:space="0" w:color="auto"/>
          </w:divBdr>
          <w:divsChild>
            <w:div w:id="1973360245">
              <w:marLeft w:val="0"/>
              <w:marRight w:val="0"/>
              <w:marTop w:val="0"/>
              <w:marBottom w:val="0"/>
              <w:divBdr>
                <w:top w:val="none" w:sz="0" w:space="0" w:color="auto"/>
                <w:left w:val="none" w:sz="0" w:space="0" w:color="auto"/>
                <w:bottom w:val="none" w:sz="0" w:space="0" w:color="auto"/>
                <w:right w:val="none" w:sz="0" w:space="0" w:color="auto"/>
              </w:divBdr>
            </w:div>
          </w:divsChild>
        </w:div>
        <w:div w:id="156071046">
          <w:marLeft w:val="0"/>
          <w:marRight w:val="0"/>
          <w:marTop w:val="0"/>
          <w:marBottom w:val="0"/>
          <w:divBdr>
            <w:top w:val="none" w:sz="0" w:space="0" w:color="auto"/>
            <w:left w:val="none" w:sz="0" w:space="0" w:color="auto"/>
            <w:bottom w:val="none" w:sz="0" w:space="0" w:color="auto"/>
            <w:right w:val="none" w:sz="0" w:space="0" w:color="auto"/>
          </w:divBdr>
          <w:divsChild>
            <w:div w:id="772747677">
              <w:marLeft w:val="0"/>
              <w:marRight w:val="0"/>
              <w:marTop w:val="0"/>
              <w:marBottom w:val="0"/>
              <w:divBdr>
                <w:top w:val="none" w:sz="0" w:space="0" w:color="auto"/>
                <w:left w:val="none" w:sz="0" w:space="0" w:color="auto"/>
                <w:bottom w:val="none" w:sz="0" w:space="0" w:color="auto"/>
                <w:right w:val="none" w:sz="0" w:space="0" w:color="auto"/>
              </w:divBdr>
            </w:div>
            <w:div w:id="1810978208">
              <w:marLeft w:val="0"/>
              <w:marRight w:val="0"/>
              <w:marTop w:val="0"/>
              <w:marBottom w:val="0"/>
              <w:divBdr>
                <w:top w:val="none" w:sz="0" w:space="0" w:color="auto"/>
                <w:left w:val="none" w:sz="0" w:space="0" w:color="auto"/>
                <w:bottom w:val="none" w:sz="0" w:space="0" w:color="auto"/>
                <w:right w:val="none" w:sz="0" w:space="0" w:color="auto"/>
              </w:divBdr>
            </w:div>
          </w:divsChild>
        </w:div>
        <w:div w:id="275647843">
          <w:marLeft w:val="0"/>
          <w:marRight w:val="0"/>
          <w:marTop w:val="0"/>
          <w:marBottom w:val="0"/>
          <w:divBdr>
            <w:top w:val="none" w:sz="0" w:space="0" w:color="auto"/>
            <w:left w:val="none" w:sz="0" w:space="0" w:color="auto"/>
            <w:bottom w:val="none" w:sz="0" w:space="0" w:color="auto"/>
            <w:right w:val="none" w:sz="0" w:space="0" w:color="auto"/>
          </w:divBdr>
          <w:divsChild>
            <w:div w:id="875390123">
              <w:marLeft w:val="0"/>
              <w:marRight w:val="0"/>
              <w:marTop w:val="0"/>
              <w:marBottom w:val="0"/>
              <w:divBdr>
                <w:top w:val="none" w:sz="0" w:space="0" w:color="auto"/>
                <w:left w:val="none" w:sz="0" w:space="0" w:color="auto"/>
                <w:bottom w:val="none" w:sz="0" w:space="0" w:color="auto"/>
                <w:right w:val="none" w:sz="0" w:space="0" w:color="auto"/>
              </w:divBdr>
            </w:div>
          </w:divsChild>
        </w:div>
        <w:div w:id="341665050">
          <w:marLeft w:val="0"/>
          <w:marRight w:val="0"/>
          <w:marTop w:val="0"/>
          <w:marBottom w:val="0"/>
          <w:divBdr>
            <w:top w:val="none" w:sz="0" w:space="0" w:color="auto"/>
            <w:left w:val="none" w:sz="0" w:space="0" w:color="auto"/>
            <w:bottom w:val="none" w:sz="0" w:space="0" w:color="auto"/>
            <w:right w:val="none" w:sz="0" w:space="0" w:color="auto"/>
          </w:divBdr>
          <w:divsChild>
            <w:div w:id="70858376">
              <w:marLeft w:val="0"/>
              <w:marRight w:val="0"/>
              <w:marTop w:val="0"/>
              <w:marBottom w:val="0"/>
              <w:divBdr>
                <w:top w:val="none" w:sz="0" w:space="0" w:color="auto"/>
                <w:left w:val="none" w:sz="0" w:space="0" w:color="auto"/>
                <w:bottom w:val="none" w:sz="0" w:space="0" w:color="auto"/>
                <w:right w:val="none" w:sz="0" w:space="0" w:color="auto"/>
              </w:divBdr>
            </w:div>
            <w:div w:id="967316186">
              <w:marLeft w:val="0"/>
              <w:marRight w:val="0"/>
              <w:marTop w:val="0"/>
              <w:marBottom w:val="0"/>
              <w:divBdr>
                <w:top w:val="none" w:sz="0" w:space="0" w:color="auto"/>
                <w:left w:val="none" w:sz="0" w:space="0" w:color="auto"/>
                <w:bottom w:val="none" w:sz="0" w:space="0" w:color="auto"/>
                <w:right w:val="none" w:sz="0" w:space="0" w:color="auto"/>
              </w:divBdr>
            </w:div>
            <w:div w:id="1170292240">
              <w:marLeft w:val="0"/>
              <w:marRight w:val="0"/>
              <w:marTop w:val="0"/>
              <w:marBottom w:val="0"/>
              <w:divBdr>
                <w:top w:val="none" w:sz="0" w:space="0" w:color="auto"/>
                <w:left w:val="none" w:sz="0" w:space="0" w:color="auto"/>
                <w:bottom w:val="none" w:sz="0" w:space="0" w:color="auto"/>
                <w:right w:val="none" w:sz="0" w:space="0" w:color="auto"/>
              </w:divBdr>
            </w:div>
          </w:divsChild>
        </w:div>
        <w:div w:id="414204244">
          <w:marLeft w:val="0"/>
          <w:marRight w:val="0"/>
          <w:marTop w:val="0"/>
          <w:marBottom w:val="0"/>
          <w:divBdr>
            <w:top w:val="none" w:sz="0" w:space="0" w:color="auto"/>
            <w:left w:val="none" w:sz="0" w:space="0" w:color="auto"/>
            <w:bottom w:val="none" w:sz="0" w:space="0" w:color="auto"/>
            <w:right w:val="none" w:sz="0" w:space="0" w:color="auto"/>
          </w:divBdr>
          <w:divsChild>
            <w:div w:id="915479528">
              <w:marLeft w:val="0"/>
              <w:marRight w:val="0"/>
              <w:marTop w:val="0"/>
              <w:marBottom w:val="0"/>
              <w:divBdr>
                <w:top w:val="none" w:sz="0" w:space="0" w:color="auto"/>
                <w:left w:val="none" w:sz="0" w:space="0" w:color="auto"/>
                <w:bottom w:val="none" w:sz="0" w:space="0" w:color="auto"/>
                <w:right w:val="none" w:sz="0" w:space="0" w:color="auto"/>
              </w:divBdr>
            </w:div>
          </w:divsChild>
        </w:div>
        <w:div w:id="452485921">
          <w:marLeft w:val="0"/>
          <w:marRight w:val="0"/>
          <w:marTop w:val="0"/>
          <w:marBottom w:val="0"/>
          <w:divBdr>
            <w:top w:val="none" w:sz="0" w:space="0" w:color="auto"/>
            <w:left w:val="none" w:sz="0" w:space="0" w:color="auto"/>
            <w:bottom w:val="none" w:sz="0" w:space="0" w:color="auto"/>
            <w:right w:val="none" w:sz="0" w:space="0" w:color="auto"/>
          </w:divBdr>
          <w:divsChild>
            <w:div w:id="840513454">
              <w:marLeft w:val="0"/>
              <w:marRight w:val="0"/>
              <w:marTop w:val="0"/>
              <w:marBottom w:val="0"/>
              <w:divBdr>
                <w:top w:val="none" w:sz="0" w:space="0" w:color="auto"/>
                <w:left w:val="none" w:sz="0" w:space="0" w:color="auto"/>
                <w:bottom w:val="none" w:sz="0" w:space="0" w:color="auto"/>
                <w:right w:val="none" w:sz="0" w:space="0" w:color="auto"/>
              </w:divBdr>
            </w:div>
          </w:divsChild>
        </w:div>
        <w:div w:id="472790164">
          <w:marLeft w:val="0"/>
          <w:marRight w:val="0"/>
          <w:marTop w:val="0"/>
          <w:marBottom w:val="0"/>
          <w:divBdr>
            <w:top w:val="none" w:sz="0" w:space="0" w:color="auto"/>
            <w:left w:val="none" w:sz="0" w:space="0" w:color="auto"/>
            <w:bottom w:val="none" w:sz="0" w:space="0" w:color="auto"/>
            <w:right w:val="none" w:sz="0" w:space="0" w:color="auto"/>
          </w:divBdr>
          <w:divsChild>
            <w:div w:id="750003360">
              <w:marLeft w:val="0"/>
              <w:marRight w:val="0"/>
              <w:marTop w:val="0"/>
              <w:marBottom w:val="0"/>
              <w:divBdr>
                <w:top w:val="none" w:sz="0" w:space="0" w:color="auto"/>
                <w:left w:val="none" w:sz="0" w:space="0" w:color="auto"/>
                <w:bottom w:val="none" w:sz="0" w:space="0" w:color="auto"/>
                <w:right w:val="none" w:sz="0" w:space="0" w:color="auto"/>
              </w:divBdr>
            </w:div>
            <w:div w:id="1765496225">
              <w:marLeft w:val="0"/>
              <w:marRight w:val="0"/>
              <w:marTop w:val="0"/>
              <w:marBottom w:val="0"/>
              <w:divBdr>
                <w:top w:val="none" w:sz="0" w:space="0" w:color="auto"/>
                <w:left w:val="none" w:sz="0" w:space="0" w:color="auto"/>
                <w:bottom w:val="none" w:sz="0" w:space="0" w:color="auto"/>
                <w:right w:val="none" w:sz="0" w:space="0" w:color="auto"/>
              </w:divBdr>
            </w:div>
          </w:divsChild>
        </w:div>
        <w:div w:id="487984722">
          <w:marLeft w:val="0"/>
          <w:marRight w:val="0"/>
          <w:marTop w:val="0"/>
          <w:marBottom w:val="0"/>
          <w:divBdr>
            <w:top w:val="none" w:sz="0" w:space="0" w:color="auto"/>
            <w:left w:val="none" w:sz="0" w:space="0" w:color="auto"/>
            <w:bottom w:val="none" w:sz="0" w:space="0" w:color="auto"/>
            <w:right w:val="none" w:sz="0" w:space="0" w:color="auto"/>
          </w:divBdr>
          <w:divsChild>
            <w:div w:id="1999796920">
              <w:marLeft w:val="0"/>
              <w:marRight w:val="0"/>
              <w:marTop w:val="0"/>
              <w:marBottom w:val="0"/>
              <w:divBdr>
                <w:top w:val="none" w:sz="0" w:space="0" w:color="auto"/>
                <w:left w:val="none" w:sz="0" w:space="0" w:color="auto"/>
                <w:bottom w:val="none" w:sz="0" w:space="0" w:color="auto"/>
                <w:right w:val="none" w:sz="0" w:space="0" w:color="auto"/>
              </w:divBdr>
            </w:div>
          </w:divsChild>
        </w:div>
        <w:div w:id="544293362">
          <w:marLeft w:val="0"/>
          <w:marRight w:val="0"/>
          <w:marTop w:val="0"/>
          <w:marBottom w:val="0"/>
          <w:divBdr>
            <w:top w:val="none" w:sz="0" w:space="0" w:color="auto"/>
            <w:left w:val="none" w:sz="0" w:space="0" w:color="auto"/>
            <w:bottom w:val="none" w:sz="0" w:space="0" w:color="auto"/>
            <w:right w:val="none" w:sz="0" w:space="0" w:color="auto"/>
          </w:divBdr>
          <w:divsChild>
            <w:div w:id="261375449">
              <w:marLeft w:val="0"/>
              <w:marRight w:val="0"/>
              <w:marTop w:val="0"/>
              <w:marBottom w:val="0"/>
              <w:divBdr>
                <w:top w:val="none" w:sz="0" w:space="0" w:color="auto"/>
                <w:left w:val="none" w:sz="0" w:space="0" w:color="auto"/>
                <w:bottom w:val="none" w:sz="0" w:space="0" w:color="auto"/>
                <w:right w:val="none" w:sz="0" w:space="0" w:color="auto"/>
              </w:divBdr>
            </w:div>
          </w:divsChild>
        </w:div>
        <w:div w:id="677078701">
          <w:marLeft w:val="0"/>
          <w:marRight w:val="0"/>
          <w:marTop w:val="0"/>
          <w:marBottom w:val="0"/>
          <w:divBdr>
            <w:top w:val="none" w:sz="0" w:space="0" w:color="auto"/>
            <w:left w:val="none" w:sz="0" w:space="0" w:color="auto"/>
            <w:bottom w:val="none" w:sz="0" w:space="0" w:color="auto"/>
            <w:right w:val="none" w:sz="0" w:space="0" w:color="auto"/>
          </w:divBdr>
          <w:divsChild>
            <w:div w:id="1451780718">
              <w:marLeft w:val="0"/>
              <w:marRight w:val="0"/>
              <w:marTop w:val="0"/>
              <w:marBottom w:val="0"/>
              <w:divBdr>
                <w:top w:val="none" w:sz="0" w:space="0" w:color="auto"/>
                <w:left w:val="none" w:sz="0" w:space="0" w:color="auto"/>
                <w:bottom w:val="none" w:sz="0" w:space="0" w:color="auto"/>
                <w:right w:val="none" w:sz="0" w:space="0" w:color="auto"/>
              </w:divBdr>
            </w:div>
          </w:divsChild>
        </w:div>
        <w:div w:id="825708287">
          <w:marLeft w:val="0"/>
          <w:marRight w:val="0"/>
          <w:marTop w:val="0"/>
          <w:marBottom w:val="0"/>
          <w:divBdr>
            <w:top w:val="none" w:sz="0" w:space="0" w:color="auto"/>
            <w:left w:val="none" w:sz="0" w:space="0" w:color="auto"/>
            <w:bottom w:val="none" w:sz="0" w:space="0" w:color="auto"/>
            <w:right w:val="none" w:sz="0" w:space="0" w:color="auto"/>
          </w:divBdr>
          <w:divsChild>
            <w:div w:id="1099570786">
              <w:marLeft w:val="0"/>
              <w:marRight w:val="0"/>
              <w:marTop w:val="0"/>
              <w:marBottom w:val="0"/>
              <w:divBdr>
                <w:top w:val="none" w:sz="0" w:space="0" w:color="auto"/>
                <w:left w:val="none" w:sz="0" w:space="0" w:color="auto"/>
                <w:bottom w:val="none" w:sz="0" w:space="0" w:color="auto"/>
                <w:right w:val="none" w:sz="0" w:space="0" w:color="auto"/>
              </w:divBdr>
            </w:div>
          </w:divsChild>
        </w:div>
        <w:div w:id="974339255">
          <w:marLeft w:val="0"/>
          <w:marRight w:val="0"/>
          <w:marTop w:val="0"/>
          <w:marBottom w:val="0"/>
          <w:divBdr>
            <w:top w:val="none" w:sz="0" w:space="0" w:color="auto"/>
            <w:left w:val="none" w:sz="0" w:space="0" w:color="auto"/>
            <w:bottom w:val="none" w:sz="0" w:space="0" w:color="auto"/>
            <w:right w:val="none" w:sz="0" w:space="0" w:color="auto"/>
          </w:divBdr>
          <w:divsChild>
            <w:div w:id="1069111207">
              <w:marLeft w:val="0"/>
              <w:marRight w:val="0"/>
              <w:marTop w:val="0"/>
              <w:marBottom w:val="0"/>
              <w:divBdr>
                <w:top w:val="none" w:sz="0" w:space="0" w:color="auto"/>
                <w:left w:val="none" w:sz="0" w:space="0" w:color="auto"/>
                <w:bottom w:val="none" w:sz="0" w:space="0" w:color="auto"/>
                <w:right w:val="none" w:sz="0" w:space="0" w:color="auto"/>
              </w:divBdr>
            </w:div>
          </w:divsChild>
        </w:div>
        <w:div w:id="1015112366">
          <w:marLeft w:val="0"/>
          <w:marRight w:val="0"/>
          <w:marTop w:val="0"/>
          <w:marBottom w:val="0"/>
          <w:divBdr>
            <w:top w:val="none" w:sz="0" w:space="0" w:color="auto"/>
            <w:left w:val="none" w:sz="0" w:space="0" w:color="auto"/>
            <w:bottom w:val="none" w:sz="0" w:space="0" w:color="auto"/>
            <w:right w:val="none" w:sz="0" w:space="0" w:color="auto"/>
          </w:divBdr>
          <w:divsChild>
            <w:div w:id="2077582121">
              <w:marLeft w:val="0"/>
              <w:marRight w:val="0"/>
              <w:marTop w:val="0"/>
              <w:marBottom w:val="0"/>
              <w:divBdr>
                <w:top w:val="none" w:sz="0" w:space="0" w:color="auto"/>
                <w:left w:val="none" w:sz="0" w:space="0" w:color="auto"/>
                <w:bottom w:val="none" w:sz="0" w:space="0" w:color="auto"/>
                <w:right w:val="none" w:sz="0" w:space="0" w:color="auto"/>
              </w:divBdr>
            </w:div>
          </w:divsChild>
        </w:div>
        <w:div w:id="1015153087">
          <w:marLeft w:val="0"/>
          <w:marRight w:val="0"/>
          <w:marTop w:val="0"/>
          <w:marBottom w:val="0"/>
          <w:divBdr>
            <w:top w:val="none" w:sz="0" w:space="0" w:color="auto"/>
            <w:left w:val="none" w:sz="0" w:space="0" w:color="auto"/>
            <w:bottom w:val="none" w:sz="0" w:space="0" w:color="auto"/>
            <w:right w:val="none" w:sz="0" w:space="0" w:color="auto"/>
          </w:divBdr>
          <w:divsChild>
            <w:div w:id="661618582">
              <w:marLeft w:val="0"/>
              <w:marRight w:val="0"/>
              <w:marTop w:val="0"/>
              <w:marBottom w:val="0"/>
              <w:divBdr>
                <w:top w:val="none" w:sz="0" w:space="0" w:color="auto"/>
                <w:left w:val="none" w:sz="0" w:space="0" w:color="auto"/>
                <w:bottom w:val="none" w:sz="0" w:space="0" w:color="auto"/>
                <w:right w:val="none" w:sz="0" w:space="0" w:color="auto"/>
              </w:divBdr>
            </w:div>
          </w:divsChild>
        </w:div>
        <w:div w:id="1062095308">
          <w:marLeft w:val="0"/>
          <w:marRight w:val="0"/>
          <w:marTop w:val="0"/>
          <w:marBottom w:val="0"/>
          <w:divBdr>
            <w:top w:val="none" w:sz="0" w:space="0" w:color="auto"/>
            <w:left w:val="none" w:sz="0" w:space="0" w:color="auto"/>
            <w:bottom w:val="none" w:sz="0" w:space="0" w:color="auto"/>
            <w:right w:val="none" w:sz="0" w:space="0" w:color="auto"/>
          </w:divBdr>
          <w:divsChild>
            <w:div w:id="1156916815">
              <w:marLeft w:val="0"/>
              <w:marRight w:val="0"/>
              <w:marTop w:val="0"/>
              <w:marBottom w:val="0"/>
              <w:divBdr>
                <w:top w:val="none" w:sz="0" w:space="0" w:color="auto"/>
                <w:left w:val="none" w:sz="0" w:space="0" w:color="auto"/>
                <w:bottom w:val="none" w:sz="0" w:space="0" w:color="auto"/>
                <w:right w:val="none" w:sz="0" w:space="0" w:color="auto"/>
              </w:divBdr>
            </w:div>
            <w:div w:id="1257522209">
              <w:marLeft w:val="0"/>
              <w:marRight w:val="0"/>
              <w:marTop w:val="0"/>
              <w:marBottom w:val="0"/>
              <w:divBdr>
                <w:top w:val="none" w:sz="0" w:space="0" w:color="auto"/>
                <w:left w:val="none" w:sz="0" w:space="0" w:color="auto"/>
                <w:bottom w:val="none" w:sz="0" w:space="0" w:color="auto"/>
                <w:right w:val="none" w:sz="0" w:space="0" w:color="auto"/>
              </w:divBdr>
            </w:div>
          </w:divsChild>
        </w:div>
        <w:div w:id="1096973465">
          <w:marLeft w:val="0"/>
          <w:marRight w:val="0"/>
          <w:marTop w:val="0"/>
          <w:marBottom w:val="0"/>
          <w:divBdr>
            <w:top w:val="none" w:sz="0" w:space="0" w:color="auto"/>
            <w:left w:val="none" w:sz="0" w:space="0" w:color="auto"/>
            <w:bottom w:val="none" w:sz="0" w:space="0" w:color="auto"/>
            <w:right w:val="none" w:sz="0" w:space="0" w:color="auto"/>
          </w:divBdr>
          <w:divsChild>
            <w:div w:id="691489912">
              <w:marLeft w:val="0"/>
              <w:marRight w:val="0"/>
              <w:marTop w:val="0"/>
              <w:marBottom w:val="0"/>
              <w:divBdr>
                <w:top w:val="none" w:sz="0" w:space="0" w:color="auto"/>
                <w:left w:val="none" w:sz="0" w:space="0" w:color="auto"/>
                <w:bottom w:val="none" w:sz="0" w:space="0" w:color="auto"/>
                <w:right w:val="none" w:sz="0" w:space="0" w:color="auto"/>
              </w:divBdr>
            </w:div>
          </w:divsChild>
        </w:div>
        <w:div w:id="1130707362">
          <w:marLeft w:val="0"/>
          <w:marRight w:val="0"/>
          <w:marTop w:val="0"/>
          <w:marBottom w:val="0"/>
          <w:divBdr>
            <w:top w:val="none" w:sz="0" w:space="0" w:color="auto"/>
            <w:left w:val="none" w:sz="0" w:space="0" w:color="auto"/>
            <w:bottom w:val="none" w:sz="0" w:space="0" w:color="auto"/>
            <w:right w:val="none" w:sz="0" w:space="0" w:color="auto"/>
          </w:divBdr>
          <w:divsChild>
            <w:div w:id="1725450620">
              <w:marLeft w:val="0"/>
              <w:marRight w:val="0"/>
              <w:marTop w:val="0"/>
              <w:marBottom w:val="0"/>
              <w:divBdr>
                <w:top w:val="none" w:sz="0" w:space="0" w:color="auto"/>
                <w:left w:val="none" w:sz="0" w:space="0" w:color="auto"/>
                <w:bottom w:val="none" w:sz="0" w:space="0" w:color="auto"/>
                <w:right w:val="none" w:sz="0" w:space="0" w:color="auto"/>
              </w:divBdr>
            </w:div>
          </w:divsChild>
        </w:div>
        <w:div w:id="1156649780">
          <w:marLeft w:val="0"/>
          <w:marRight w:val="0"/>
          <w:marTop w:val="0"/>
          <w:marBottom w:val="0"/>
          <w:divBdr>
            <w:top w:val="none" w:sz="0" w:space="0" w:color="auto"/>
            <w:left w:val="none" w:sz="0" w:space="0" w:color="auto"/>
            <w:bottom w:val="none" w:sz="0" w:space="0" w:color="auto"/>
            <w:right w:val="none" w:sz="0" w:space="0" w:color="auto"/>
          </w:divBdr>
          <w:divsChild>
            <w:div w:id="451022614">
              <w:marLeft w:val="0"/>
              <w:marRight w:val="0"/>
              <w:marTop w:val="0"/>
              <w:marBottom w:val="0"/>
              <w:divBdr>
                <w:top w:val="none" w:sz="0" w:space="0" w:color="auto"/>
                <w:left w:val="none" w:sz="0" w:space="0" w:color="auto"/>
                <w:bottom w:val="none" w:sz="0" w:space="0" w:color="auto"/>
                <w:right w:val="none" w:sz="0" w:space="0" w:color="auto"/>
              </w:divBdr>
            </w:div>
          </w:divsChild>
        </w:div>
        <w:div w:id="1233933598">
          <w:marLeft w:val="0"/>
          <w:marRight w:val="0"/>
          <w:marTop w:val="0"/>
          <w:marBottom w:val="0"/>
          <w:divBdr>
            <w:top w:val="none" w:sz="0" w:space="0" w:color="auto"/>
            <w:left w:val="none" w:sz="0" w:space="0" w:color="auto"/>
            <w:bottom w:val="none" w:sz="0" w:space="0" w:color="auto"/>
            <w:right w:val="none" w:sz="0" w:space="0" w:color="auto"/>
          </w:divBdr>
          <w:divsChild>
            <w:div w:id="1828860086">
              <w:marLeft w:val="0"/>
              <w:marRight w:val="0"/>
              <w:marTop w:val="0"/>
              <w:marBottom w:val="0"/>
              <w:divBdr>
                <w:top w:val="none" w:sz="0" w:space="0" w:color="auto"/>
                <w:left w:val="none" w:sz="0" w:space="0" w:color="auto"/>
                <w:bottom w:val="none" w:sz="0" w:space="0" w:color="auto"/>
                <w:right w:val="none" w:sz="0" w:space="0" w:color="auto"/>
              </w:divBdr>
            </w:div>
          </w:divsChild>
        </w:div>
        <w:div w:id="1256943193">
          <w:marLeft w:val="0"/>
          <w:marRight w:val="0"/>
          <w:marTop w:val="0"/>
          <w:marBottom w:val="0"/>
          <w:divBdr>
            <w:top w:val="none" w:sz="0" w:space="0" w:color="auto"/>
            <w:left w:val="none" w:sz="0" w:space="0" w:color="auto"/>
            <w:bottom w:val="none" w:sz="0" w:space="0" w:color="auto"/>
            <w:right w:val="none" w:sz="0" w:space="0" w:color="auto"/>
          </w:divBdr>
          <w:divsChild>
            <w:div w:id="157427193">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 w:id="1834181119">
              <w:marLeft w:val="0"/>
              <w:marRight w:val="0"/>
              <w:marTop w:val="0"/>
              <w:marBottom w:val="0"/>
              <w:divBdr>
                <w:top w:val="none" w:sz="0" w:space="0" w:color="auto"/>
                <w:left w:val="none" w:sz="0" w:space="0" w:color="auto"/>
                <w:bottom w:val="none" w:sz="0" w:space="0" w:color="auto"/>
                <w:right w:val="none" w:sz="0" w:space="0" w:color="auto"/>
              </w:divBdr>
            </w:div>
          </w:divsChild>
        </w:div>
        <w:div w:id="1332562665">
          <w:marLeft w:val="0"/>
          <w:marRight w:val="0"/>
          <w:marTop w:val="0"/>
          <w:marBottom w:val="0"/>
          <w:divBdr>
            <w:top w:val="none" w:sz="0" w:space="0" w:color="auto"/>
            <w:left w:val="none" w:sz="0" w:space="0" w:color="auto"/>
            <w:bottom w:val="none" w:sz="0" w:space="0" w:color="auto"/>
            <w:right w:val="none" w:sz="0" w:space="0" w:color="auto"/>
          </w:divBdr>
          <w:divsChild>
            <w:div w:id="135954166">
              <w:marLeft w:val="0"/>
              <w:marRight w:val="0"/>
              <w:marTop w:val="0"/>
              <w:marBottom w:val="0"/>
              <w:divBdr>
                <w:top w:val="none" w:sz="0" w:space="0" w:color="auto"/>
                <w:left w:val="none" w:sz="0" w:space="0" w:color="auto"/>
                <w:bottom w:val="none" w:sz="0" w:space="0" w:color="auto"/>
                <w:right w:val="none" w:sz="0" w:space="0" w:color="auto"/>
              </w:divBdr>
            </w:div>
          </w:divsChild>
        </w:div>
        <w:div w:id="1423067816">
          <w:marLeft w:val="0"/>
          <w:marRight w:val="0"/>
          <w:marTop w:val="0"/>
          <w:marBottom w:val="0"/>
          <w:divBdr>
            <w:top w:val="none" w:sz="0" w:space="0" w:color="auto"/>
            <w:left w:val="none" w:sz="0" w:space="0" w:color="auto"/>
            <w:bottom w:val="none" w:sz="0" w:space="0" w:color="auto"/>
            <w:right w:val="none" w:sz="0" w:space="0" w:color="auto"/>
          </w:divBdr>
          <w:divsChild>
            <w:div w:id="2083674124">
              <w:marLeft w:val="0"/>
              <w:marRight w:val="0"/>
              <w:marTop w:val="0"/>
              <w:marBottom w:val="0"/>
              <w:divBdr>
                <w:top w:val="none" w:sz="0" w:space="0" w:color="auto"/>
                <w:left w:val="none" w:sz="0" w:space="0" w:color="auto"/>
                <w:bottom w:val="none" w:sz="0" w:space="0" w:color="auto"/>
                <w:right w:val="none" w:sz="0" w:space="0" w:color="auto"/>
              </w:divBdr>
            </w:div>
          </w:divsChild>
        </w:div>
        <w:div w:id="1423449460">
          <w:marLeft w:val="0"/>
          <w:marRight w:val="0"/>
          <w:marTop w:val="0"/>
          <w:marBottom w:val="0"/>
          <w:divBdr>
            <w:top w:val="none" w:sz="0" w:space="0" w:color="auto"/>
            <w:left w:val="none" w:sz="0" w:space="0" w:color="auto"/>
            <w:bottom w:val="none" w:sz="0" w:space="0" w:color="auto"/>
            <w:right w:val="none" w:sz="0" w:space="0" w:color="auto"/>
          </w:divBdr>
          <w:divsChild>
            <w:div w:id="2135562037">
              <w:marLeft w:val="0"/>
              <w:marRight w:val="0"/>
              <w:marTop w:val="0"/>
              <w:marBottom w:val="0"/>
              <w:divBdr>
                <w:top w:val="none" w:sz="0" w:space="0" w:color="auto"/>
                <w:left w:val="none" w:sz="0" w:space="0" w:color="auto"/>
                <w:bottom w:val="none" w:sz="0" w:space="0" w:color="auto"/>
                <w:right w:val="none" w:sz="0" w:space="0" w:color="auto"/>
              </w:divBdr>
            </w:div>
          </w:divsChild>
        </w:div>
        <w:div w:id="1465928620">
          <w:marLeft w:val="0"/>
          <w:marRight w:val="0"/>
          <w:marTop w:val="0"/>
          <w:marBottom w:val="0"/>
          <w:divBdr>
            <w:top w:val="none" w:sz="0" w:space="0" w:color="auto"/>
            <w:left w:val="none" w:sz="0" w:space="0" w:color="auto"/>
            <w:bottom w:val="none" w:sz="0" w:space="0" w:color="auto"/>
            <w:right w:val="none" w:sz="0" w:space="0" w:color="auto"/>
          </w:divBdr>
          <w:divsChild>
            <w:div w:id="1496602592">
              <w:marLeft w:val="0"/>
              <w:marRight w:val="0"/>
              <w:marTop w:val="0"/>
              <w:marBottom w:val="0"/>
              <w:divBdr>
                <w:top w:val="none" w:sz="0" w:space="0" w:color="auto"/>
                <w:left w:val="none" w:sz="0" w:space="0" w:color="auto"/>
                <w:bottom w:val="none" w:sz="0" w:space="0" w:color="auto"/>
                <w:right w:val="none" w:sz="0" w:space="0" w:color="auto"/>
              </w:divBdr>
            </w:div>
          </w:divsChild>
        </w:div>
        <w:div w:id="1585527019">
          <w:marLeft w:val="0"/>
          <w:marRight w:val="0"/>
          <w:marTop w:val="0"/>
          <w:marBottom w:val="0"/>
          <w:divBdr>
            <w:top w:val="none" w:sz="0" w:space="0" w:color="auto"/>
            <w:left w:val="none" w:sz="0" w:space="0" w:color="auto"/>
            <w:bottom w:val="none" w:sz="0" w:space="0" w:color="auto"/>
            <w:right w:val="none" w:sz="0" w:space="0" w:color="auto"/>
          </w:divBdr>
          <w:divsChild>
            <w:div w:id="2017342260">
              <w:marLeft w:val="0"/>
              <w:marRight w:val="0"/>
              <w:marTop w:val="0"/>
              <w:marBottom w:val="0"/>
              <w:divBdr>
                <w:top w:val="none" w:sz="0" w:space="0" w:color="auto"/>
                <w:left w:val="none" w:sz="0" w:space="0" w:color="auto"/>
                <w:bottom w:val="none" w:sz="0" w:space="0" w:color="auto"/>
                <w:right w:val="none" w:sz="0" w:space="0" w:color="auto"/>
              </w:divBdr>
            </w:div>
          </w:divsChild>
        </w:div>
        <w:div w:id="1596478476">
          <w:marLeft w:val="0"/>
          <w:marRight w:val="0"/>
          <w:marTop w:val="0"/>
          <w:marBottom w:val="0"/>
          <w:divBdr>
            <w:top w:val="none" w:sz="0" w:space="0" w:color="auto"/>
            <w:left w:val="none" w:sz="0" w:space="0" w:color="auto"/>
            <w:bottom w:val="none" w:sz="0" w:space="0" w:color="auto"/>
            <w:right w:val="none" w:sz="0" w:space="0" w:color="auto"/>
          </w:divBdr>
          <w:divsChild>
            <w:div w:id="2013948167">
              <w:marLeft w:val="0"/>
              <w:marRight w:val="0"/>
              <w:marTop w:val="0"/>
              <w:marBottom w:val="0"/>
              <w:divBdr>
                <w:top w:val="none" w:sz="0" w:space="0" w:color="auto"/>
                <w:left w:val="none" w:sz="0" w:space="0" w:color="auto"/>
                <w:bottom w:val="none" w:sz="0" w:space="0" w:color="auto"/>
                <w:right w:val="none" w:sz="0" w:space="0" w:color="auto"/>
              </w:divBdr>
            </w:div>
          </w:divsChild>
        </w:div>
        <w:div w:id="1723216011">
          <w:marLeft w:val="0"/>
          <w:marRight w:val="0"/>
          <w:marTop w:val="0"/>
          <w:marBottom w:val="0"/>
          <w:divBdr>
            <w:top w:val="none" w:sz="0" w:space="0" w:color="auto"/>
            <w:left w:val="none" w:sz="0" w:space="0" w:color="auto"/>
            <w:bottom w:val="none" w:sz="0" w:space="0" w:color="auto"/>
            <w:right w:val="none" w:sz="0" w:space="0" w:color="auto"/>
          </w:divBdr>
          <w:divsChild>
            <w:div w:id="415713668">
              <w:marLeft w:val="0"/>
              <w:marRight w:val="0"/>
              <w:marTop w:val="0"/>
              <w:marBottom w:val="0"/>
              <w:divBdr>
                <w:top w:val="none" w:sz="0" w:space="0" w:color="auto"/>
                <w:left w:val="none" w:sz="0" w:space="0" w:color="auto"/>
                <w:bottom w:val="none" w:sz="0" w:space="0" w:color="auto"/>
                <w:right w:val="none" w:sz="0" w:space="0" w:color="auto"/>
              </w:divBdr>
            </w:div>
          </w:divsChild>
        </w:div>
        <w:div w:id="1803959617">
          <w:marLeft w:val="0"/>
          <w:marRight w:val="0"/>
          <w:marTop w:val="0"/>
          <w:marBottom w:val="0"/>
          <w:divBdr>
            <w:top w:val="none" w:sz="0" w:space="0" w:color="auto"/>
            <w:left w:val="none" w:sz="0" w:space="0" w:color="auto"/>
            <w:bottom w:val="none" w:sz="0" w:space="0" w:color="auto"/>
            <w:right w:val="none" w:sz="0" w:space="0" w:color="auto"/>
          </w:divBdr>
          <w:divsChild>
            <w:div w:id="2082558661">
              <w:marLeft w:val="0"/>
              <w:marRight w:val="0"/>
              <w:marTop w:val="0"/>
              <w:marBottom w:val="0"/>
              <w:divBdr>
                <w:top w:val="none" w:sz="0" w:space="0" w:color="auto"/>
                <w:left w:val="none" w:sz="0" w:space="0" w:color="auto"/>
                <w:bottom w:val="none" w:sz="0" w:space="0" w:color="auto"/>
                <w:right w:val="none" w:sz="0" w:space="0" w:color="auto"/>
              </w:divBdr>
            </w:div>
          </w:divsChild>
        </w:div>
        <w:div w:id="1804232045">
          <w:marLeft w:val="0"/>
          <w:marRight w:val="0"/>
          <w:marTop w:val="0"/>
          <w:marBottom w:val="0"/>
          <w:divBdr>
            <w:top w:val="none" w:sz="0" w:space="0" w:color="auto"/>
            <w:left w:val="none" w:sz="0" w:space="0" w:color="auto"/>
            <w:bottom w:val="none" w:sz="0" w:space="0" w:color="auto"/>
            <w:right w:val="none" w:sz="0" w:space="0" w:color="auto"/>
          </w:divBdr>
          <w:divsChild>
            <w:div w:id="489831668">
              <w:marLeft w:val="0"/>
              <w:marRight w:val="0"/>
              <w:marTop w:val="0"/>
              <w:marBottom w:val="0"/>
              <w:divBdr>
                <w:top w:val="none" w:sz="0" w:space="0" w:color="auto"/>
                <w:left w:val="none" w:sz="0" w:space="0" w:color="auto"/>
                <w:bottom w:val="none" w:sz="0" w:space="0" w:color="auto"/>
                <w:right w:val="none" w:sz="0" w:space="0" w:color="auto"/>
              </w:divBdr>
            </w:div>
          </w:divsChild>
        </w:div>
        <w:div w:id="1877738750">
          <w:marLeft w:val="0"/>
          <w:marRight w:val="0"/>
          <w:marTop w:val="0"/>
          <w:marBottom w:val="0"/>
          <w:divBdr>
            <w:top w:val="none" w:sz="0" w:space="0" w:color="auto"/>
            <w:left w:val="none" w:sz="0" w:space="0" w:color="auto"/>
            <w:bottom w:val="none" w:sz="0" w:space="0" w:color="auto"/>
            <w:right w:val="none" w:sz="0" w:space="0" w:color="auto"/>
          </w:divBdr>
          <w:divsChild>
            <w:div w:id="85078282">
              <w:marLeft w:val="0"/>
              <w:marRight w:val="0"/>
              <w:marTop w:val="0"/>
              <w:marBottom w:val="0"/>
              <w:divBdr>
                <w:top w:val="none" w:sz="0" w:space="0" w:color="auto"/>
                <w:left w:val="none" w:sz="0" w:space="0" w:color="auto"/>
                <w:bottom w:val="none" w:sz="0" w:space="0" w:color="auto"/>
                <w:right w:val="none" w:sz="0" w:space="0" w:color="auto"/>
              </w:divBdr>
            </w:div>
          </w:divsChild>
        </w:div>
        <w:div w:id="2125882002">
          <w:marLeft w:val="0"/>
          <w:marRight w:val="0"/>
          <w:marTop w:val="0"/>
          <w:marBottom w:val="0"/>
          <w:divBdr>
            <w:top w:val="none" w:sz="0" w:space="0" w:color="auto"/>
            <w:left w:val="none" w:sz="0" w:space="0" w:color="auto"/>
            <w:bottom w:val="none" w:sz="0" w:space="0" w:color="auto"/>
            <w:right w:val="none" w:sz="0" w:space="0" w:color="auto"/>
          </w:divBdr>
          <w:divsChild>
            <w:div w:id="18822758">
              <w:marLeft w:val="0"/>
              <w:marRight w:val="0"/>
              <w:marTop w:val="0"/>
              <w:marBottom w:val="0"/>
              <w:divBdr>
                <w:top w:val="none" w:sz="0" w:space="0" w:color="auto"/>
                <w:left w:val="none" w:sz="0" w:space="0" w:color="auto"/>
                <w:bottom w:val="none" w:sz="0" w:space="0" w:color="auto"/>
                <w:right w:val="none" w:sz="0" w:space="0" w:color="auto"/>
              </w:divBdr>
            </w:div>
          </w:divsChild>
        </w:div>
        <w:div w:id="2130007122">
          <w:marLeft w:val="0"/>
          <w:marRight w:val="0"/>
          <w:marTop w:val="0"/>
          <w:marBottom w:val="0"/>
          <w:divBdr>
            <w:top w:val="none" w:sz="0" w:space="0" w:color="auto"/>
            <w:left w:val="none" w:sz="0" w:space="0" w:color="auto"/>
            <w:bottom w:val="none" w:sz="0" w:space="0" w:color="auto"/>
            <w:right w:val="none" w:sz="0" w:space="0" w:color="auto"/>
          </w:divBdr>
          <w:divsChild>
            <w:div w:id="649288967">
              <w:marLeft w:val="0"/>
              <w:marRight w:val="0"/>
              <w:marTop w:val="0"/>
              <w:marBottom w:val="0"/>
              <w:divBdr>
                <w:top w:val="none" w:sz="0" w:space="0" w:color="auto"/>
                <w:left w:val="none" w:sz="0" w:space="0" w:color="auto"/>
                <w:bottom w:val="none" w:sz="0" w:space="0" w:color="auto"/>
                <w:right w:val="none" w:sz="0" w:space="0" w:color="auto"/>
              </w:divBdr>
            </w:div>
          </w:divsChild>
        </w:div>
        <w:div w:id="2132628169">
          <w:marLeft w:val="0"/>
          <w:marRight w:val="0"/>
          <w:marTop w:val="0"/>
          <w:marBottom w:val="0"/>
          <w:divBdr>
            <w:top w:val="none" w:sz="0" w:space="0" w:color="auto"/>
            <w:left w:val="none" w:sz="0" w:space="0" w:color="auto"/>
            <w:bottom w:val="none" w:sz="0" w:space="0" w:color="auto"/>
            <w:right w:val="none" w:sz="0" w:space="0" w:color="auto"/>
          </w:divBdr>
          <w:divsChild>
            <w:div w:id="26214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FGM.Help@nspcc.org.uk" TargetMode="External"/><Relationship Id="rId21" Type="http://schemas.openxmlformats.org/officeDocument/2006/relationships/hyperlink" Target="mailto:helpline@saferinternet.org.uk" TargetMode="External"/><Relationship Id="rId34" Type="http://schemas.microsoft.com/office/2018/08/relationships/commentsExtensible" Target="commentsExtensible.xml"/><Relationship Id="rId42" Type="http://schemas.openxmlformats.org/officeDocument/2006/relationships/hyperlink" Target="https://gbr01.safelinks.protection.outlook.com/?url=https%3A%2F%2Fwww.plymouth.gov.uk%2Fnews%2Fplymouth-city-council-childrens-services-extending-contact-hours&amp;data=05%7C02%7CLeea.Jolly%40highstreetacademy.org%7C9966b77facce45ab7d2308ddea35d2b3%7C678c88beec74492885ed299d907b6e14%7C0%7C0%7C638924239246768936%7CUnknown%7CTWFpbGZsb3d8eyJFbXB0eU1hcGkiOnRydWUsIlYiOiIwLjAuMDAwMCIsIlAiOiJXaW4zMiIsIkFOIjoiTWFpbCIsIldUIjoyfQ%3D%3D%7C0%7C%7C%7C&amp;sdata=5INwGC%2Bsorg4NieEKvdsUoTEudS%2BSvTu5JVJ8FZ9smA%3D&amp;reserved=0" TargetMode="External"/><Relationship Id="rId47" Type="http://schemas.openxmlformats.org/officeDocument/2006/relationships/hyperlink" Target="https://assets.publishing.service.gov.uk/media/67a1ee367da1f1ac64e5fe2c/Arranging_Alternative_Provision_-_A_Guide_for_Local_Authorities_and_Schools.pdf" TargetMode="External"/><Relationship Id="rId50" Type="http://schemas.openxmlformats.org/officeDocument/2006/relationships/hyperlink" Target="https://www.gov.uk/government/publications/working-together-to-improve-school-attendance" TargetMode="External"/><Relationship Id="rId55" Type="http://schemas.openxmlformats.org/officeDocument/2006/relationships/hyperlink" Target="https://uktraumacouncil.org/" TargetMode="External"/><Relationship Id="rId63" Type="http://schemas.openxmlformats.org/officeDocument/2006/relationships/hyperlink" Target="https://www.reachsouth.org/attachments/download.asp?file=369&amp;type=pdf" TargetMode="External"/><Relationship Id="rId68"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eea.jolly@highstreetacademy.org" TargetMode="External"/><Relationship Id="rId29" Type="http://schemas.openxmlformats.org/officeDocument/2006/relationships/hyperlink" Target="https://www.nspcc.org.uk/what-is-child-abuse/types-of-abuse/" TargetMode="External"/><Relationship Id="rId11" Type="http://schemas.openxmlformats.org/officeDocument/2006/relationships/image" Target="media/image1.png"/><Relationship Id="rId24" Type="http://schemas.openxmlformats.org/officeDocument/2006/relationships/hyperlink" Target="mailto:FGM.Help@nspcc.org.uk" TargetMode="External"/><Relationship Id="rId32" Type="http://schemas.microsoft.com/office/2011/relationships/commentsExtended" Target="commentsExtended.xml"/><Relationship Id="rId37" Type="http://schemas.openxmlformats.org/officeDocument/2006/relationships/hyperlink" Target="mailto:leea.jolly@highstreetacademy.org" TargetMode="External"/><Relationship Id="rId40" Type="http://schemas.openxmlformats.org/officeDocument/2006/relationships/image" Target="media/image3.png"/><Relationship Id="rId45" Type="http://schemas.openxmlformats.org/officeDocument/2006/relationships/hyperlink" Target="mailto:Prevent.referrals@devonandcornwall.pnn.police.uk" TargetMode="External"/><Relationship Id="rId53" Type="http://schemas.openxmlformats.org/officeDocument/2006/relationships/hyperlink" Target="https://www.devon.gov.uk/support-schools-settings/send/educational-psychology/critical-incident-pack-information-for-schools/" TargetMode="External"/><Relationship Id="rId58" Type="http://schemas.openxmlformats.org/officeDocument/2006/relationships/hyperlink" Target="https://plymouthscb.co.uk/earlyhelp/" TargetMode="External"/><Relationship Id="rId66" Type="http://schemas.microsoft.com/office/2011/relationships/people" Target="people.xml"/><Relationship Id="rId5" Type="http://schemas.openxmlformats.org/officeDocument/2006/relationships/numbering" Target="numbering.xml"/><Relationship Id="rId61"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mailto:svpp@wiltshire.gov.uk" TargetMode="External"/><Relationship Id="rId14" Type="http://schemas.openxmlformats.org/officeDocument/2006/relationships/footer" Target="footer2.xml"/><Relationship Id="rId22" Type="http://schemas.openxmlformats.org/officeDocument/2006/relationships/hyperlink" Target="mailto:help@nspcc.org.uk" TargetMode="External"/><Relationship Id="rId27" Type="http://schemas.openxmlformats.org/officeDocument/2006/relationships/hyperlink" Target="tel:%200808%20800%205000" TargetMode="External"/><Relationship Id="rId30" Type="http://schemas.openxmlformats.org/officeDocument/2006/relationships/hyperlink" Target="https://www.gov.uk/guidance/how-esfa-handles-whistleblowing-disclosures" TargetMode="External"/><Relationship Id="rId35" Type="http://schemas.openxmlformats.org/officeDocument/2006/relationships/hyperlink" Target="https://www.reachsouth.org/policies" TargetMode="External"/><Relationship Id="rId43" Type="http://schemas.openxmlformats.org/officeDocument/2006/relationships/hyperlink" Target="https://www.gov.uk/government/publications/prevent-duty-risk-assessment-templates" TargetMode="External"/><Relationship Id="rId48" Type="http://schemas.openxmlformats.org/officeDocument/2006/relationships/hyperlink" Target="https://www.gov.uk/government/publications/keeping-children-safe-in-out-of-school-settings-code-of-practice" TargetMode="External"/><Relationship Id="rId56" Type="http://schemas.openxmlformats.org/officeDocument/2006/relationships/image" Target="media/image4.png"/><Relationship Id="rId64" Type="http://schemas.openxmlformats.org/officeDocument/2006/relationships/hyperlink" Target="https://www.gov.uk/guidance/how-to-report-a-serious-incident-in-your-charity" TargetMode="External"/><Relationship Id="rId8" Type="http://schemas.openxmlformats.org/officeDocument/2006/relationships/webSettings" Target="webSettings.xml"/><Relationship Id="rId51" Type="http://schemas.openxmlformats.org/officeDocument/2006/relationships/hyperlink" Target="https://www.highstreetacademy.org/attachments/download.asp?file=42&amp;type=pd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andrew.dore@marlboroughacademy.org" TargetMode="External"/><Relationship Id="rId25" Type="http://schemas.openxmlformats.org/officeDocument/2006/relationships/hyperlink" Target="mailto:FGM.Help@nspcc.org.uk" TargetMode="External"/><Relationship Id="rId33" Type="http://schemas.microsoft.com/office/2016/09/relationships/commentsIds" Target="commentsIds.xml"/><Relationship Id="rId38" Type="http://schemas.openxmlformats.org/officeDocument/2006/relationships/hyperlink" Target="mailto:charlotte.parry@highstreetacademy.org" TargetMode="External"/><Relationship Id="rId46" Type="http://schemas.openxmlformats.org/officeDocument/2006/relationships/hyperlink" Target="https://assets.publishing.service.gov.uk/media/5a80597640f0b62302692fa1/What_to_do_if_you_re_worried_a_child_is_being_abused.pdf" TargetMode="External"/><Relationship Id="rId59" Type="http://schemas.openxmlformats.org/officeDocument/2006/relationships/hyperlink" Target="https://ico.org.uk/for-organisations/" TargetMode="External"/><Relationship Id="rId67" Type="http://schemas.openxmlformats.org/officeDocument/2006/relationships/theme" Target="theme/theme1.xml"/><Relationship Id="rId20" Type="http://schemas.openxmlformats.org/officeDocument/2006/relationships/hyperlink" Target="mailto:Victoria.Naismith@plymouth.gov.uk" TargetMode="External"/><Relationship Id="rId41" Type="http://schemas.openxmlformats.org/officeDocument/2006/relationships/hyperlink" Target="https://gbr01.safelinks.protection.outlook.com/?url=https%3A%2F%2Fplymouthscb.co.uk%2Fmaking-a-referral%2F&amp;data=05%7C02%7CLeea.Jolly%40highstreetacademy.org%7C9966b77facce45ab7d2308ddea35d2b3%7C678c88beec74492885ed299d907b6e14%7C0%7C0%7C638924239246744068%7CUnknown%7CTWFpbGZsb3d8eyJFbXB0eU1hcGkiOnRydWUsIlYiOiIwLjAuMDAwMCIsIlAiOiJXaW4zMiIsIkFOIjoiTWFpbCIsIldUIjoyfQ%3D%3D%7C0%7C%7C%7C&amp;sdata=zn4BN5aQWEpqW5x4%2B4Y70L5gxj1XXjUDnt8YWFzXupw%3D&amp;reserved=0" TargetMode="External"/><Relationship Id="rId54" Type="http://schemas.openxmlformats.org/officeDocument/2006/relationships/hyperlink" Target="https://winstonswish.org/supporting-you/" TargetMode="External"/><Relationship Id="rId62" Type="http://schemas.openxmlformats.org/officeDocument/2006/relationships/hyperlink" Target="https://lgfl.net/TypesOfHarm/OnlineSafetyAudi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ndrew.dore@marlboroughacademy.org" TargetMode="External"/><Relationship Id="rId23" Type="http://schemas.openxmlformats.org/officeDocument/2006/relationships/hyperlink" Target="https://www.nspcc.org.uk/what-is-child-abuse/types-of-abuse/" TargetMode="External"/><Relationship Id="rId28" Type="http://schemas.openxmlformats.org/officeDocument/2006/relationships/hyperlink" Target="mailto:help@nspcc.org.uk" TargetMode="External"/><Relationship Id="rId36" Type="http://schemas.openxmlformats.org/officeDocument/2006/relationships/hyperlink" Target="https://www.highstreetacademy.org/page/?title=Policies&amp;pid=38" TargetMode="External"/><Relationship Id="rId49" Type="http://schemas.openxmlformats.org/officeDocument/2006/relationships/hyperlink" Target="https://www.highstreetacademy.org/attachments/download.asp?file=54&amp;type=pdf" TargetMode="External"/><Relationship Id="rId57" Type="http://schemas.openxmlformats.org/officeDocument/2006/relationships/hyperlink" Target="https://www.gov.uk/government/publications/dealing-with-issues-relating-to-parental-responsibility/understanding-and-dealing-with-issues-relating-to-parental-responsibility" TargetMode="External"/><Relationship Id="rId10" Type="http://schemas.openxmlformats.org/officeDocument/2006/relationships/endnotes" Target="endnotes.xml"/><Relationship Id="rId31" Type="http://schemas.openxmlformats.org/officeDocument/2006/relationships/comments" Target="comments.xml"/><Relationship Id="rId44" Type="http://schemas.openxmlformats.org/officeDocument/2006/relationships/hyperlink" Target="https://gbr01.safelinks.protection.outlook.com/?url=https%3A%2F%2Fwww.plymouth.gov.uk%2Fpreventing-extremism&amp;data=05%7C02%7CLeea.Jolly%40highstreetacademy.org%7C9966b77facce45ab7d2308ddea35d2b3%7C678c88beec74492885ed299d907b6e14%7C0%7C0%7C638924239246785426%7CUnknown%7CTWFpbGZsb3d8eyJFbXB0eU1hcGkiOnRydWUsIlYiOiIwLjAuMDAwMCIsIlAiOiJXaW4zMiIsIkFOIjoiTWFpbCIsIldUIjoyfQ%3D%3D%7C0%7C%7C%7C&amp;sdata=ee6S3v1mVxZflHYL3gjCP3W85yS58hZbOJxlJ%2FDqteQ%3D&amp;reserved=0" TargetMode="External"/><Relationship Id="rId52" Type="http://schemas.openxmlformats.org/officeDocument/2006/relationships/hyperlink" Target="https://www.plymouthonlinedirectory.com/media/3715/Educational-Psychology-Service-Critical-Incident-Response-Pack-Plymouth-City-Council-Educational-Service/pdf/Educational_Psychology_Service_Critical_Incident_Response_Pack_-_Plymouth_City_Council_Educational_S.pdf?m=1728296641087" TargetMode="External"/><Relationship Id="rId60" Type="http://schemas.openxmlformats.org/officeDocument/2006/relationships/hyperlink" Target="https://assets.publishing.service.gov.uk/media/66320b06c084007696fca731/Info_sharing_advice_content_May_2024.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mash@plymouth.gov.uk" TargetMode="External"/><Relationship Id="rId39" Type="http://schemas.openxmlformats.org/officeDocument/2006/relationships/hyperlink" Target="mailto:laura.whithey@highstreetacademy.org" TargetMode="External"/></Relationships>
</file>

<file path=word/documenttasks/documenttasks1.xml><?xml version="1.0" encoding="utf-8"?>
<t:Tasks xmlns:t="http://schemas.microsoft.com/office/tasks/2019/documenttasks" xmlns:oel="http://schemas.microsoft.com/office/2019/extlst">
  <t:Task id="{188B6477-6623-4FE1-A688-0EEB085F3FB6}">
    <t:Anchor>
      <t:Comment id="598035940"/>
    </t:Anchor>
    <t:History>
      <t:Event id="{CA2D55E4-F7FE-46F7-B6AC-4B1E0DB9A69C}" time="2025-05-12T10:53:29.109Z">
        <t:Attribution userId="S::Fran.Jacks@reachsouth.org::43d313d6-cc75-4661-803f-d2a3d8fa681e" userProvider="AD" userName="Fran Jacks"/>
        <t:Anchor>
          <t:Comment id="1547710114"/>
        </t:Anchor>
        <t:Create/>
      </t:Event>
      <t:Event id="{42740C29-98B4-489B-B065-A3B3C0440537}" time="2025-05-12T10:53:29.109Z">
        <t:Attribution userId="S::Fran.Jacks@reachsouth.org::43d313d6-cc75-4661-803f-d2a3d8fa681e" userProvider="AD" userName="Fran Jacks"/>
        <t:Anchor>
          <t:Comment id="1547710114"/>
        </t:Anchor>
        <t:Assign userId="S::Sharna.Denver@reachsouth.org::d78eb79a-4b57-43e4-b28f-89349704ca41" userProvider="AD" userName="Sharna Denver"/>
      </t:Event>
      <t:Event id="{C7E72F84-AF3D-4733-8FC4-6305B4BF70A4}" time="2025-05-12T10:53:29.109Z">
        <t:Attribution userId="S::Fran.Jacks@reachsouth.org::43d313d6-cc75-4661-803f-d2a3d8fa681e" userProvider="AD" userName="Fran Jacks"/>
        <t:Anchor>
          <t:Comment id="1547710114"/>
        </t:Anchor>
        <t:SetTitle title="@Sharna Denver does this need removing?"/>
      </t:Event>
      <t:Event id="{CB1F8CD0-0906-4BDE-A961-3C510BB623CE}" time="2025-05-12T11:05:57.714Z">
        <t:Attribution userId="S::Sharna.Denver@reachsouth.org::d78eb79a-4b57-43e4-b28f-89349704ca41" userProvider="AD" userName="Sharna Denve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240ce3918fab9993c71cebd3b80a9df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f50071fbc36f65b2d66e7a93aa946f7"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2.xml><?xml version="1.0" encoding="utf-8"?>
<ds:datastoreItem xmlns:ds="http://schemas.openxmlformats.org/officeDocument/2006/customXml" ds:itemID="{F6AF3F99-B89E-4178-BC43-188000DAA12E}">
  <ds:schemaRefs>
    <ds:schemaRef ds:uri="http://schemas.openxmlformats.org/officeDocument/2006/bibliography"/>
  </ds:schemaRefs>
</ds:datastoreItem>
</file>

<file path=customXml/itemProps3.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4.xml><?xml version="1.0" encoding="utf-8"?>
<ds:datastoreItem xmlns:ds="http://schemas.openxmlformats.org/officeDocument/2006/customXml" ds:itemID="{75B3425A-98C6-4AB0-81E9-FE1F410FB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27</Pages>
  <Words>10280</Words>
  <Characters>58598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68741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Safeguarding and CP policy</dc:title>
  <dc:subject/>
  <dc:creator>Joanna Goddard</dc:creator>
  <cp:keywords/>
  <dc:description>On Gateway &gt;&gt; Regulatory Compliance: academies: policies page  On Ferret: 19399  DMS no: 20663266</dc:description>
  <cp:lastModifiedBy>Leea Jolly</cp:lastModifiedBy>
  <cp:revision>7</cp:revision>
  <dcterms:created xsi:type="dcterms:W3CDTF">2026-05-06T17:25:00Z</dcterms:created>
  <dcterms:modified xsi:type="dcterms:W3CDTF">2026-05-06T17:38:00Z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